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Arbitraje</w:t>
      </w:r>
    </w:p>
    <w:p>
      <w:pPr>
        <w:pStyle w:val="Author"/>
      </w:pPr>
      <w:r>
        <w:t xml:space="preserve">Pablo</w:t>
      </w:r>
      <w:r>
        <w:t xml:space="preserve"> </w:t>
      </w:r>
      <w:r>
        <w:t xml:space="preserve">Rodriguez</w:t>
      </w:r>
      <w:r>
        <w:t xml:space="preserve"> </w:t>
      </w:r>
      <w:r>
        <w:t xml:space="preserve">Chavez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19,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introduccion"/>
      <w:bookmarkEnd w:id="21"/>
      <w:r>
        <w:t xml:space="preserve">Introduccion</w:t>
      </w:r>
    </w:p>
    <w:p>
      <w:pPr>
        <w:pStyle w:val="Heading2"/>
      </w:pPr>
      <w:bookmarkStart w:id="22" w:name="condiciones"/>
      <w:bookmarkEnd w:id="22"/>
      <w:r>
        <w:t xml:space="preserve">Condiciones</w:t>
      </w:r>
    </w:p>
    <w:p>
      <w:pPr>
        <w:pStyle w:val="Heading2"/>
      </w:pPr>
      <w:bookmarkStart w:id="23" w:name="exchanges-que-exponen-un-api"/>
      <w:bookmarkEnd w:id="23"/>
      <w:r>
        <w:t xml:space="preserve">Exchanges que exponen un API</w:t>
      </w:r>
    </w:p>
    <w:p>
      <w:pPr>
        <w:pStyle w:val="Heading2"/>
      </w:pPr>
      <w:bookmarkStart w:id="24" w:name="critpomonedas"/>
      <w:bookmarkEnd w:id="24"/>
      <w:r>
        <w:t xml:space="preserve">Critpomonedas</w:t>
      </w:r>
    </w:p>
    <w:p>
      <w:pPr>
        <w:pStyle w:val="Heading2"/>
      </w:pPr>
      <w:bookmarkStart w:id="25" w:name="riesgos"/>
      <w:bookmarkEnd w:id="25"/>
      <w:r>
        <w:t xml:space="preserve">Riesgos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2c54c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Arbitraje</dc:title>
  <dc:creator>Pablo Rodriguez Chavez</dc:creator>
  <dcterms:created xsi:type="dcterms:W3CDTF">2018-03-20T00:56:56Z</dcterms:created>
  <dcterms:modified xsi:type="dcterms:W3CDTF">2018-03-20T00:56:56Z</dcterms:modified>
</cp:coreProperties>
</file>