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8A064" w14:textId="77777777" w:rsidR="00DC2DC7" w:rsidRPr="00DC2DC7" w:rsidRDefault="00DC2DC7" w:rsidP="00DC2DC7">
      <w:r w:rsidRPr="00DC2DC7">
        <w:t>Let's focus on implementing a parser for our JSON grammar in a frontend framework, specifically Angular, and generating the corresponding widgets. This process will involve two main components:</w:t>
      </w:r>
    </w:p>
    <w:p w14:paraId="5A2DCED4" w14:textId="77777777" w:rsidR="00DC2DC7" w:rsidRPr="00DC2DC7" w:rsidRDefault="00DC2DC7" w:rsidP="00DC2DC7">
      <w:pPr>
        <w:numPr>
          <w:ilvl w:val="0"/>
          <w:numId w:val="1"/>
        </w:numPr>
      </w:pPr>
      <w:r w:rsidRPr="00DC2DC7">
        <w:t>A parser to interpret the JSON configuration file</w:t>
      </w:r>
    </w:p>
    <w:p w14:paraId="2A648531" w14:textId="77777777" w:rsidR="00DC2DC7" w:rsidRDefault="00DC2DC7" w:rsidP="00DC2DC7">
      <w:pPr>
        <w:numPr>
          <w:ilvl w:val="0"/>
          <w:numId w:val="1"/>
        </w:numPr>
      </w:pPr>
      <w:r w:rsidRPr="00DC2DC7">
        <w:t>A widget generator to create Angular components based on the parsed configuration</w:t>
      </w:r>
    </w:p>
    <w:p w14:paraId="0BE4AA2A" w14:textId="77777777" w:rsidR="00DC2DC7" w:rsidRPr="00DC2DC7" w:rsidRDefault="00DC2DC7" w:rsidP="00DC2DC7">
      <w:pPr>
        <w:ind w:left="720"/>
      </w:pPr>
    </w:p>
    <w:p w14:paraId="6D566B09" w14:textId="77777777" w:rsidR="00DC2DC7" w:rsidRPr="00DC2DC7" w:rsidRDefault="00DC2DC7" w:rsidP="00DC2DC7">
      <w:r w:rsidRPr="00DC2DC7">
        <w:t>Let's break this down step-by-step:</w:t>
      </w:r>
    </w:p>
    <w:p w14:paraId="275527FD" w14:textId="564E8ACF" w:rsidR="00DC2DC7" w:rsidRDefault="00DC2DC7" w:rsidP="00DC2DC7">
      <w:pPr>
        <w:numPr>
          <w:ilvl w:val="0"/>
          <w:numId w:val="2"/>
        </w:numPr>
      </w:pPr>
      <w:r w:rsidRPr="00DC2DC7">
        <w:t>JSON Parser: First, we'll create a service in Angular to parse the JSON configuration file. This service will read the JSON and create a structured object that our application can use.</w:t>
      </w:r>
      <w:r w:rsidR="00E71568">
        <w:t xml:space="preserve"> </w:t>
      </w:r>
      <w:r w:rsidR="00E71568" w:rsidRPr="00E71568">
        <w:t xml:space="preserve">This parser handles aspects of </w:t>
      </w:r>
      <w:r w:rsidR="00E71568">
        <w:t>the</w:t>
      </w:r>
      <w:r w:rsidR="00E71568" w:rsidRPr="00E71568">
        <w:t xml:space="preserve"> grammar, including validation, metadata, and complex nested structures.</w:t>
      </w:r>
    </w:p>
    <w:p w14:paraId="298D846E" w14:textId="77777777" w:rsidR="00E71568" w:rsidRDefault="00E71568" w:rsidP="00E71568">
      <w:pPr>
        <w:ind w:left="720"/>
      </w:pPr>
    </w:p>
    <w:p w14:paraId="26F467F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// config-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parser.service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.ts</w:t>
      </w:r>
      <w:proofErr w:type="spellEnd"/>
    </w:p>
    <w:p w14:paraId="094423AE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Injectable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'@angular/core';</w:t>
      </w:r>
    </w:p>
    <w:p w14:paraId="1619744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Ajv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from '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ajv</w:t>
      </w:r>
      <w:proofErr w:type="spellEnd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';  /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/ For JSON schema validation</w:t>
      </w:r>
    </w:p>
    <w:p w14:paraId="698D6AE7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714B0DD6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@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Injectable(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</w:t>
      </w:r>
    </w:p>
    <w:p w14:paraId="675EB67D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providedIn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: 'root'</w:t>
      </w:r>
    </w:p>
    <w:p w14:paraId="378BBB0B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})</w:t>
      </w:r>
    </w:p>
    <w:p w14:paraId="0693627A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export class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ConfigParserService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5F358EC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ajv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Ajv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  <w:proofErr w:type="gramEnd"/>
    </w:p>
    <w:p w14:paraId="24B250F1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schema: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any;  /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/ Your JSON schema</w:t>
      </w:r>
    </w:p>
    <w:p w14:paraId="67D7E452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605F1586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constructor(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3AC9998F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this.ajv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new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Ajv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6314E1A8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this.schema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{/* Your JSON schema definition */};</w:t>
      </w:r>
    </w:p>
    <w:p w14:paraId="3321DAA6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34CDEC5F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5AF1B8B9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parseConfig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config: any):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ParsedConfig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0648849A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if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(!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.validateConfig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(config)) {</w:t>
      </w:r>
    </w:p>
    <w:p w14:paraId="2713B0EF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throw new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Error(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'Invalid configuration');</w:t>
      </w:r>
    </w:p>
    <w:p w14:paraId="39778203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</w:t>
      </w:r>
    </w:p>
    <w:p w14:paraId="38C387FB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0446853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{</w:t>
      </w:r>
    </w:p>
    <w:p w14:paraId="1B62FE36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version: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config.version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3FBF3116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configType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config.configType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24CB002C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modelType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config.modelType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1AD25009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metadata: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this.parseMetadata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config.metadata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),</w:t>
      </w:r>
    </w:p>
    <w:p w14:paraId="115517A7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parameters: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this.parseParameters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config.parameters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),</w:t>
      </w:r>
    </w:p>
    <w:p w14:paraId="087925DB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trainingParameters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this.parseTrainingParameters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config.trainingParameters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),</w:t>
      </w:r>
    </w:p>
    <w:p w14:paraId="2AAE0146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inferenceParameters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this.parseInferenceParameters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config.inferenceParameters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),</w:t>
      </w:r>
    </w:p>
    <w:p w14:paraId="7073B58A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preprocessing: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this.parseProcessing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config.preprocessing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),</w:t>
      </w:r>
    </w:p>
    <w:p w14:paraId="22086A8B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postprocessing: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this.parseProcessing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config.postprocessing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),</w:t>
      </w:r>
    </w:p>
    <w:p w14:paraId="37EC1044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layout: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this.parseLayout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config.layout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),</w:t>
      </w:r>
    </w:p>
    <w:p w14:paraId="7638DC43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localization: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this.parseLocalization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config.localization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7E66F531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};</w:t>
      </w:r>
    </w:p>
    <w:p w14:paraId="4ED94692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00752CEE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A494A6E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validateConfig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config: any):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boolean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58B918A1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this.ajv.validate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this.schema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config) as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boolean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4FF2C672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2FB3DF6D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28F3489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parseMetadata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metadata: any):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ParsedMetadata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6ADF40BC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{</w:t>
      </w:r>
    </w:p>
    <w:p w14:paraId="11C36BC1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name: metadata.name,</w:t>
      </w:r>
    </w:p>
    <w:p w14:paraId="11097D8B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description: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metadata.description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3421FA57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author: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metadata.author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168DA1F7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dateCreated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: new Date(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metadata.dateCreated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),</w:t>
      </w:r>
    </w:p>
    <w:p w14:paraId="528B49B6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lastModified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: new Date(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metadata.lastModified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</w:t>
      </w:r>
    </w:p>
    <w:p w14:paraId="4497A1CF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};</w:t>
      </w:r>
    </w:p>
    <w:p w14:paraId="0827621C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69EB92D4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D6CB3DF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parseParameters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parameters: any[]):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ParsedParameter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[] {</w:t>
      </w:r>
    </w:p>
    <w:p w14:paraId="1E3D3839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parameters.map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 =&gt; ({</w:t>
      </w:r>
    </w:p>
    <w:p w14:paraId="2DA29DC1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id: param.id,</w:t>
      </w:r>
    </w:p>
    <w:p w14:paraId="528AADAF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name: param.name,</w:t>
      </w:r>
    </w:p>
    <w:p w14:paraId="2D35F1BC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description: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param.description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0987870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category: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param.category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2F52CC57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type: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param.type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1675E812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widgetType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param.widgetType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4454B27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default: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param.default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004E398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required: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param.required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5400899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applicableTo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param.applicableTo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33AA3DA5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validation: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this.parseValidation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param.validation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),</w:t>
      </w:r>
    </w:p>
    <w:p w14:paraId="250BAD1F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options: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param.options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4BFD515B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this.parseDataSource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param.dataSource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),</w:t>
      </w:r>
    </w:p>
    <w:p w14:paraId="5026FAC1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dependencies: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this.parseDependencies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param.dependencies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),</w:t>
      </w:r>
    </w:p>
    <w:p w14:paraId="026EB122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children: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param.children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?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this.parseParameters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param.children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: undefined,</w:t>
      </w:r>
    </w:p>
    <w:p w14:paraId="6B8E11DB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properties: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param.properties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?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this.parseProperties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param.properties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: undefined</w:t>
      </w:r>
    </w:p>
    <w:p w14:paraId="444FFAB8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}));</w:t>
      </w:r>
    </w:p>
    <w:p w14:paraId="4B522E7F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2ACEAD2F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55D69EE4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parseValidation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validation: any):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ParsedValidation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259A8139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if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(!validation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return {};</w:t>
      </w:r>
    </w:p>
    <w:p w14:paraId="335C2CDE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{</w:t>
      </w:r>
    </w:p>
    <w:p w14:paraId="72320D39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min: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validation.min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053235FA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max: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validation.max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724D6B71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step: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validation.step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1F1FD406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regex: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validation.regex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2315BB54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customValidation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validation.customValidation</w:t>
      </w:r>
      <w:proofErr w:type="spellEnd"/>
      <w:proofErr w:type="gramEnd"/>
    </w:p>
    <w:p w14:paraId="13C0547E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};</w:t>
      </w:r>
    </w:p>
    <w:p w14:paraId="54762A7B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5448A02D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135C2FB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parseDataSource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any):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ParsedDataSource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0685C87E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if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(!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return {};</w:t>
      </w:r>
    </w:p>
    <w:p w14:paraId="55692AD1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{</w:t>
      </w:r>
    </w:p>
    <w:p w14:paraId="3E9C7D3C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type: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dataSource.type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147D3134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endpoint: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dataSource.endpoint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21D55988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method: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dataSource.method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10D86E62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query: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dataSource.query</w:t>
      </w:r>
      <w:proofErr w:type="spellEnd"/>
    </w:p>
    <w:p w14:paraId="5A0F4D03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};</w:t>
      </w:r>
    </w:p>
    <w:p w14:paraId="180A5AC3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6048A92E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5E8F2858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parseDependencies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dependencies: any[]):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ParsedDependency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[] {</w:t>
      </w:r>
    </w:p>
    <w:p w14:paraId="350BA19E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if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(!dependencies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return [];</w:t>
      </w:r>
    </w:p>
    <w:p w14:paraId="1A440896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dependencies.map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dep =&gt; ({</w:t>
      </w:r>
    </w:p>
    <w:p w14:paraId="3F0A2255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on: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dep.on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02D3E76E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condition: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dep.condition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1662248E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action: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dep.action</w:t>
      </w:r>
      <w:proofErr w:type="spellEnd"/>
      <w:proofErr w:type="gramEnd"/>
    </w:p>
    <w:p w14:paraId="4E211AE7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lastRenderedPageBreak/>
        <w:t xml:space="preserve">    }));</w:t>
      </w:r>
    </w:p>
    <w:p w14:paraId="6711ED0D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35C00376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2518363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parseProperties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properties: any[]):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ParsedProperty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[] {</w:t>
      </w:r>
    </w:p>
    <w:p w14:paraId="2C2A255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properties.map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prop =&gt; ({</w:t>
      </w:r>
    </w:p>
    <w:p w14:paraId="67E6385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name: prop.name,</w:t>
      </w:r>
    </w:p>
    <w:p w14:paraId="060B557E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type: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prop.type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7BDB82FC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widgetType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prop.widgetType</w:t>
      </w:r>
      <w:proofErr w:type="spellEnd"/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2F3CF0F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options: </w:t>
      </w:r>
      <w:proofErr w:type="spellStart"/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prop.options</w:t>
      </w:r>
      <w:proofErr w:type="spellEnd"/>
      <w:proofErr w:type="gramEnd"/>
    </w:p>
    <w:p w14:paraId="4FF3F689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}));</w:t>
      </w:r>
    </w:p>
    <w:p w14:paraId="5D45CD52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59E29DAD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65C7DC59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// Implement other parsing methods (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parseTrainingParameters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parseInferenceParameters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 etc.)</w:t>
      </w:r>
    </w:p>
    <w:p w14:paraId="3F5D2EC1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</w:t>
      </w:r>
    </w:p>
    <w:p w14:paraId="74D77595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8C6BC4F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// Define interfaces for parsed structures</w:t>
      </w:r>
    </w:p>
    <w:p w14:paraId="4B32DAD2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interface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ParsedConfig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/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* ... */ }</w:t>
      </w:r>
    </w:p>
    <w:p w14:paraId="7901860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interface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ParsedMetadata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/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* ... */ }</w:t>
      </w:r>
    </w:p>
    <w:p w14:paraId="4A7E946D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interface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ParsedParameter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/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* ... */ }</w:t>
      </w:r>
    </w:p>
    <w:p w14:paraId="7510FF1F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interface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ParsedValidation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/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* ... */ }</w:t>
      </w:r>
    </w:p>
    <w:p w14:paraId="28184D30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interface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ParsedDataSource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/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* ... */ }</w:t>
      </w:r>
    </w:p>
    <w:p w14:paraId="4755E6E8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interface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ParsedDependency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/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* ... */ }</w:t>
      </w:r>
    </w:p>
    <w:p w14:paraId="45881C29" w14:textId="77777777" w:rsidR="00E71568" w:rsidRPr="00E71568" w:rsidRDefault="00E71568" w:rsidP="00E715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interface </w:t>
      </w:r>
      <w:proofErr w:type="spell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ParsedProperty</w:t>
      </w:r>
      <w:proofErr w:type="spell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gramStart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/</w:t>
      </w:r>
      <w:proofErr w:type="gramEnd"/>
      <w:r w:rsidRPr="00E715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* ... */ }</w:t>
      </w:r>
    </w:p>
    <w:p w14:paraId="63952B14" w14:textId="77777777" w:rsidR="00E71568" w:rsidRDefault="00E71568" w:rsidP="00E71568"/>
    <w:p w14:paraId="5E4EDDAF" w14:textId="77777777" w:rsidR="00DC2DC7" w:rsidRDefault="00DC2DC7" w:rsidP="00DC2DC7"/>
    <w:p w14:paraId="4319CC6A" w14:textId="47C64C7F" w:rsidR="000F5462" w:rsidRDefault="000F5462" w:rsidP="00FA289D">
      <w:pPr>
        <w:pStyle w:val="ListParagraph"/>
        <w:numPr>
          <w:ilvl w:val="0"/>
          <w:numId w:val="2"/>
        </w:numPr>
      </w:pPr>
      <w:r w:rsidRPr="000F5462">
        <w:t>Widget Generator: Next, we'll create a service to generate Angular components based on the parsed configuration.</w:t>
      </w:r>
      <w:r w:rsidR="00815019">
        <w:t xml:space="preserve"> </w:t>
      </w:r>
      <w:r w:rsidR="00815019" w:rsidRPr="00815019">
        <w:t xml:space="preserve">This enhanced widget generator handles form creation, dependencies between widgets, and dynamic </w:t>
      </w:r>
      <w:r w:rsidR="00815019" w:rsidRPr="00815019">
        <w:t>behaviours</w:t>
      </w:r>
      <w:r w:rsidR="00815019" w:rsidRPr="00815019">
        <w:t xml:space="preserve"> based on user input.</w:t>
      </w:r>
    </w:p>
    <w:p w14:paraId="48C94F3A" w14:textId="77777777" w:rsidR="000F5462" w:rsidRDefault="000F5462" w:rsidP="000F546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72C661C5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// widget-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generator.service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.ts</w:t>
      </w:r>
      <w:proofErr w:type="spellEnd"/>
    </w:p>
    <w:p w14:paraId="3FA1C0BF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Injectable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ComponentFactoryResolver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ViewContainerRef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'@angular/core';</w:t>
      </w:r>
    </w:p>
    <w:p w14:paraId="3B6C34BB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{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FormBuilder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'@angular/forms';</w:t>
      </w:r>
    </w:p>
    <w:p w14:paraId="412FBF81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// Import your widget components</w:t>
      </w:r>
    </w:p>
    <w:p w14:paraId="5FD27BF9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8EADD92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@</w:t>
      </w:r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Injectable(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</w:t>
      </w:r>
    </w:p>
    <w:p w14:paraId="5542E2E9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providedIn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: 'root'</w:t>
      </w:r>
    </w:p>
    <w:p w14:paraId="0207D951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})</w:t>
      </w:r>
    </w:p>
    <w:p w14:paraId="0228B5A5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export class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WidgetGeneratorService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6ECD3DC7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constructor(</w:t>
      </w:r>
      <w:proofErr w:type="gramEnd"/>
    </w:p>
    <w:p w14:paraId="52C7ED07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private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componentFactoryResolver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ComponentFactoryResolver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5ADD13E9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private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formBuilder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FormBuilder</w:t>
      </w:r>
      <w:proofErr w:type="spellEnd"/>
    </w:p>
    <w:p w14:paraId="6E51C0D6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) {}</w:t>
      </w:r>
    </w:p>
    <w:p w14:paraId="515FC0DC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6176A025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generateWidget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param: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ParsedParameter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container: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ViewContainerRef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1EEA9EAF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componentType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this.getComponentType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param.widgetType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29D660FD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componentFactory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this.componentFactoryResolver.resolveComponentFactory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(componentType);</w:t>
      </w:r>
    </w:p>
    <w:p w14:paraId="20539358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componentRef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container.createComponent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componentFactory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41484ABF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</w:p>
    <w:p w14:paraId="0D684892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Set component properties</w:t>
      </w:r>
    </w:p>
    <w:p w14:paraId="74B4D1F1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componentRef.instance.id = </w:t>
      </w:r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param.id;</w:t>
      </w:r>
      <w:proofErr w:type="gramEnd"/>
    </w:p>
    <w:p w14:paraId="57E700A3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componentRef.instance.name = </w:t>
      </w:r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param.name;</w:t>
      </w:r>
      <w:proofErr w:type="gramEnd"/>
    </w:p>
    <w:p w14:paraId="5410513E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componentRef.instance.description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param.description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1109A42C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componentRef.instance.required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param.required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39EBEDFF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lastRenderedPageBreak/>
        <w:t xml:space="preserve">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componentRef.instance.validation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param.validation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2B162A74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componentRef.instance.options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param.options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0C675D50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componentRef.instance.dataSource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param.dataSource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7473903D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10716D9F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Create form control and add to form group</w:t>
      </w:r>
    </w:p>
    <w:p w14:paraId="6A87312B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control =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this.createFormControl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(param);</w:t>
      </w:r>
    </w:p>
    <w:p w14:paraId="5F76389A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formGroup.addControl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(param.id, control</w:t>
      </w:r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  <w:proofErr w:type="gramEnd"/>
    </w:p>
    <w:p w14:paraId="5566610F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componentRef.instance.formControl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control;</w:t>
      </w:r>
    </w:p>
    <w:p w14:paraId="53A6529E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EBC4CE5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Handle dependencies</w:t>
      </w:r>
    </w:p>
    <w:p w14:paraId="08DEAA56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this.handleDependencies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(param,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componentRef.instance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6139611C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714F4E07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Recursively generate child widgets if any</w:t>
      </w:r>
    </w:p>
    <w:p w14:paraId="0A71611A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if (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param.children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3AA6CDFB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childFormGroup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this.formBuilder.group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({});</w:t>
      </w:r>
    </w:p>
    <w:p w14:paraId="2C38DE1E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formGroup.addControl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(param.id,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childFormGroup</w:t>
      </w:r>
      <w:proofErr w:type="spellEnd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  <w:proofErr w:type="gramEnd"/>
    </w:p>
    <w:p w14:paraId="1CADE6C3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param.children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.forEach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childParam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=&gt; {</w:t>
      </w:r>
    </w:p>
    <w:p w14:paraId="567A93B7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this.generateWidget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childParam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componentRef.instance.childContainer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childFormGroup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3781BB42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});</w:t>
      </w:r>
    </w:p>
    <w:p w14:paraId="06F99C69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</w:t>
      </w:r>
    </w:p>
    <w:p w14:paraId="30F21BEC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5325F3EA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componentRef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  <w:proofErr w:type="gramEnd"/>
    </w:p>
    <w:p w14:paraId="720B4746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35BA3E85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4FD31FB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getComponentType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widgetType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: string) {</w:t>
      </w:r>
    </w:p>
    <w:p w14:paraId="407356D4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Implement logic to return the appropriate component type</w:t>
      </w:r>
    </w:p>
    <w:p w14:paraId="23D6EB65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07113625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3A56E29D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createFormControl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param: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ParsedParameter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32406B37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Create and return a form control based on the parameter type and validation rules</w:t>
      </w:r>
    </w:p>
    <w:p w14:paraId="6C5DF013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6ACFF399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6C12799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handleDependencies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param: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ParsedParameter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component: any,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7B18EB86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if </w:t>
      </w:r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(!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.dependencies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return;</w:t>
      </w:r>
    </w:p>
    <w:p w14:paraId="061076CF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0AA91E1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param.dependencies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.forEach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(dep =&gt; {</w:t>
      </w:r>
    </w:p>
    <w:p w14:paraId="6AAB44CB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dependentControl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formGroup.get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dep.on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477B1AB4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if (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dependentControl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58BC4800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dependentControl.valueChanges.subscribe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(value =&gt; {</w:t>
      </w:r>
    </w:p>
    <w:p w14:paraId="4A231552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  // Evaluate the condition and perform the action</w:t>
      </w:r>
    </w:p>
    <w:p w14:paraId="3EF5C527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 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conditionMet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this.evaluateCondition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dep.condition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 value);</w:t>
      </w:r>
    </w:p>
    <w:p w14:paraId="75994540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 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this.performAction</w:t>
      </w:r>
      <w:proofErr w:type="spellEnd"/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dep.action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component,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conditionMet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1402B186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});</w:t>
      </w:r>
    </w:p>
    <w:p w14:paraId="46610C2A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}</w:t>
      </w:r>
    </w:p>
    <w:p w14:paraId="141C80BA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});</w:t>
      </w:r>
    </w:p>
    <w:p w14:paraId="24830E67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52CC4D0C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2B4B814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evaluateCondition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condition: string, value: any):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boolean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6A068E43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Implement condition evaluation logic</w:t>
      </w:r>
    </w:p>
    <w:p w14:paraId="188C869F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621549EA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65C19323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performAction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action: string, component: any,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conditionMet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boolean</w:t>
      </w:r>
      <w:proofErr w:type="spellEnd"/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4E368C97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Implement action performance logic (e.g., show/hide, enable/disable)</w:t>
      </w:r>
    </w:p>
    <w:p w14:paraId="1DBC65C2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5F988257" w14:textId="77777777" w:rsidR="005D7925" w:rsidRPr="005D7925" w:rsidRDefault="005D7925" w:rsidP="005D792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5D792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</w:t>
      </w:r>
    </w:p>
    <w:p w14:paraId="2C95A716" w14:textId="77777777" w:rsidR="005D7925" w:rsidRDefault="005D7925" w:rsidP="000F5462"/>
    <w:p w14:paraId="68D19D8C" w14:textId="69F01566" w:rsidR="001D7407" w:rsidRDefault="001D7407" w:rsidP="00A85174">
      <w:pPr>
        <w:pStyle w:val="ListParagraph"/>
        <w:numPr>
          <w:ilvl w:val="0"/>
          <w:numId w:val="2"/>
        </w:numPr>
      </w:pPr>
      <w:r w:rsidRPr="001D7407">
        <w:t>Main Component: Finally, we'll create a main component that uses these services to generate the entire form based on the configuration.</w:t>
      </w:r>
      <w:r w:rsidR="00C03A8B">
        <w:t xml:space="preserve"> </w:t>
      </w:r>
      <w:r w:rsidR="00C03A8B" w:rsidRPr="00C03A8B">
        <w:t>This main component handles the overall form generation, layout application, and form submission.</w:t>
      </w:r>
    </w:p>
    <w:p w14:paraId="4B3D2D1B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// config-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form.component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.ts</w:t>
      </w:r>
      <w:proofErr w:type="spellEnd"/>
    </w:p>
    <w:p w14:paraId="04F82F37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Component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OnInit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ViewChild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ViewContainerRef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'@angular/core';</w:t>
      </w:r>
    </w:p>
    <w:p w14:paraId="4038129E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{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FormBuilder</w:t>
      </w:r>
      <w:proofErr w:type="spellEnd"/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'@angular/forms';</w:t>
      </w:r>
    </w:p>
    <w:p w14:paraId="422F15BC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{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ConfigParserService</w:t>
      </w:r>
      <w:proofErr w:type="spellEnd"/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'./config-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parser.service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';</w:t>
      </w:r>
    </w:p>
    <w:p w14:paraId="23619B13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{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WidgetGeneratorService</w:t>
      </w:r>
      <w:proofErr w:type="spellEnd"/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'./widget-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generator.service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';</w:t>
      </w:r>
    </w:p>
    <w:p w14:paraId="7286F035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3DBA05F5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@</w:t>
      </w:r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Component(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</w:t>
      </w:r>
    </w:p>
    <w:p w14:paraId="248366A4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selector: 'app-config-form',</w:t>
      </w:r>
    </w:p>
    <w:p w14:paraId="600564DD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template: `</w:t>
      </w:r>
    </w:p>
    <w:p w14:paraId="49FB5078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&lt;form [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]="form" (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ngSubmit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)="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onSubmit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)"&gt;</w:t>
      </w:r>
    </w:p>
    <w:p w14:paraId="494AF1CC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&lt;ng-container #formContainer&gt;&lt;/ng-container&gt;</w:t>
      </w:r>
    </w:p>
    <w:p w14:paraId="5B2AEFA8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&lt;button type="submit"&gt;Submit&lt;/button&gt;</w:t>
      </w:r>
    </w:p>
    <w:p w14:paraId="1938E3FD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&lt;/form&gt;</w:t>
      </w:r>
    </w:p>
    <w:p w14:paraId="368F203A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`</w:t>
      </w:r>
    </w:p>
    <w:p w14:paraId="2BD41734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})</w:t>
      </w:r>
    </w:p>
    <w:p w14:paraId="028B0055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export class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ConfigFormComponent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implements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OnInit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29987993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@</w:t>
      </w:r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ViewChild(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'formContainer', { read: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ViewContainerRef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})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formContainer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!: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ViewContainerRef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597CB4D3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form: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  <w:proofErr w:type="gramEnd"/>
    </w:p>
    <w:p w14:paraId="2031EAE1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parsedConfig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ParsedConfig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  <w:proofErr w:type="gramEnd"/>
    </w:p>
    <w:p w14:paraId="360C869E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19951CD0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constructor(</w:t>
      </w:r>
      <w:proofErr w:type="gramEnd"/>
    </w:p>
    <w:p w14:paraId="087F20FF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private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configParserService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ConfigParserService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10218A6A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private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widgetGeneratorService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WidgetGeneratorService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71C7CBB0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private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formBuilder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FormBuilder</w:t>
      </w:r>
      <w:proofErr w:type="spellEnd"/>
    </w:p>
    <w:p w14:paraId="18DE0E35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) {</w:t>
      </w:r>
    </w:p>
    <w:p w14:paraId="19D3D70E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this.form</w:t>
      </w:r>
      <w:proofErr w:type="spellEnd"/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this.formBuilder.group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({});</w:t>
      </w:r>
    </w:p>
    <w:p w14:paraId="6EEDF8B8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3A6B935F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C0165F9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ngOnInit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6CB1DFB7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Fetch and parse configuration</w:t>
      </w:r>
    </w:p>
    <w:p w14:paraId="7EE05CA6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this.fetchConfig</w:t>
      </w:r>
      <w:proofErr w:type="spellEnd"/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().then(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configJson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=&gt; {</w:t>
      </w:r>
    </w:p>
    <w:p w14:paraId="004F3F2D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this.parsedConfig</w:t>
      </w:r>
      <w:proofErr w:type="spellEnd"/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this.configParserService.parseConfig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configJson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7B373FFD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this.generateForm</w:t>
      </w:r>
      <w:proofErr w:type="spellEnd"/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();</w:t>
      </w:r>
    </w:p>
    <w:p w14:paraId="119ED848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});</w:t>
      </w:r>
    </w:p>
    <w:p w14:paraId="15DBFE54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33B88A86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9A6FE63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async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fetchConfig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2679EF49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Implement logic to fetch configuration from an API or file</w:t>
      </w:r>
    </w:p>
    <w:p w14:paraId="2EDD9CC3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06D3A522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072B6FD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generateForm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4BE2ACC6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this.applyLayout</w:t>
      </w:r>
      <w:proofErr w:type="spellEnd"/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this.parsedConfig.layout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520B0FDB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this.parsedConfig.parameters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.forEach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(param =&gt; {</w:t>
      </w:r>
    </w:p>
    <w:p w14:paraId="0D6C2764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this.widgetGeneratorService.generateWidget</w:t>
      </w:r>
      <w:proofErr w:type="spellEnd"/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(param,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this.formContainer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this.form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092FF136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});</w:t>
      </w:r>
    </w:p>
    <w:p w14:paraId="0F455BD8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72E11BEC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0F91E40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applyLayout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layout: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ParsedLayout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300A5E49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Implement logic to apply the specified layout (grid, tabs, sections)</w:t>
      </w:r>
    </w:p>
    <w:p w14:paraId="18CFD29D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77CF9E6F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72FDFA83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onSubmit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14806CE7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if (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this.form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.valid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1DDE9065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formValue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this.form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.value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;</w:t>
      </w:r>
    </w:p>
    <w:p w14:paraId="7E562830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// Process form data</w:t>
      </w:r>
    </w:p>
    <w:p w14:paraId="4A50ADCD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console.log(</w:t>
      </w:r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'Form submitted:', </w:t>
      </w:r>
      <w:proofErr w:type="spell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formValue</w:t>
      </w:r>
      <w:proofErr w:type="spell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14286EC3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 else {</w:t>
      </w:r>
    </w:p>
    <w:p w14:paraId="6E2DE7C8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proofErr w:type="gramStart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console.error</w:t>
      </w:r>
      <w:proofErr w:type="spellEnd"/>
      <w:proofErr w:type="gramEnd"/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('Form is invalid');</w:t>
      </w:r>
    </w:p>
    <w:p w14:paraId="7221E5A7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</w:t>
      </w:r>
    </w:p>
    <w:p w14:paraId="19743D91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1B6AADEF" w14:textId="77777777" w:rsidR="00815019" w:rsidRPr="00815019" w:rsidRDefault="00815019" w:rsidP="0081501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81501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</w:t>
      </w:r>
    </w:p>
    <w:p w14:paraId="781B0533" w14:textId="77777777" w:rsidR="00815019" w:rsidRPr="00DC2DC7" w:rsidRDefault="00815019" w:rsidP="001D7407">
      <w:pPr>
        <w:ind w:left="720"/>
      </w:pPr>
    </w:p>
    <w:p w14:paraId="4DBAE61D" w14:textId="77777777" w:rsidR="007571FE" w:rsidRDefault="007571FE" w:rsidP="007571FE"/>
    <w:p w14:paraId="1C4D094C" w14:textId="670E6319" w:rsidR="007571FE" w:rsidRPr="007571FE" w:rsidRDefault="007571FE" w:rsidP="007571FE">
      <w:pPr>
        <w:rPr>
          <w:b/>
          <w:bCs/>
        </w:rPr>
      </w:pPr>
      <w:r w:rsidRPr="007571FE">
        <w:rPr>
          <w:b/>
          <w:bCs/>
        </w:rPr>
        <w:t xml:space="preserve">Explanations: </w:t>
      </w:r>
    </w:p>
    <w:p w14:paraId="7DD63975" w14:textId="77777777" w:rsidR="007571FE" w:rsidRDefault="007571FE" w:rsidP="007571FE">
      <w:r w:rsidRPr="007571FE">
        <w:t xml:space="preserve">This setup provides a flexible way to generate Angular widgets based on </w:t>
      </w:r>
      <w:r>
        <w:t>the</w:t>
      </w:r>
      <w:r w:rsidRPr="007571FE">
        <w:t xml:space="preserve"> JSON grammar. </w:t>
      </w:r>
    </w:p>
    <w:p w14:paraId="698370C9" w14:textId="56AB1F22" w:rsidR="007571FE" w:rsidRPr="007571FE" w:rsidRDefault="007571FE" w:rsidP="007571FE">
      <w:r w:rsidRPr="007571FE">
        <w:t>Here are some additional considerations:</w:t>
      </w:r>
    </w:p>
    <w:p w14:paraId="728AACFA" w14:textId="77777777" w:rsidR="007571FE" w:rsidRPr="007571FE" w:rsidRDefault="007571FE" w:rsidP="007571FE">
      <w:pPr>
        <w:numPr>
          <w:ilvl w:val="0"/>
          <w:numId w:val="7"/>
        </w:numPr>
      </w:pPr>
      <w:r w:rsidRPr="007571FE">
        <w:t>Error Handling: Implement robust error handling in the parser and widget generator to deal with invalid configurations.</w:t>
      </w:r>
    </w:p>
    <w:p w14:paraId="4D1AEA7B" w14:textId="77777777" w:rsidR="007571FE" w:rsidRPr="007571FE" w:rsidRDefault="007571FE" w:rsidP="007571FE">
      <w:pPr>
        <w:numPr>
          <w:ilvl w:val="0"/>
          <w:numId w:val="7"/>
        </w:numPr>
      </w:pPr>
      <w:r w:rsidRPr="007571FE">
        <w:t>Custom Widgets: Create custom Angular components for each widget type (text, number, checkbox, dropdown, etc.) that can accept the properties defined in our grammar.</w:t>
      </w:r>
    </w:p>
    <w:p w14:paraId="1CA24DAC" w14:textId="77777777" w:rsidR="007571FE" w:rsidRPr="007571FE" w:rsidRDefault="007571FE" w:rsidP="007571FE">
      <w:pPr>
        <w:numPr>
          <w:ilvl w:val="0"/>
          <w:numId w:val="7"/>
        </w:numPr>
      </w:pPr>
      <w:r w:rsidRPr="007571FE">
        <w:t>Data Binding: Implement two-way data binding in the generated widgets to capture user input.</w:t>
      </w:r>
    </w:p>
    <w:p w14:paraId="198A82EC" w14:textId="77777777" w:rsidR="007571FE" w:rsidRPr="007571FE" w:rsidRDefault="007571FE" w:rsidP="007571FE">
      <w:pPr>
        <w:numPr>
          <w:ilvl w:val="0"/>
          <w:numId w:val="7"/>
        </w:numPr>
      </w:pPr>
      <w:r w:rsidRPr="007571FE">
        <w:t>Validation: Incorporate the validation rules defined in the grammar into the generated widgets.</w:t>
      </w:r>
    </w:p>
    <w:p w14:paraId="71CD5D7D" w14:textId="77777777" w:rsidR="007571FE" w:rsidRPr="007571FE" w:rsidRDefault="007571FE" w:rsidP="007571FE">
      <w:pPr>
        <w:numPr>
          <w:ilvl w:val="0"/>
          <w:numId w:val="7"/>
        </w:numPr>
      </w:pPr>
      <w:r w:rsidRPr="007571FE">
        <w:t xml:space="preserve">Localization: Use </w:t>
      </w:r>
      <w:proofErr w:type="spellStart"/>
      <w:r w:rsidRPr="007571FE">
        <w:t>Angular's</w:t>
      </w:r>
      <w:proofErr w:type="spellEnd"/>
      <w:r w:rsidRPr="007571FE">
        <w:t xml:space="preserve"> i18n features to handle the localization data provided in the configuration.</w:t>
      </w:r>
    </w:p>
    <w:p w14:paraId="6E8888BB" w14:textId="77777777" w:rsidR="007571FE" w:rsidRPr="007571FE" w:rsidRDefault="007571FE" w:rsidP="007571FE">
      <w:pPr>
        <w:numPr>
          <w:ilvl w:val="0"/>
          <w:numId w:val="7"/>
        </w:numPr>
      </w:pPr>
      <w:r w:rsidRPr="007571FE">
        <w:t>Layout: Implement the layout specifications (grid, tabs, sections) defined in the configuration.</w:t>
      </w:r>
    </w:p>
    <w:p w14:paraId="06F265BF" w14:textId="77777777" w:rsidR="007571FE" w:rsidRPr="007571FE" w:rsidRDefault="007571FE" w:rsidP="007571FE">
      <w:pPr>
        <w:numPr>
          <w:ilvl w:val="0"/>
          <w:numId w:val="7"/>
        </w:numPr>
      </w:pPr>
      <w:r w:rsidRPr="007571FE">
        <w:t>Dynamic Updates: Consider how to handle dynamic updates to the configuration, which might require regenerating parts of the form.</w:t>
      </w:r>
    </w:p>
    <w:p w14:paraId="1C3614F3" w14:textId="79A81F03" w:rsidR="007571FE" w:rsidRPr="007571FE" w:rsidRDefault="007571FE" w:rsidP="007571FE">
      <w:r w:rsidRPr="007571FE">
        <w:t xml:space="preserve">This implementation provides a starting point for parsing </w:t>
      </w:r>
      <w:r>
        <w:t xml:space="preserve">the </w:t>
      </w:r>
      <w:r w:rsidRPr="007571FE">
        <w:t xml:space="preserve">JSON grammar and generating corresponding Angular widgets. Depending on the specific requirements of </w:t>
      </w:r>
      <w:r>
        <w:t xml:space="preserve">specific </w:t>
      </w:r>
      <w:r w:rsidRPr="007571FE">
        <w:t>application</w:t>
      </w:r>
      <w:r>
        <w:t>s</w:t>
      </w:r>
      <w:r w:rsidRPr="007571FE">
        <w:t>, you may need to extend or modify this approach.</w:t>
      </w:r>
    </w:p>
    <w:p w14:paraId="36B6A8E3" w14:textId="77777777" w:rsidR="00FE7080" w:rsidRPr="00FE7080" w:rsidRDefault="00FE7080" w:rsidP="00FE7080">
      <w:pPr>
        <w:rPr>
          <w:b/>
          <w:bCs/>
          <w:u w:val="single"/>
        </w:rPr>
      </w:pPr>
      <w:r w:rsidRPr="00FE7080">
        <w:rPr>
          <w:b/>
          <w:bCs/>
          <w:u w:val="single"/>
        </w:rPr>
        <w:t>Key Considerations and Challenges:</w:t>
      </w:r>
    </w:p>
    <w:p w14:paraId="1879F046" w14:textId="77777777" w:rsidR="00FE7080" w:rsidRDefault="00FE7080" w:rsidP="00FE7080">
      <w:pPr>
        <w:numPr>
          <w:ilvl w:val="0"/>
          <w:numId w:val="8"/>
        </w:numPr>
      </w:pPr>
      <w:r w:rsidRPr="00FE7080">
        <w:t>Dynamic Data Sources: Implement a system to fetch data from APIs or execute SQL queries as specified in the configuration.</w:t>
      </w:r>
    </w:p>
    <w:p w14:paraId="05EA2817" w14:textId="387FD11D" w:rsidR="0003609C" w:rsidRPr="0003609C" w:rsidRDefault="0003609C" w:rsidP="0003609C">
      <w:pPr>
        <w:ind w:left="360"/>
        <w:rPr>
          <w:b/>
          <w:bCs/>
        </w:rPr>
      </w:pPr>
      <w:r w:rsidRPr="0003609C">
        <w:rPr>
          <w:b/>
          <w:bCs/>
        </w:rPr>
        <w:t>HOWTO?</w:t>
      </w:r>
    </w:p>
    <w:p w14:paraId="2F7CB1FD" w14:textId="4C67D01A" w:rsidR="0003609C" w:rsidRDefault="0003609C" w:rsidP="0003609C">
      <w:pPr>
        <w:ind w:left="360"/>
      </w:pPr>
      <w:r w:rsidRPr="0003609C">
        <w:t>To implement dynamic data sources, we'll create a service that can handle both API calls and SQL queries (via a backend service). Here's how we can approach this:</w:t>
      </w:r>
    </w:p>
    <w:p w14:paraId="260CBBF2" w14:textId="77777777" w:rsidR="0003609C" w:rsidRDefault="0003609C" w:rsidP="0003609C">
      <w:pPr>
        <w:ind w:left="360"/>
      </w:pPr>
    </w:p>
    <w:p w14:paraId="6A54C503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lastRenderedPageBreak/>
        <w:t>// data-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source.service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.ts</w:t>
      </w:r>
      <w:proofErr w:type="spellEnd"/>
    </w:p>
    <w:p w14:paraId="5116F049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Injectable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'@angular/core';</w:t>
      </w:r>
    </w:p>
    <w:p w14:paraId="780D0572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{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HttpClient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'@angular/common/http';</w:t>
      </w:r>
    </w:p>
    <w:p w14:paraId="2696D9F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Observable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 of } from '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rxjs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';</w:t>
      </w:r>
    </w:p>
    <w:p w14:paraId="0434431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{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catchError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rxjs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/operators';</w:t>
      </w:r>
    </w:p>
    <w:p w14:paraId="63FE1D2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6B10E34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@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Injectable(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</w:t>
      </w:r>
    </w:p>
    <w:p w14:paraId="717A9ABC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providedIn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: 'root'</w:t>
      </w:r>
    </w:p>
    <w:p w14:paraId="078F00D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})</w:t>
      </w:r>
    </w:p>
    <w:p w14:paraId="141F9976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export class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DataSourceService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1B4F128B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constructor(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private http: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HttpClient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{}</w:t>
      </w:r>
    </w:p>
    <w:p w14:paraId="43872DB2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33F0DF4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fetchData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ParsedDataSource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): Observable&lt;any&gt; {</w:t>
      </w:r>
    </w:p>
    <w:p w14:paraId="3AB289EC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switch 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dataSource.type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6E62087C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case '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api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':</w:t>
      </w:r>
    </w:p>
    <w:p w14:paraId="41EC7083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return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this.fetchFromApi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26A527FC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case '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sql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':</w:t>
      </w:r>
    </w:p>
    <w:p w14:paraId="28FBB29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return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this.executeSQL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5AFED54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case 'static':</w:t>
      </w:r>
    </w:p>
    <w:p w14:paraId="7D489B6B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return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of(</w:t>
      </w:r>
      <w:proofErr w:type="spellStart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dataSource.data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 // Assuming static data is provided in the config</w:t>
      </w:r>
    </w:p>
    <w:p w14:paraId="657F528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default:</w:t>
      </w:r>
    </w:p>
    <w:p w14:paraId="608DEC3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throw new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Error(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`Unsupported data source type: ${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dataSource.type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}`);</w:t>
      </w:r>
    </w:p>
    <w:p w14:paraId="3FABFEC1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</w:t>
      </w:r>
    </w:p>
    <w:p w14:paraId="445906DB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2668EA1C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1E9F2E4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fetchFromApi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ParsedDataSource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): Observable&lt;any&gt; {</w:t>
      </w:r>
    </w:p>
    <w:p w14:paraId="2717C994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this.http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.request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dataSource.method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dataSource.endpoint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 {</w:t>
      </w:r>
    </w:p>
    <w:p w14:paraId="569D07CF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body: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dataSource.body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// If provided in the config</w:t>
      </w:r>
    </w:p>
    <w:p w14:paraId="61417041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).pipe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</w:p>
    <w:p w14:paraId="267C6893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catchError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this.handleError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('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fetchFromApi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', []))</w:t>
      </w:r>
    </w:p>
    <w:p w14:paraId="0DC485A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);</w:t>
      </w:r>
    </w:p>
    <w:p w14:paraId="47481EA0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34CBBA7D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6BE2980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executeSQL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ParsedDataSource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): Observable&lt;any&gt; {</w:t>
      </w:r>
    </w:p>
    <w:p w14:paraId="484AD00B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Assuming we have a backend endpoint that can execute SQL queries</w:t>
      </w:r>
    </w:p>
    <w:p w14:paraId="791C06D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this.http.post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'/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api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/execute-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sql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', { query: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dataSource.query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}).pipe(</w:t>
      </w:r>
    </w:p>
    <w:p w14:paraId="433F65EF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catchError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this.handleError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('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executeSQL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', []))</w:t>
      </w:r>
    </w:p>
    <w:p w14:paraId="7236572A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);</w:t>
      </w:r>
    </w:p>
    <w:p w14:paraId="29BAE231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01843611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81AC97F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handleError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&lt;T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&gt;(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operation = 'operation', result?: T) {</w:t>
      </w:r>
    </w:p>
    <w:p w14:paraId="46B0E421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(error: any): Observable&lt;T&gt; =&gt; {</w:t>
      </w:r>
    </w:p>
    <w:p w14:paraId="0B2CA6E0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console.error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(`${operation} failed: ${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error.message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}`);</w:t>
      </w:r>
    </w:p>
    <w:p w14:paraId="4B0A8D8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// You might want to send the error to remote logging infrastructure</w:t>
      </w:r>
    </w:p>
    <w:p w14:paraId="6EE4700C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return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of(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result as T);</w:t>
      </w:r>
    </w:p>
    <w:p w14:paraId="4CAB6DCD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};</w:t>
      </w:r>
    </w:p>
    <w:p w14:paraId="67A02B9C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06B5ED39" w14:textId="77777777" w:rsid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</w:t>
      </w:r>
    </w:p>
    <w:p w14:paraId="083E305D" w14:textId="77777777" w:rsid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1CDA64C0" w14:textId="77777777" w:rsid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54E435C" w14:textId="5A575AA1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0360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 xml:space="preserve">Now, let's modify </w:t>
      </w:r>
      <w:r w:rsidRPr="000360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the</w:t>
      </w:r>
      <w:r w:rsidRPr="000360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 xml:space="preserve"> </w:t>
      </w:r>
      <w:proofErr w:type="spellStart"/>
      <w:r w:rsidRPr="000360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WidgetGeneratorService</w:t>
      </w:r>
      <w:proofErr w:type="spellEnd"/>
      <w:r w:rsidRPr="000360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 xml:space="preserve"> </w:t>
      </w:r>
      <w:r w:rsidRPr="000360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 xml:space="preserve">mentioned above </w:t>
      </w:r>
      <w:r w:rsidRPr="000360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 xml:space="preserve">to use this </w:t>
      </w:r>
      <w:proofErr w:type="spellStart"/>
      <w:r w:rsidRPr="000360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DataSourceService</w:t>
      </w:r>
      <w:proofErr w:type="spellEnd"/>
      <w:r w:rsidRPr="0003609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:</w:t>
      </w:r>
    </w:p>
    <w:p w14:paraId="099462B2" w14:textId="77777777" w:rsidR="0003609C" w:rsidRDefault="0003609C" w:rsidP="000360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</w:p>
    <w:p w14:paraId="6079BF64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lastRenderedPageBreak/>
        <w:t>// widget-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generator.service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.ts</w:t>
      </w:r>
      <w:proofErr w:type="spellEnd"/>
    </w:p>
    <w:p w14:paraId="39B0507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Injectable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'@angular/core';</w:t>
      </w:r>
    </w:p>
    <w:p w14:paraId="3C0BF013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{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DataSourceService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'./data-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source.service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';</w:t>
      </w:r>
    </w:p>
    <w:p w14:paraId="3105D2A2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476E6080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@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Injectable(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</w:t>
      </w:r>
    </w:p>
    <w:p w14:paraId="7078EB8F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providedIn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: 'root'</w:t>
      </w:r>
    </w:p>
    <w:p w14:paraId="69F1BDB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})</w:t>
      </w:r>
    </w:p>
    <w:p w14:paraId="7A07FD8D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export class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WidgetGeneratorService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1F9715E4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constructor(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private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dataSourceService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DataSourceService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{}</w:t>
      </w:r>
    </w:p>
    <w:p w14:paraId="022F957D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76867EB9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generateWidget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param: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ParsedParameter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container: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ViewContainerRef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FormGroup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20B886C2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... existing code ...</w:t>
      </w:r>
    </w:p>
    <w:p w14:paraId="62167B2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137F1CE6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if (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param.dataSource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0E8470F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this.dataSourceService.fetchData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param.dataSource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).subscribe(</w:t>
      </w:r>
    </w:p>
    <w:p w14:paraId="09EE32D6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data =&gt; {</w:t>
      </w:r>
    </w:p>
    <w:p w14:paraId="1220E854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componentRef.instance.options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data;</w:t>
      </w:r>
    </w:p>
    <w:p w14:paraId="137D94EB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  // You might need to update the form control value if it depends on the fetched data</w:t>
      </w:r>
    </w:p>
    <w:p w14:paraId="53C6A9E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},</w:t>
      </w:r>
    </w:p>
    <w:p w14:paraId="0770D50B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error =&gt; {</w:t>
      </w:r>
    </w:p>
    <w:p w14:paraId="0EA9BD79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console.error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('Error fetching data:', error);</w:t>
      </w:r>
    </w:p>
    <w:p w14:paraId="20D6807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  // Handle the error appropriately</w:t>
      </w:r>
    </w:p>
    <w:p w14:paraId="600AD681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}</w:t>
      </w:r>
    </w:p>
    <w:p w14:paraId="1AD3F014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);</w:t>
      </w:r>
    </w:p>
    <w:p w14:paraId="4FADE13E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</w:t>
      </w:r>
    </w:p>
    <w:p w14:paraId="5CA6E74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A03943E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// ... rest of the method ...</w:t>
      </w:r>
    </w:p>
    <w:p w14:paraId="465AD541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25B40A70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07012CC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// ... rest of the class ...</w:t>
      </w:r>
    </w:p>
    <w:p w14:paraId="531F89B6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</w:t>
      </w:r>
    </w:p>
    <w:p w14:paraId="016F5DC3" w14:textId="77777777" w:rsidR="0003609C" w:rsidRPr="0003609C" w:rsidRDefault="0003609C" w:rsidP="00036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</w:p>
    <w:p w14:paraId="0F4C3196" w14:textId="77777777" w:rsidR="0003609C" w:rsidRPr="00FE7080" w:rsidRDefault="0003609C" w:rsidP="0003609C">
      <w:pPr>
        <w:ind w:left="360"/>
      </w:pPr>
    </w:p>
    <w:p w14:paraId="19035ECF" w14:textId="77777777" w:rsidR="00FE7080" w:rsidRDefault="00FE7080" w:rsidP="00FE7080">
      <w:pPr>
        <w:numPr>
          <w:ilvl w:val="0"/>
          <w:numId w:val="8"/>
        </w:numPr>
      </w:pPr>
      <w:r w:rsidRPr="00FE7080">
        <w:t>Custom Validation: Create a mechanism to execute custom validation functions specified in the configuration.</w:t>
      </w:r>
    </w:p>
    <w:p w14:paraId="1F474C6B" w14:textId="77777777" w:rsidR="0003609C" w:rsidRDefault="0003609C" w:rsidP="0003609C">
      <w:pPr>
        <w:pStyle w:val="ListParagraph"/>
        <w:rPr>
          <w:b/>
          <w:bCs/>
        </w:rPr>
      </w:pPr>
      <w:r w:rsidRPr="0003609C">
        <w:rPr>
          <w:b/>
          <w:bCs/>
        </w:rPr>
        <w:t>HOWTO?</w:t>
      </w:r>
    </w:p>
    <w:p w14:paraId="47C88506" w14:textId="77777777" w:rsidR="0003609C" w:rsidRDefault="0003609C" w:rsidP="0003609C">
      <w:pPr>
        <w:pStyle w:val="ListParagraph"/>
        <w:rPr>
          <w:b/>
          <w:bCs/>
        </w:rPr>
      </w:pPr>
    </w:p>
    <w:p w14:paraId="195373D4" w14:textId="51BBD593" w:rsidR="0003609C" w:rsidRDefault="0003609C" w:rsidP="0003609C">
      <w:pPr>
        <w:pStyle w:val="ListParagraph"/>
      </w:pPr>
      <w:r>
        <w:t>For custom validation, we</w:t>
      </w:r>
      <w:r>
        <w:t xml:space="preserve"> can </w:t>
      </w:r>
      <w:r>
        <w:t>create a service that can execute validation functions specified in the configuration. We</w:t>
      </w:r>
      <w:r>
        <w:t xml:space="preserve"> can</w:t>
      </w:r>
      <w:r>
        <w:t xml:space="preserve"> use the Function constructor to create functions from </w:t>
      </w:r>
      <w:r>
        <w:t>strings but</w:t>
      </w:r>
      <w:r>
        <w:t xml:space="preserve"> be aware that this approach can pose security risks if the configuration comes from an untrusted source.</w:t>
      </w:r>
    </w:p>
    <w:p w14:paraId="0D1CD12E" w14:textId="77777777" w:rsidR="0003609C" w:rsidRDefault="0003609C" w:rsidP="0003609C">
      <w:pPr>
        <w:pStyle w:val="ListParagraph"/>
      </w:pPr>
    </w:p>
    <w:p w14:paraId="010034CB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// custom-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validator.service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.ts</w:t>
      </w:r>
      <w:proofErr w:type="spellEnd"/>
    </w:p>
    <w:p w14:paraId="7FF6107B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Injectable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'@angular/core';</w:t>
      </w:r>
    </w:p>
    <w:p w14:paraId="1DE33C7E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{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AbstractControl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,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ValidatorFn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'@angular/forms';</w:t>
      </w:r>
    </w:p>
    <w:p w14:paraId="31946BE4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5FBD38F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@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Injectable(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</w:t>
      </w:r>
    </w:p>
    <w:p w14:paraId="48EFE499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providedIn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: 'root'</w:t>
      </w:r>
    </w:p>
    <w:p w14:paraId="36219EA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})</w:t>
      </w:r>
    </w:p>
    <w:p w14:paraId="42CFEA5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export class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CustomValidatorService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3D5E19F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createValidator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validationString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string):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ValidatorFn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5E171D6D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(control: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AbstractControl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): {[key: string]: any} | null =&gt; {</w:t>
      </w:r>
    </w:p>
    <w:p w14:paraId="37D0D2BD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try {</w:t>
      </w:r>
    </w:p>
    <w:p w14:paraId="613164F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lastRenderedPageBreak/>
        <w:t xml:space="preserve">       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validationFunction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new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Function(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'value', `return ${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validationString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}`);</w:t>
      </w:r>
    </w:p>
    <w:p w14:paraId="3EFB3C6F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isValid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=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validationFunction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control.value</w:t>
      </w:r>
      <w:proofErr w:type="spellEnd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  <w:proofErr w:type="gramEnd"/>
    </w:p>
    <w:p w14:paraId="474A4CF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return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isValid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?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null : { '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customValidation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': { value: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control.value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};</w:t>
      </w:r>
    </w:p>
    <w:p w14:paraId="08773CA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} catch (error) {</w:t>
      </w:r>
    </w:p>
    <w:p w14:paraId="615EB0DA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console.error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('Error in custom validation function:', error);</w:t>
      </w:r>
    </w:p>
    <w:p w14:paraId="08B3816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return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'</w:t>
      </w:r>
      <w:proofErr w:type="spellStart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customValidationError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': { value: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control.value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};</w:t>
      </w:r>
    </w:p>
    <w:p w14:paraId="6977F69A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}</w:t>
      </w:r>
    </w:p>
    <w:p w14:paraId="3A3C55E6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};</w:t>
      </w:r>
    </w:p>
    <w:p w14:paraId="37B83E3C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323849EE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</w:t>
      </w:r>
    </w:p>
    <w:p w14:paraId="68A0CDA8" w14:textId="77777777" w:rsidR="0003609C" w:rsidRDefault="0003609C" w:rsidP="0003609C">
      <w:pPr>
        <w:pStyle w:val="ListParagraph"/>
        <w:ind w:left="1440"/>
      </w:pPr>
    </w:p>
    <w:p w14:paraId="6BA1442D" w14:textId="77777777" w:rsidR="0003609C" w:rsidRDefault="0003609C" w:rsidP="0003609C">
      <w:pPr>
        <w:pStyle w:val="ListParagraph"/>
        <w:ind w:left="1440"/>
      </w:pPr>
    </w:p>
    <w:p w14:paraId="28E1E499" w14:textId="1923FDDE" w:rsidR="0003609C" w:rsidRDefault="0003609C" w:rsidP="0003609C">
      <w:pPr>
        <w:pStyle w:val="ListParagraph"/>
      </w:pPr>
      <w:r w:rsidRPr="0003609C">
        <w:t xml:space="preserve">Now, let's modify our </w:t>
      </w:r>
      <w:proofErr w:type="spellStart"/>
      <w:r w:rsidRPr="0003609C">
        <w:t>WidgetGeneratorService</w:t>
      </w:r>
      <w:proofErr w:type="spellEnd"/>
      <w:r w:rsidRPr="0003609C">
        <w:t xml:space="preserve"> to use this </w:t>
      </w:r>
      <w:proofErr w:type="spellStart"/>
      <w:r w:rsidRPr="0003609C">
        <w:t>CustomValidatorService</w:t>
      </w:r>
      <w:proofErr w:type="spellEnd"/>
      <w:r w:rsidRPr="0003609C">
        <w:t>:</w:t>
      </w:r>
    </w:p>
    <w:p w14:paraId="61D7795A" w14:textId="77777777" w:rsidR="0003609C" w:rsidRDefault="0003609C" w:rsidP="0003609C">
      <w:pPr>
        <w:pStyle w:val="ListParagraph"/>
        <w:ind w:left="1440"/>
      </w:pPr>
    </w:p>
    <w:p w14:paraId="014485E0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// widget-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generator.service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.ts</w:t>
      </w:r>
      <w:proofErr w:type="spellEnd"/>
    </w:p>
    <w:p w14:paraId="3CD096E6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 Injectable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'@angular/core';</w:t>
      </w:r>
    </w:p>
    <w:p w14:paraId="2939DC0F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{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FormBuilder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 Validators } from '@angular/forms';</w:t>
      </w:r>
    </w:p>
    <w:p w14:paraId="2BBBFCF9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import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{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CustomValidatorService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} from './custom-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validator.service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';</w:t>
      </w:r>
    </w:p>
    <w:p w14:paraId="65E4A7E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100A6C1D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@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Injectable(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{</w:t>
      </w:r>
    </w:p>
    <w:p w14:paraId="7AE25F89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providedIn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: 'root'</w:t>
      </w:r>
    </w:p>
    <w:p w14:paraId="5978042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})</w:t>
      </w:r>
    </w:p>
    <w:p w14:paraId="6C442FE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export class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WidgetGeneratorService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{</w:t>
      </w:r>
    </w:p>
    <w:p w14:paraId="0EEE5B5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constructor(</w:t>
      </w:r>
      <w:proofErr w:type="gramEnd"/>
    </w:p>
    <w:p w14:paraId="69327829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private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formBuilder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FormBuilder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</w:t>
      </w:r>
    </w:p>
    <w:p w14:paraId="5038A42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private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customValidatorService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CustomValidatorService</w:t>
      </w:r>
      <w:proofErr w:type="spellEnd"/>
    </w:p>
    <w:p w14:paraId="27FE04D2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) {}</w:t>
      </w:r>
    </w:p>
    <w:p w14:paraId="570BBCE9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785B2190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private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createFormControl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param: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ParsedParameter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5B23993B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const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validators = [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];</w:t>
      </w:r>
      <w:proofErr w:type="gramEnd"/>
    </w:p>
    <w:p w14:paraId="7FBA5973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B069BFF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if (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param.required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379B4BFF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validators.push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Validators.required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);</w:t>
      </w:r>
    </w:p>
    <w:p w14:paraId="5BBF3E9E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</w:t>
      </w:r>
    </w:p>
    <w:p w14:paraId="52D20A1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5ED9F443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if (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param.validation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6A7C9B5C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if (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param.validation.min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!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== undefined) {</w:t>
      </w:r>
    </w:p>
    <w:p w14:paraId="4960FD46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validators.push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Validators.min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param.validation.min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));</w:t>
      </w:r>
    </w:p>
    <w:p w14:paraId="28E15301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}</w:t>
      </w:r>
    </w:p>
    <w:p w14:paraId="673A086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if (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param.validation.max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!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== undefined) {</w:t>
      </w:r>
    </w:p>
    <w:p w14:paraId="38615CB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validators.push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Validators.max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param.validation.max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));</w:t>
      </w:r>
    </w:p>
    <w:p w14:paraId="0A2EB7A5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}</w:t>
      </w:r>
    </w:p>
    <w:p w14:paraId="3D47DC4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if (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param.validation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.regex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08DA777F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validators.push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Validators.pattern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param.validation.regex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));</w:t>
      </w:r>
    </w:p>
    <w:p w14:paraId="40270599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}</w:t>
      </w:r>
    </w:p>
    <w:p w14:paraId="340E9CD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if (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param.validation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.customValidation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) {</w:t>
      </w:r>
    </w:p>
    <w:p w14:paraId="2FA3D14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  </w:t>
      </w:r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validators.push</w:t>
      </w:r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(this.customValidatorService.createValidator(param.validation.customValidation));</w:t>
      </w:r>
    </w:p>
    <w:p w14:paraId="3AA05D3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  }</w:t>
      </w:r>
    </w:p>
    <w:p w14:paraId="352511AC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}</w:t>
      </w:r>
    </w:p>
    <w:p w14:paraId="6A23D5A3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7BC7CC77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  return </w:t>
      </w:r>
      <w:proofErr w:type="spellStart"/>
      <w:proofErr w:type="gram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this.formBuilder.control</w:t>
      </w:r>
      <w:proofErr w:type="spellEnd"/>
      <w:proofErr w:type="gram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(</w:t>
      </w:r>
      <w:proofErr w:type="spellStart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param.default</w:t>
      </w:r>
      <w:proofErr w:type="spellEnd"/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, validators);</w:t>
      </w:r>
    </w:p>
    <w:p w14:paraId="3AFBF3E8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}</w:t>
      </w:r>
    </w:p>
    <w:p w14:paraId="6EC8DCBA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</w:p>
    <w:p w14:paraId="2AC8B66B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 xml:space="preserve">  // ... rest of the class ...</w:t>
      </w:r>
    </w:p>
    <w:p w14:paraId="710B019B" w14:textId="77777777" w:rsidR="0003609C" w:rsidRPr="0003609C" w:rsidRDefault="0003609C" w:rsidP="0003609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03609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bn-IN"/>
          <w14:ligatures w14:val="none"/>
        </w:rPr>
        <w:t>}</w:t>
      </w:r>
    </w:p>
    <w:p w14:paraId="27B1BD1C" w14:textId="72A7E2FA" w:rsidR="0003609C" w:rsidRDefault="0003609C" w:rsidP="0060403E">
      <w:pPr>
        <w:pStyle w:val="ListParagraph"/>
        <w:rPr>
          <w:b/>
          <w:bCs/>
        </w:rPr>
      </w:pPr>
      <w:r>
        <w:rPr>
          <w:b/>
          <w:bCs/>
        </w:rPr>
        <w:lastRenderedPageBreak/>
        <w:t>Important Notes on (1) &amp; (2):</w:t>
      </w:r>
    </w:p>
    <w:p w14:paraId="4AEE071C" w14:textId="77777777" w:rsidR="0003609C" w:rsidRPr="0003609C" w:rsidRDefault="0003609C" w:rsidP="0060403E">
      <w:pPr>
        <w:pStyle w:val="whitespace-pre-wrap"/>
        <w:ind w:left="720"/>
        <w:rPr>
          <w:rFonts w:ascii="Calisto MT" w:hAnsi="Calisto MT"/>
          <w:sz w:val="20"/>
          <w:szCs w:val="20"/>
        </w:rPr>
      </w:pPr>
      <w:r w:rsidRPr="0003609C">
        <w:rPr>
          <w:rFonts w:ascii="Calisto MT" w:hAnsi="Calisto MT"/>
          <w:sz w:val="20"/>
          <w:szCs w:val="20"/>
        </w:rPr>
        <w:t>These implementations allow for dynamic data fetching and custom validation based on the configuration. Here are some important considerations:</w:t>
      </w:r>
    </w:p>
    <w:p w14:paraId="2893A0C1" w14:textId="77777777" w:rsidR="0003609C" w:rsidRPr="0003609C" w:rsidRDefault="0003609C" w:rsidP="0060403E">
      <w:pPr>
        <w:pStyle w:val="whitespace-normal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Calisto MT" w:hAnsi="Calisto MT"/>
          <w:sz w:val="20"/>
          <w:szCs w:val="20"/>
        </w:rPr>
      </w:pPr>
      <w:r w:rsidRPr="0003609C">
        <w:rPr>
          <w:rFonts w:ascii="Calisto MT" w:hAnsi="Calisto MT"/>
          <w:sz w:val="20"/>
          <w:szCs w:val="20"/>
        </w:rPr>
        <w:t>Security: Be cautious when executing SQL queries or custom validation functions from the configuration. Ensure that the configuration comes from a trusted source and consider implementing additional security measures.</w:t>
      </w:r>
    </w:p>
    <w:p w14:paraId="428ACEF3" w14:textId="77777777" w:rsidR="0003609C" w:rsidRPr="0003609C" w:rsidRDefault="0003609C" w:rsidP="0060403E">
      <w:pPr>
        <w:pStyle w:val="whitespace-normal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Calisto MT" w:hAnsi="Calisto MT"/>
          <w:sz w:val="20"/>
          <w:szCs w:val="20"/>
        </w:rPr>
      </w:pPr>
      <w:r w:rsidRPr="0003609C">
        <w:rPr>
          <w:rFonts w:ascii="Calisto MT" w:hAnsi="Calisto MT"/>
          <w:sz w:val="20"/>
          <w:szCs w:val="20"/>
        </w:rPr>
        <w:t>Error Handling: Implement robust error handling for both data fetching and custom validation. Provide meaningful feedback to the user when errors occur.</w:t>
      </w:r>
    </w:p>
    <w:p w14:paraId="62321B04" w14:textId="77777777" w:rsidR="0003609C" w:rsidRPr="0003609C" w:rsidRDefault="0003609C" w:rsidP="0060403E">
      <w:pPr>
        <w:pStyle w:val="whitespace-normal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Calisto MT" w:hAnsi="Calisto MT"/>
          <w:sz w:val="20"/>
          <w:szCs w:val="20"/>
        </w:rPr>
      </w:pPr>
      <w:r w:rsidRPr="0003609C">
        <w:rPr>
          <w:rFonts w:ascii="Calisto MT" w:hAnsi="Calisto MT"/>
          <w:sz w:val="20"/>
          <w:szCs w:val="20"/>
        </w:rPr>
        <w:t>Performance: For data sources that might return large datasets, consider implementing pagination or lazy loading.</w:t>
      </w:r>
    </w:p>
    <w:p w14:paraId="37434105" w14:textId="77777777" w:rsidR="0003609C" w:rsidRPr="0003609C" w:rsidRDefault="0003609C" w:rsidP="0060403E">
      <w:pPr>
        <w:pStyle w:val="whitespace-normal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Calisto MT" w:hAnsi="Calisto MT"/>
          <w:sz w:val="20"/>
          <w:szCs w:val="20"/>
        </w:rPr>
      </w:pPr>
      <w:r w:rsidRPr="0003609C">
        <w:rPr>
          <w:rFonts w:ascii="Calisto MT" w:hAnsi="Calisto MT"/>
          <w:sz w:val="20"/>
          <w:szCs w:val="20"/>
        </w:rPr>
        <w:t>Caching: Implement caching for API and SQL results to improve performance and reduce server load.</w:t>
      </w:r>
    </w:p>
    <w:p w14:paraId="2A222B1E" w14:textId="77777777" w:rsidR="0003609C" w:rsidRPr="0003609C" w:rsidRDefault="0003609C" w:rsidP="0060403E">
      <w:pPr>
        <w:pStyle w:val="whitespace-normal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Calisto MT" w:hAnsi="Calisto MT"/>
          <w:sz w:val="20"/>
          <w:szCs w:val="20"/>
        </w:rPr>
      </w:pPr>
      <w:r w:rsidRPr="0003609C">
        <w:rPr>
          <w:rFonts w:ascii="Calisto MT" w:hAnsi="Calisto MT"/>
          <w:sz w:val="20"/>
          <w:szCs w:val="20"/>
        </w:rPr>
        <w:t>Testing: Thoroughly test the dynamic data fetching and custom validation to ensure they work correctly with various inputs and edge cases.</w:t>
      </w:r>
    </w:p>
    <w:p w14:paraId="7BDCF09E" w14:textId="77777777" w:rsidR="0003609C" w:rsidRPr="0003609C" w:rsidRDefault="0003609C" w:rsidP="0060403E">
      <w:pPr>
        <w:pStyle w:val="whitespace-normal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Calisto MT" w:hAnsi="Calisto MT"/>
          <w:sz w:val="20"/>
          <w:szCs w:val="20"/>
        </w:rPr>
      </w:pPr>
      <w:r w:rsidRPr="0003609C">
        <w:rPr>
          <w:rFonts w:ascii="Calisto MT" w:hAnsi="Calisto MT"/>
          <w:sz w:val="20"/>
          <w:szCs w:val="20"/>
        </w:rPr>
        <w:t>Async Validation: Consider implementing async validators for scenarios where validation might need to make API calls.</w:t>
      </w:r>
    </w:p>
    <w:p w14:paraId="6607CB9E" w14:textId="77777777" w:rsidR="0003609C" w:rsidRPr="0003609C" w:rsidRDefault="0003609C" w:rsidP="0060403E">
      <w:pPr>
        <w:pStyle w:val="whitespace-pre-wrap"/>
        <w:ind w:left="720"/>
        <w:rPr>
          <w:rFonts w:ascii="Calisto MT" w:hAnsi="Calisto MT"/>
          <w:sz w:val="20"/>
          <w:szCs w:val="20"/>
        </w:rPr>
      </w:pPr>
      <w:r w:rsidRPr="0003609C">
        <w:rPr>
          <w:rFonts w:ascii="Calisto MT" w:hAnsi="Calisto MT"/>
          <w:sz w:val="20"/>
          <w:szCs w:val="20"/>
        </w:rPr>
        <w:t>By implementing these features, your form generator will be able to handle complex scenarios with dynamic data sources and custom validation rules, all driven by the JSON configuration.</w:t>
      </w:r>
    </w:p>
    <w:p w14:paraId="59855AA8" w14:textId="77777777" w:rsidR="0003609C" w:rsidRPr="0003609C" w:rsidRDefault="0003609C" w:rsidP="0003609C">
      <w:pPr>
        <w:pStyle w:val="ListParagraph"/>
        <w:rPr>
          <w:b/>
          <w:bCs/>
        </w:rPr>
      </w:pPr>
    </w:p>
    <w:p w14:paraId="1F8B118D" w14:textId="77777777" w:rsidR="0003609C" w:rsidRPr="00FE7080" w:rsidRDefault="0003609C" w:rsidP="0003609C"/>
    <w:p w14:paraId="3158F993" w14:textId="77777777" w:rsidR="00FE7080" w:rsidRPr="00FE7080" w:rsidRDefault="00FE7080" w:rsidP="00FE7080">
      <w:pPr>
        <w:numPr>
          <w:ilvl w:val="0"/>
          <w:numId w:val="8"/>
        </w:numPr>
      </w:pPr>
      <w:r w:rsidRPr="00FE7080">
        <w:t xml:space="preserve">Localization: Integrate </w:t>
      </w:r>
      <w:proofErr w:type="spellStart"/>
      <w:r w:rsidRPr="00FE7080">
        <w:t>Angular's</w:t>
      </w:r>
      <w:proofErr w:type="spellEnd"/>
      <w:r w:rsidRPr="00FE7080">
        <w:t xml:space="preserve"> i18n system with the localization data provided in the configuration.</w:t>
      </w:r>
    </w:p>
    <w:p w14:paraId="3D6B5618" w14:textId="77777777" w:rsidR="00FE7080" w:rsidRPr="00FE7080" w:rsidRDefault="00FE7080" w:rsidP="00FE7080">
      <w:pPr>
        <w:numPr>
          <w:ilvl w:val="0"/>
          <w:numId w:val="8"/>
        </w:numPr>
      </w:pPr>
      <w:r w:rsidRPr="00FE7080">
        <w:t>Performance: For large forms with many widgets, consider implementing virtualization or lazy loading of components.</w:t>
      </w:r>
    </w:p>
    <w:p w14:paraId="59D29A74" w14:textId="77777777" w:rsidR="00FE7080" w:rsidRPr="00FE7080" w:rsidRDefault="00FE7080" w:rsidP="00FE7080">
      <w:pPr>
        <w:numPr>
          <w:ilvl w:val="0"/>
          <w:numId w:val="8"/>
        </w:numPr>
      </w:pPr>
      <w:r w:rsidRPr="00FE7080">
        <w:t xml:space="preserve">State Management: Consider using </w:t>
      </w:r>
      <w:proofErr w:type="spellStart"/>
      <w:r w:rsidRPr="00FE7080">
        <w:t>NgRx</w:t>
      </w:r>
      <w:proofErr w:type="spellEnd"/>
      <w:r w:rsidRPr="00FE7080">
        <w:t xml:space="preserve"> or another state management solution for complex forms with many interdependencies.</w:t>
      </w:r>
    </w:p>
    <w:p w14:paraId="7F7C35C5" w14:textId="77777777" w:rsidR="00FE7080" w:rsidRPr="00FE7080" w:rsidRDefault="00FE7080" w:rsidP="00FE7080">
      <w:pPr>
        <w:numPr>
          <w:ilvl w:val="0"/>
          <w:numId w:val="8"/>
        </w:numPr>
      </w:pPr>
      <w:r w:rsidRPr="00FE7080">
        <w:t>Testing: Implement unit tests for the parser and widget generator, and e2e tests for the generated forms.</w:t>
      </w:r>
    </w:p>
    <w:p w14:paraId="5B27BA67" w14:textId="77777777" w:rsidR="00FE7080" w:rsidRPr="00FE7080" w:rsidRDefault="00FE7080" w:rsidP="00FE7080">
      <w:pPr>
        <w:numPr>
          <w:ilvl w:val="0"/>
          <w:numId w:val="8"/>
        </w:numPr>
      </w:pPr>
      <w:r w:rsidRPr="00FE7080">
        <w:t>Error Handling: Implement robust error handling and user feedback mechanisms throughout the system.</w:t>
      </w:r>
    </w:p>
    <w:p w14:paraId="1E26FABB" w14:textId="77777777" w:rsidR="00FE7080" w:rsidRPr="00FE7080" w:rsidRDefault="00FE7080" w:rsidP="00FE7080">
      <w:pPr>
        <w:numPr>
          <w:ilvl w:val="0"/>
          <w:numId w:val="8"/>
        </w:numPr>
      </w:pPr>
      <w:r w:rsidRPr="00FE7080">
        <w:t>Accessibility: Ensure that generated widgets and layouts adhere to accessibility standards (WCAG).</w:t>
      </w:r>
    </w:p>
    <w:p w14:paraId="53773B49" w14:textId="77777777" w:rsidR="00FE7080" w:rsidRDefault="00FE7080" w:rsidP="00FE7080">
      <w:r w:rsidRPr="00FE7080">
        <w:t xml:space="preserve">This </w:t>
      </w:r>
      <w:r>
        <w:t>example</w:t>
      </w:r>
      <w:r w:rsidRPr="00FE7080">
        <w:t xml:space="preserve"> provides a comprehensive look at implementing the parser and widget generator for </w:t>
      </w:r>
      <w:r>
        <w:t>the</w:t>
      </w:r>
      <w:r w:rsidRPr="00FE7080">
        <w:t xml:space="preserve"> JSON grammar in Angular. </w:t>
      </w:r>
    </w:p>
    <w:p w14:paraId="586D8E55" w14:textId="36722160" w:rsidR="00FE7080" w:rsidRPr="00FE7080" w:rsidRDefault="00FE7080" w:rsidP="00FE7080">
      <w:r w:rsidRPr="00FE7080">
        <w:t>The actual implementation may need to be adjusted based on specific requirements and the complexity of your use case.</w:t>
      </w:r>
    </w:p>
    <w:p w14:paraId="34343F4E" w14:textId="77777777" w:rsidR="00FE7080" w:rsidRDefault="00FE7080"/>
    <w:sectPr w:rsidR="00FE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A12"/>
    <w:multiLevelType w:val="multilevel"/>
    <w:tmpl w:val="16CA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53250"/>
    <w:multiLevelType w:val="multilevel"/>
    <w:tmpl w:val="E072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C17B5"/>
    <w:multiLevelType w:val="multilevel"/>
    <w:tmpl w:val="3BAC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540B2"/>
    <w:multiLevelType w:val="multilevel"/>
    <w:tmpl w:val="7F044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005E7"/>
    <w:multiLevelType w:val="multilevel"/>
    <w:tmpl w:val="37A8B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54520"/>
    <w:multiLevelType w:val="multilevel"/>
    <w:tmpl w:val="2B3A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87AC1"/>
    <w:multiLevelType w:val="multilevel"/>
    <w:tmpl w:val="2674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26EAD"/>
    <w:multiLevelType w:val="multilevel"/>
    <w:tmpl w:val="715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01411"/>
    <w:multiLevelType w:val="multilevel"/>
    <w:tmpl w:val="0494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707833">
    <w:abstractNumId w:val="5"/>
  </w:num>
  <w:num w:numId="2" w16cid:durableId="219750908">
    <w:abstractNumId w:val="1"/>
  </w:num>
  <w:num w:numId="3" w16cid:durableId="1102534570">
    <w:abstractNumId w:val="0"/>
  </w:num>
  <w:num w:numId="4" w16cid:durableId="99842548">
    <w:abstractNumId w:val="8"/>
  </w:num>
  <w:num w:numId="5" w16cid:durableId="173233269">
    <w:abstractNumId w:val="3"/>
  </w:num>
  <w:num w:numId="6" w16cid:durableId="698702920">
    <w:abstractNumId w:val="4"/>
  </w:num>
  <w:num w:numId="7" w16cid:durableId="13729438">
    <w:abstractNumId w:val="2"/>
  </w:num>
  <w:num w:numId="8" w16cid:durableId="1386757842">
    <w:abstractNumId w:val="6"/>
  </w:num>
  <w:num w:numId="9" w16cid:durableId="953291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64"/>
    <w:rsid w:val="0003609C"/>
    <w:rsid w:val="00086C6B"/>
    <w:rsid w:val="000F5462"/>
    <w:rsid w:val="001D7407"/>
    <w:rsid w:val="005D7925"/>
    <w:rsid w:val="0060403E"/>
    <w:rsid w:val="007571FE"/>
    <w:rsid w:val="00815019"/>
    <w:rsid w:val="009A5C12"/>
    <w:rsid w:val="00B23F64"/>
    <w:rsid w:val="00C03A8B"/>
    <w:rsid w:val="00D76CFB"/>
    <w:rsid w:val="00DC2DC7"/>
    <w:rsid w:val="00E71568"/>
    <w:rsid w:val="00F317CB"/>
    <w:rsid w:val="00FD0601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AD5F"/>
  <w15:chartTrackingRefBased/>
  <w15:docId w15:val="{A0B251C1-0F01-4CF5-B144-B31F971B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64"/>
    <w:rPr>
      <w:b/>
      <w:bCs/>
      <w:smallCaps/>
      <w:color w:val="0F4761" w:themeColor="accent1" w:themeShade="BF"/>
      <w:spacing w:val="5"/>
    </w:rPr>
  </w:style>
  <w:style w:type="character" w:customStyle="1" w:styleId="sc0">
    <w:name w:val="sc0"/>
    <w:basedOn w:val="DefaultParagraphFont"/>
    <w:rsid w:val="000F5462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whitespace-pre-wrap">
    <w:name w:val="whitespace-pre-wrap"/>
    <w:basedOn w:val="Normal"/>
    <w:rsid w:val="0003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  <w:style w:type="paragraph" w:customStyle="1" w:styleId="whitespace-normal">
    <w:name w:val="whitespace-normal"/>
    <w:basedOn w:val="Normal"/>
    <w:rsid w:val="0003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59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90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30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80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2730</Words>
  <Characters>15562</Characters>
  <Application>Microsoft Office Word</Application>
  <DocSecurity>0</DocSecurity>
  <Lines>129</Lines>
  <Paragraphs>36</Paragraphs>
  <ScaleCrop>false</ScaleCrop>
  <Company/>
  <LinksUpToDate>false</LinksUpToDate>
  <CharactersWithSpaces>18256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Pranabesh Das</dc:creator>
  <cp:keywords/>
  <dc:description/>
  <cp:lastModifiedBy>Pranabesh Das</cp:lastModifiedBy>
  <cp:revision>14</cp:revision>
  <dcterms:created xsi:type="dcterms:W3CDTF">2024-08-11T06:08:00Z</dcterms:created>
  <dcterms:modified xsi:type="dcterms:W3CDTF">2024-08-11T06:41:00Z</dcterms:modified>
</cp:coreProperties>
</file>