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B2D9" w14:textId="45DD3CF1" w:rsidR="00404476" w:rsidRDefault="00703F27">
      <w:r>
        <w:t>DU Key can be found Under -&gt;</w:t>
      </w:r>
      <w:r w:rsidR="00CB79F2">
        <w:t xml:space="preserve"> Admin -&gt; Tenant -&gt; Licenses -&gt; Consumables.</w:t>
      </w:r>
    </w:p>
    <w:p w14:paraId="572EC813" w14:textId="77777777" w:rsidR="00703F27" w:rsidRDefault="00703F27"/>
    <w:p w14:paraId="7AD6EF3E" w14:textId="3273BCC6" w:rsidR="00703F27" w:rsidRDefault="00703F27">
      <w:r w:rsidRPr="00703F27">
        <w:drawing>
          <wp:inline distT="0" distB="0" distL="0" distR="0" wp14:anchorId="1D1DD84A" wp14:editId="1CFF58FD">
            <wp:extent cx="14570703" cy="5883150"/>
            <wp:effectExtent l="0" t="0" r="3175" b="3810"/>
            <wp:docPr id="6258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85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570703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414"/>
    <w:rsid w:val="00404476"/>
    <w:rsid w:val="004E1414"/>
    <w:rsid w:val="00703F27"/>
    <w:rsid w:val="009D7685"/>
    <w:rsid w:val="00AE10C4"/>
    <w:rsid w:val="00CB79F2"/>
    <w:rsid w:val="00D4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A1D39"/>
  <w15:chartTrackingRefBased/>
  <w15:docId w15:val="{09FAFB09-8855-465C-8514-B5F243A26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4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4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4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4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4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4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4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4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4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4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Deshmukh</dc:creator>
  <cp:keywords/>
  <dc:description/>
  <cp:lastModifiedBy>Prashant Deshmukh</cp:lastModifiedBy>
  <cp:revision>6</cp:revision>
  <dcterms:created xsi:type="dcterms:W3CDTF">2026-07-22T18:54:00Z</dcterms:created>
  <dcterms:modified xsi:type="dcterms:W3CDTF">2026-07-22T18:55:00Z</dcterms:modified>
</cp:coreProperties>
</file>