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C5" w:rsidRPr="00C060C5" w:rsidRDefault="00C060C5" w:rsidP="00C060C5">
      <w:pPr>
        <w:spacing w:before="300" w:after="120" w:line="240" w:lineRule="auto"/>
        <w:outlineLvl w:val="0"/>
        <w:rPr>
          <w:rFonts w:ascii="inherit" w:eastAsia="Times New Roman" w:hAnsi="inherit" w:cs="Times New Roman"/>
          <w:b/>
          <w:bCs/>
          <w:spacing w:val="4"/>
          <w:kern w:val="36"/>
          <w:sz w:val="48"/>
          <w:szCs w:val="48"/>
        </w:rPr>
      </w:pPr>
      <w:r w:rsidRPr="00C060C5">
        <w:rPr>
          <w:rFonts w:ascii="inherit" w:eastAsia="Times New Roman" w:hAnsi="inherit" w:cs="Times New Roman"/>
          <w:b/>
          <w:bCs/>
          <w:spacing w:val="4"/>
          <w:kern w:val="36"/>
          <w:sz w:val="48"/>
          <w:szCs w:val="48"/>
        </w:rPr>
        <w:t>Quiz 4</w:t>
      </w:r>
    </w:p>
    <w:p w:rsidR="00C060C5" w:rsidRPr="00C060C5" w:rsidRDefault="00C060C5" w:rsidP="00C060C5">
      <w:pPr>
        <w:spacing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</w:rPr>
      </w:pPr>
      <w:r w:rsidRPr="00C060C5">
        <w:rPr>
          <w:rFonts w:ascii="Verdana" w:eastAsia="Times New Roman" w:hAnsi="Verdana" w:cs="Times New Roman"/>
          <w:spacing w:val="2"/>
          <w:sz w:val="24"/>
          <w:szCs w:val="24"/>
        </w:rPr>
        <w:t>Question on use of synchronized</w:t>
      </w:r>
    </w:p>
    <w:p w:rsidR="00C060C5" w:rsidRPr="00C060C5" w:rsidRDefault="00C060C5" w:rsidP="00C060C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C060C5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1</w:t>
      </w:r>
    </w:p>
    <w:p w:rsidR="00C060C5" w:rsidRPr="00C060C5" w:rsidRDefault="00C060C5" w:rsidP="00C060C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What is the </w:t>
      </w:r>
      <w:r w:rsidRPr="00C060C5">
        <w:rPr>
          <w:rFonts w:ascii="Consolas" w:eastAsia="Times New Roman" w:hAnsi="Consolas" w:cs="Courier New"/>
          <w:b/>
          <w:bCs/>
          <w:i/>
          <w:iCs/>
          <w:color w:val="0000FF"/>
          <w:sz w:val="24"/>
          <w:szCs w:val="24"/>
          <w:shd w:val="clear" w:color="auto" w:fill="F9F2F4"/>
        </w:rPr>
        <w:t>synchronized</w:t>
      </w: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 keyword?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Java provides a built-in mechanism to provide atomicity called the </w:t>
      </w:r>
      <w:r w:rsidRPr="00C060C5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F9F2F4"/>
        </w:rPr>
        <w:t>synchronized</w:t>
      </w: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 block. A synchronized method is a shorthand for a synchronized block that spans an entire method body and whose lock is the object on which the method is being invoked.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A synchronized block consists of a reference to an object that serves as the lock and a block of code that will be guarded by the lock.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Synchronized blocks guarded by the same lock will execute one at a time. These blocks can be thought of as being executed atomically. Locks provide serialized access to the code paths they guard.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Below is an example of a class with a synchronized method.</w:t>
      </w:r>
    </w:p>
    <w:p w:rsidR="00C060C5" w:rsidRPr="00C060C5" w:rsidRDefault="00C060C5" w:rsidP="00C06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ContactBook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Collection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String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contacts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ArrayList&lt;&gt;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addName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String 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contacts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add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Note the synchronized method above is equivalent to the following rewrite:</w:t>
      </w:r>
    </w:p>
    <w:p w:rsidR="00C060C5" w:rsidRPr="00C060C5" w:rsidRDefault="00C060C5" w:rsidP="00C06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addName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String 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    contacts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add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C060C5" w:rsidRPr="00C060C5" w:rsidRDefault="00C060C5" w:rsidP="00C060C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C060C5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2</w:t>
      </w:r>
    </w:p>
    <w:p w:rsidR="00C060C5" w:rsidRPr="00C060C5" w:rsidRDefault="00C060C5" w:rsidP="00C060C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Is the print statement in the below code reachable?</w:t>
      </w:r>
    </w:p>
    <w:p w:rsidR="00C060C5" w:rsidRPr="00C060C5" w:rsidRDefault="00C060C5" w:rsidP="00C06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doubleSynchronization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    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this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        System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out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println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CE9178"/>
          <w:sz w:val="20"/>
          <w:szCs w:val="20"/>
        </w:rPr>
        <w:t>"Is this line unreachable ?"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C060C5" w:rsidRPr="00C060C5" w:rsidRDefault="00C060C5" w:rsidP="00C060C5">
      <w:pPr>
        <w:shd w:val="clear" w:color="auto" w:fill="A0A0A8"/>
        <w:spacing w:after="0" w:line="480" w:lineRule="auto"/>
        <w:rPr>
          <w:rFonts w:ascii="Nunito Sans" w:eastAsia="Times New Roman" w:hAnsi="Nunito Sans" w:cs="Times New Roman"/>
          <w:b/>
          <w:bCs/>
          <w:caps/>
          <w:color w:val="FFFFFF"/>
          <w:spacing w:val="38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caps/>
          <w:color w:val="FFFFFF"/>
          <w:spacing w:val="38"/>
          <w:sz w:val="24"/>
          <w:szCs w:val="24"/>
        </w:rPr>
        <w:t>Q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A)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Code isn’t reachabe because we try to synchronize twice on the same object</w:t>
      </w:r>
    </w:p>
    <w:p w:rsidR="00C060C5" w:rsidRPr="00C060C5" w:rsidRDefault="00C060C5" w:rsidP="00C0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color w:val="50CC2F"/>
          <w:spacing w:val="8"/>
          <w:sz w:val="24"/>
          <w:szCs w:val="24"/>
          <w:bdr w:val="single" w:sz="6" w:space="3" w:color="50CC2F" w:frame="1"/>
          <w:shd w:val="clear" w:color="auto" w:fill="FFFFFF"/>
        </w:rPr>
        <w:t>Correct Answer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B)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Code is reachable because we can synchronize multiple times on the same object</w:t>
      </w:r>
    </w:p>
    <w:p w:rsidR="00C060C5" w:rsidRPr="00C060C5" w:rsidRDefault="00C060C5" w:rsidP="00C0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0C5">
        <w:rPr>
          <w:rFonts w:ascii="Times New Roman" w:eastAsia="Times New Roman" w:hAnsi="Times New Roman" w:cs="Times New Roman"/>
          <w:sz w:val="24"/>
          <w:szCs w:val="24"/>
        </w:rPr>
        <w:t>----</w:t>
      </w:r>
    </w:p>
    <w:p w:rsidR="00C060C5" w:rsidRPr="00C060C5" w:rsidRDefault="00C060C5" w:rsidP="00C060C5">
      <w:pPr>
        <w:spacing w:before="600" w:line="240" w:lineRule="auto"/>
        <w:ind w:left="240" w:right="240"/>
        <w:jc w:val="center"/>
        <w:outlineLvl w:val="3"/>
        <w:rPr>
          <w:rFonts w:ascii="Nunito Sans" w:eastAsia="Times New Roman" w:hAnsi="Nunito Sans" w:cs="Times New Roman"/>
          <w:b/>
          <w:bCs/>
          <w:spacing w:val="4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spacing w:val="4"/>
          <w:sz w:val="24"/>
          <w:szCs w:val="24"/>
        </w:rPr>
        <w:t>You skipped the question. Would you like to try again?</w:t>
      </w:r>
    </w:p>
    <w:p w:rsidR="003C1E18" w:rsidRDefault="003C1E18" w:rsidP="003C1E18">
      <w:pPr>
        <w:pStyle w:val="Heading4"/>
        <w:spacing w:before="150" w:beforeAutospacing="0" w:after="150" w:afterAutospacing="0"/>
        <w:rPr>
          <w:rFonts w:ascii="Nunito Sans" w:hAnsi="Nunito Sans"/>
          <w:color w:val="2E2E40"/>
          <w:sz w:val="27"/>
          <w:szCs w:val="27"/>
        </w:rPr>
      </w:pPr>
      <w:r>
        <w:rPr>
          <w:rFonts w:ascii="Nunito Sans" w:hAnsi="Nunito Sans"/>
          <w:color w:val="2E2E40"/>
          <w:sz w:val="27"/>
          <w:szCs w:val="27"/>
        </w:rPr>
        <w:t>Hide Explanation</w:t>
      </w:r>
    </w:p>
    <w:p w:rsidR="003C1E18" w:rsidRDefault="003C1E18" w:rsidP="003C1E18">
      <w:pPr>
        <w:pStyle w:val="exp"/>
        <w:spacing w:before="240" w:beforeAutospacing="0" w:after="240" w:afterAutospacing="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Synchronized is </w:t>
      </w:r>
      <w:r>
        <w:rPr>
          <w:rFonts w:ascii="Georgia" w:hAnsi="Georgia"/>
          <w:i/>
          <w:iCs/>
          <w:color w:val="000000"/>
          <w:sz w:val="27"/>
          <w:szCs w:val="27"/>
        </w:rPr>
        <w:t>reentrant</w:t>
      </w:r>
      <w:r>
        <w:rPr>
          <w:rFonts w:ascii="Georgia" w:hAnsi="Georgia"/>
          <w:color w:val="000000"/>
          <w:sz w:val="27"/>
          <w:szCs w:val="27"/>
        </w:rPr>
        <w:t> therefore if a thread is already synchroinzed on an object, it'll be able to re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</w:rPr>
        <w:t>synchronize on it. Note in general, not all locks are reentrant and can cause a thread to deadlock itself.</w:t>
      </w:r>
    </w:p>
    <w:p w:rsidR="00C060C5" w:rsidRPr="00C060C5" w:rsidRDefault="00C060C5" w:rsidP="00C060C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C060C5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3</w:t>
      </w:r>
    </w:p>
    <w:p w:rsidR="00C060C5" w:rsidRPr="00C060C5" w:rsidRDefault="00C060C5" w:rsidP="00C060C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Consider the below class which has a synchronized method. Can you tell what object does the thread invoking the </w:t>
      </w:r>
      <w:r w:rsidRPr="00C060C5">
        <w:rPr>
          <w:rFonts w:ascii="Consolas" w:eastAsia="Times New Roman" w:hAnsi="Consolas" w:cs="Courier New"/>
          <w:b/>
          <w:bCs/>
          <w:i/>
          <w:iCs/>
          <w:color w:val="A52A2A"/>
          <w:sz w:val="24"/>
          <w:szCs w:val="24"/>
          <w:shd w:val="clear" w:color="auto" w:fill="F9F2F4"/>
        </w:rPr>
        <w:t>addName()</w:t>
      </w: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 method synchronize on?</w:t>
      </w:r>
    </w:p>
    <w:p w:rsidR="00C060C5" w:rsidRPr="00C060C5" w:rsidRDefault="00C060C5" w:rsidP="00C06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ContactBook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Collection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String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contacts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ArrayList&lt;&gt;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synchronized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void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addName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String 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contacts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add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C060C5" w:rsidRPr="00C060C5" w:rsidRDefault="00C060C5" w:rsidP="00C060C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Class may be used as follows:</w:t>
      </w:r>
    </w:p>
    <w:p w:rsidR="00C060C5" w:rsidRPr="00C060C5" w:rsidRDefault="00C060C5" w:rsidP="00C060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        ContactBook contactBook 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C060C5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ContactBook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();</w:t>
      </w:r>
      <w:r w:rsidRPr="00C060C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        contactBook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.</w:t>
      </w:r>
      <w:r w:rsidRPr="00C060C5">
        <w:rPr>
          <w:rFonts w:ascii="Consolas" w:eastAsia="Times New Roman" w:hAnsi="Consolas" w:cs="Courier New"/>
          <w:color w:val="D4D4D4"/>
          <w:sz w:val="20"/>
          <w:szCs w:val="20"/>
        </w:rPr>
        <w:t>addName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C060C5">
        <w:rPr>
          <w:rFonts w:ascii="Consolas" w:eastAsia="Times New Roman" w:hAnsi="Consolas" w:cs="Courier New"/>
          <w:color w:val="CE9178"/>
          <w:sz w:val="20"/>
          <w:szCs w:val="20"/>
        </w:rPr>
        <w:t>"Trump"</w:t>
      </w:r>
      <w:r w:rsidRPr="00C060C5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C060C5" w:rsidRPr="00C060C5" w:rsidRDefault="00C060C5" w:rsidP="00C060C5">
      <w:pPr>
        <w:shd w:val="clear" w:color="auto" w:fill="A0A0A8"/>
        <w:spacing w:after="0" w:line="480" w:lineRule="auto"/>
        <w:rPr>
          <w:rFonts w:ascii="Nunito Sans" w:eastAsia="Times New Roman" w:hAnsi="Nunito Sans" w:cs="Times New Roman"/>
          <w:b/>
          <w:bCs/>
          <w:caps/>
          <w:color w:val="FFFFFF"/>
          <w:spacing w:val="38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caps/>
          <w:color w:val="FFFFFF"/>
          <w:spacing w:val="38"/>
          <w:sz w:val="24"/>
          <w:szCs w:val="24"/>
        </w:rPr>
        <w:t>Q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A)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The main thread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B)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Thread invoking the method</w:t>
      </w:r>
    </w:p>
    <w:p w:rsidR="00C060C5" w:rsidRPr="00C060C5" w:rsidRDefault="00C060C5" w:rsidP="00C0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color w:val="50CC2F"/>
          <w:spacing w:val="8"/>
          <w:sz w:val="24"/>
          <w:szCs w:val="24"/>
          <w:bdr w:val="single" w:sz="6" w:space="3" w:color="50CC2F" w:frame="1"/>
          <w:shd w:val="clear" w:color="auto" w:fill="FFFFFF"/>
        </w:rPr>
        <w:t>Correct Answer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C)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The object on which a thread invokes the method</w:t>
      </w:r>
    </w:p>
    <w:p w:rsidR="00C060C5" w:rsidRPr="00C060C5" w:rsidRDefault="00C060C5" w:rsidP="00C060C5">
      <w:pPr>
        <w:spacing w:before="54" w:after="0" w:line="240" w:lineRule="auto"/>
        <w:outlineLvl w:val="5"/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</w:pPr>
      <w:r w:rsidRPr="00C060C5">
        <w:rPr>
          <w:rFonts w:ascii="Nunito Sans" w:eastAsia="Times New Roman" w:hAnsi="Nunito Sans" w:cs="Times New Roman"/>
          <w:b/>
          <w:bCs/>
          <w:spacing w:val="8"/>
          <w:sz w:val="15"/>
          <w:szCs w:val="15"/>
        </w:rPr>
        <w:t>D)</w:t>
      </w:r>
    </w:p>
    <w:p w:rsidR="00C060C5" w:rsidRPr="00C060C5" w:rsidRDefault="00C060C5" w:rsidP="00C060C5">
      <w:pPr>
        <w:spacing w:before="240" w:after="240" w:line="240" w:lineRule="auto"/>
        <w:jc w:val="both"/>
        <w:rPr>
          <w:rFonts w:ascii="Georgia" w:eastAsia="Times New Roman" w:hAnsi="Georgia" w:cs="Times New Roman"/>
          <w:color w:val="3D3D4E"/>
          <w:sz w:val="24"/>
          <w:szCs w:val="24"/>
        </w:rPr>
      </w:pPr>
      <w:r w:rsidRPr="00C060C5">
        <w:rPr>
          <w:rFonts w:ascii="Georgia" w:eastAsia="Times New Roman" w:hAnsi="Georgia" w:cs="Times New Roman"/>
          <w:color w:val="3D3D4E"/>
          <w:sz w:val="24"/>
          <w:szCs w:val="24"/>
        </w:rPr>
        <w:t>synchronize is a synchronization keyword and doesn’t require any objects for operation</w:t>
      </w:r>
    </w:p>
    <w:p w:rsidR="00C060C5" w:rsidRPr="00C060C5" w:rsidRDefault="00C060C5" w:rsidP="00C0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0C5">
        <w:rPr>
          <w:rFonts w:ascii="Times New Roman" w:eastAsia="Times New Roman" w:hAnsi="Times New Roman" w:cs="Times New Roman"/>
          <w:sz w:val="24"/>
          <w:szCs w:val="24"/>
        </w:rPr>
        <w:t>----</w:t>
      </w:r>
    </w:p>
    <w:p w:rsidR="00C060C5" w:rsidRPr="00C060C5" w:rsidRDefault="00C060C5" w:rsidP="00C060C5">
      <w:pPr>
        <w:spacing w:before="600" w:line="240" w:lineRule="auto"/>
        <w:ind w:left="240" w:right="240"/>
        <w:jc w:val="center"/>
        <w:outlineLvl w:val="3"/>
        <w:rPr>
          <w:rFonts w:ascii="Nunito Sans" w:eastAsia="Times New Roman" w:hAnsi="Nunito Sans" w:cs="Times New Roman"/>
          <w:b/>
          <w:bCs/>
          <w:spacing w:val="4"/>
          <w:sz w:val="24"/>
          <w:szCs w:val="24"/>
        </w:rPr>
      </w:pPr>
      <w:r w:rsidRPr="00C060C5">
        <w:rPr>
          <w:rFonts w:ascii="Nunito Sans" w:eastAsia="Times New Roman" w:hAnsi="Nunito Sans" w:cs="Times New Roman"/>
          <w:b/>
          <w:bCs/>
          <w:spacing w:val="4"/>
          <w:sz w:val="24"/>
          <w:szCs w:val="24"/>
        </w:rPr>
        <w:t>You skipped the question. Would you like to try again?</w:t>
      </w:r>
    </w:p>
    <w:p w:rsidR="001C779F" w:rsidRDefault="001C779F" w:rsidP="001C779F">
      <w:pPr>
        <w:pStyle w:val="Heading4"/>
        <w:spacing w:before="150" w:beforeAutospacing="0" w:after="150" w:afterAutospacing="0"/>
        <w:rPr>
          <w:rFonts w:ascii="Nunito Sans" w:hAnsi="Nunito Sans"/>
          <w:color w:val="2E2E40"/>
          <w:sz w:val="27"/>
          <w:szCs w:val="27"/>
        </w:rPr>
      </w:pPr>
      <w:r>
        <w:rPr>
          <w:rFonts w:ascii="Nunito Sans" w:hAnsi="Nunito Sans"/>
          <w:color w:val="2E2E40"/>
          <w:sz w:val="27"/>
          <w:szCs w:val="27"/>
        </w:rPr>
        <w:t>Hide Explanation</w:t>
      </w:r>
    </w:p>
    <w:p w:rsidR="001C779F" w:rsidRDefault="001C779F" w:rsidP="001C779F">
      <w:pPr>
        <w:pStyle w:val="exp"/>
        <w:spacing w:before="240" w:beforeAutospacing="0" w:after="240" w:afterAutospacing="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method is synchronized on the object on which a thread invokes the method. In the example usage, the method will be synchronized on the </w:t>
      </w:r>
      <w:r>
        <w:rPr>
          <w:rStyle w:val="HTMLCode"/>
          <w:rFonts w:ascii="Consolas" w:hAnsi="Consolas"/>
          <w:b/>
          <w:bCs/>
          <w:color w:val="A52A2A"/>
          <w:shd w:val="clear" w:color="auto" w:fill="F9F2F4"/>
        </w:rPr>
        <w:t>contactsBook</w:t>
      </w:r>
      <w:r>
        <w:rPr>
          <w:rFonts w:ascii="Georgia" w:hAnsi="Georgia"/>
          <w:color w:val="000000"/>
          <w:sz w:val="27"/>
          <w:szCs w:val="27"/>
        </w:rPr>
        <w:t> object. Also note that prefixing the method signature with </w:t>
      </w:r>
      <w:r>
        <w:rPr>
          <w:rStyle w:val="HTMLCode"/>
          <w:rFonts w:ascii="Consolas" w:hAnsi="Consolas"/>
          <w:b/>
          <w:bCs/>
          <w:color w:val="0000FF"/>
          <w:shd w:val="clear" w:color="auto" w:fill="F9F2F4"/>
        </w:rPr>
        <w:t>synchronized</w:t>
      </w:r>
      <w:r>
        <w:rPr>
          <w:rFonts w:ascii="Georgia" w:hAnsi="Georgia"/>
          <w:color w:val="000000"/>
          <w:sz w:val="27"/>
          <w:szCs w:val="27"/>
        </w:rPr>
        <w:t> is equivalent of the defining the method in the following manner:</w:t>
      </w:r>
    </w:p>
    <w:p w:rsidR="001C779F" w:rsidRDefault="001C779F" w:rsidP="001C77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1"/>
          <w:rFonts w:ascii="Consolas" w:hAnsi="Consolas"/>
          <w:color w:val="D4D4D4"/>
        </w:rPr>
        <w:t>    </w:t>
      </w:r>
      <w:r>
        <w:rPr>
          <w:rStyle w:val="mtk8"/>
          <w:rFonts w:ascii="Consolas" w:hAnsi="Consolas"/>
          <w:color w:val="569CD6"/>
        </w:rPr>
        <w:t>void</w:t>
      </w:r>
      <w:r>
        <w:rPr>
          <w:rStyle w:val="mtk1"/>
          <w:rFonts w:ascii="Consolas" w:hAnsi="Consolas"/>
          <w:color w:val="D4D4D4"/>
        </w:rPr>
        <w:t> addName</w:t>
      </w:r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String name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        </w:t>
      </w:r>
      <w:r>
        <w:rPr>
          <w:rStyle w:val="mtk8"/>
          <w:rFonts w:ascii="Consolas" w:hAnsi="Consolas"/>
          <w:color w:val="569CD6"/>
        </w:rPr>
        <w:t>synchronized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(</w:t>
      </w:r>
      <w:r>
        <w:rPr>
          <w:rStyle w:val="mtk8"/>
          <w:rFonts w:ascii="Consolas" w:hAnsi="Consolas"/>
          <w:color w:val="569CD6"/>
        </w:rPr>
        <w:t>this</w:t>
      </w:r>
      <w:r>
        <w:rPr>
          <w:rStyle w:val="mtk9"/>
          <w:rFonts w:ascii="Consolas" w:hAnsi="Consolas"/>
          <w:color w:val="DCDCDC"/>
        </w:rPr>
        <w:t>)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            contacts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add</w:t>
      </w:r>
      <w:r>
        <w:rPr>
          <w:rStyle w:val="mtk9"/>
          <w:rFonts w:ascii="Consolas" w:hAnsi="Consolas"/>
          <w:color w:val="DCDCDC"/>
        </w:rPr>
        <w:t>(</w:t>
      </w:r>
      <w:r>
        <w:rPr>
          <w:rStyle w:val="mtk1"/>
          <w:rFonts w:ascii="Consolas" w:hAnsi="Consolas"/>
          <w:color w:val="D4D4D4"/>
        </w:rPr>
        <w:t>name</w:t>
      </w:r>
      <w:r>
        <w:rPr>
          <w:rStyle w:val="mtk9"/>
          <w:rFonts w:ascii="Consolas" w:hAnsi="Consolas"/>
          <w:color w:val="DCDCDC"/>
        </w:rPr>
        <w:t>);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        </w:t>
      </w:r>
      <w:r>
        <w:rPr>
          <w:rStyle w:val="mtk9"/>
          <w:rFonts w:ascii="Consolas" w:hAnsi="Consolas"/>
          <w:color w:val="DCDCDC"/>
        </w:rPr>
        <w:t>}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D4D4D4"/>
        </w:rPr>
        <w:t>    </w:t>
      </w:r>
      <w:r>
        <w:rPr>
          <w:rStyle w:val="mtk9"/>
          <w:rFonts w:ascii="Consolas" w:hAnsi="Consolas"/>
          <w:color w:val="DCDCDC"/>
        </w:rPr>
        <w:t>}</w:t>
      </w:r>
    </w:p>
    <w:p w:rsidR="00C060C5" w:rsidRPr="00C060C5" w:rsidRDefault="00C060C5" w:rsidP="00C060C5">
      <w:pPr>
        <w:shd w:val="clear" w:color="auto" w:fill="1E90FF"/>
        <w:spacing w:after="0" w:line="240" w:lineRule="auto"/>
        <w:outlineLvl w:val="3"/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</w:pPr>
      <w:r w:rsidRPr="00C060C5">
        <w:rPr>
          <w:rFonts w:ascii="Nunito Sans" w:eastAsia="Times New Roman" w:hAnsi="Nunito Sans" w:cs="Times New Roman"/>
          <w:b/>
          <w:bCs/>
          <w:color w:val="FFFFFF"/>
          <w:sz w:val="27"/>
          <w:szCs w:val="27"/>
        </w:rPr>
        <w:t>Question # 4</w:t>
      </w:r>
    </w:p>
    <w:p w:rsidR="00C060C5" w:rsidRPr="00C060C5" w:rsidRDefault="00C060C5" w:rsidP="00C060C5">
      <w:pPr>
        <w:shd w:val="clear" w:color="auto" w:fill="F7FBFF"/>
        <w:spacing w:before="240" w:after="240" w:line="240" w:lineRule="auto"/>
        <w:jc w:val="both"/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b/>
          <w:bCs/>
          <w:i/>
          <w:iCs/>
          <w:color w:val="000000"/>
          <w:sz w:val="27"/>
          <w:szCs w:val="27"/>
        </w:rPr>
        <w:t>An instance method synchronizes on the instance object, do you know what object do static methods synchronize on?</w:t>
      </w:r>
    </w:p>
    <w:p w:rsidR="00C060C5" w:rsidRPr="00C060C5" w:rsidRDefault="00C060C5" w:rsidP="00C060C5">
      <w:pPr>
        <w:shd w:val="clear" w:color="auto" w:fill="F8F8F8"/>
        <w:spacing w:before="150" w:after="150" w:line="240" w:lineRule="auto"/>
        <w:outlineLvl w:val="3"/>
        <w:rPr>
          <w:rFonts w:ascii="Nunito Sans" w:eastAsia="Times New Roman" w:hAnsi="Nunito Sans" w:cs="Times New Roman"/>
          <w:b/>
          <w:bCs/>
          <w:color w:val="2E2E40"/>
          <w:sz w:val="27"/>
          <w:szCs w:val="27"/>
        </w:rPr>
      </w:pPr>
      <w:r w:rsidRPr="00C060C5">
        <w:rPr>
          <w:rFonts w:ascii="Nunito Sans" w:eastAsia="Times New Roman" w:hAnsi="Nunito Sans" w:cs="Times New Roman"/>
          <w:b/>
          <w:bCs/>
          <w:color w:val="2E2E40"/>
          <w:sz w:val="27"/>
          <w:szCs w:val="27"/>
        </w:rPr>
        <w:t>Hide Explanation</w:t>
      </w:r>
    </w:p>
    <w:p w:rsidR="00C060C5" w:rsidRPr="00C060C5" w:rsidRDefault="00C060C5" w:rsidP="00C060C5">
      <w:pPr>
        <w:shd w:val="clear" w:color="auto" w:fill="F8F8F8"/>
        <w:spacing w:before="240" w:after="240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A static synchronized method synchronizes on the </w:t>
      </w:r>
      <w:r w:rsidRPr="00C060C5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class object</w:t>
      </w:r>
      <w:r w:rsidRPr="00C060C5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4664E6" w:rsidRDefault="004664E6"/>
    <w:sectPr w:rsidR="0046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BB2" w:rsidRDefault="00D02BB2" w:rsidP="00C060C5">
      <w:pPr>
        <w:spacing w:after="0" w:line="240" w:lineRule="auto"/>
      </w:pPr>
      <w:r>
        <w:separator/>
      </w:r>
    </w:p>
  </w:endnote>
  <w:endnote w:type="continuationSeparator" w:id="0">
    <w:p w:rsidR="00D02BB2" w:rsidRDefault="00D02BB2" w:rsidP="00C0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BB2" w:rsidRDefault="00D02BB2" w:rsidP="00C060C5">
      <w:pPr>
        <w:spacing w:after="0" w:line="240" w:lineRule="auto"/>
      </w:pPr>
      <w:r>
        <w:separator/>
      </w:r>
    </w:p>
  </w:footnote>
  <w:footnote w:type="continuationSeparator" w:id="0">
    <w:p w:rsidR="00D02BB2" w:rsidRDefault="00D02BB2" w:rsidP="00C0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0tzA2MzOyMDQyNTZR0lEKTi0uzszPAykwrAUAE0blyiwAAAA="/>
  </w:docVars>
  <w:rsids>
    <w:rsidRoot w:val="00BF11F3"/>
    <w:rsid w:val="001C779F"/>
    <w:rsid w:val="003C1E18"/>
    <w:rsid w:val="004664E6"/>
    <w:rsid w:val="00BF11F3"/>
    <w:rsid w:val="00C060C5"/>
    <w:rsid w:val="00D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3F961F-66E3-4F1D-98DA-F4A3565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06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C060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060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060C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uitypography-root">
    <w:name w:val="muitypography-root"/>
    <w:basedOn w:val="Normal"/>
    <w:rsid w:val="00C0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60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0C5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C060C5"/>
  </w:style>
  <w:style w:type="character" w:customStyle="1" w:styleId="mtk1">
    <w:name w:val="mtk1"/>
    <w:basedOn w:val="DefaultParagraphFont"/>
    <w:rsid w:val="00C060C5"/>
  </w:style>
  <w:style w:type="character" w:customStyle="1" w:styleId="mtk9">
    <w:name w:val="mtk9"/>
    <w:basedOn w:val="DefaultParagraphFont"/>
    <w:rsid w:val="00C060C5"/>
  </w:style>
  <w:style w:type="character" w:customStyle="1" w:styleId="mtk5">
    <w:name w:val="mtk5"/>
    <w:basedOn w:val="DefaultParagraphFont"/>
    <w:rsid w:val="00C060C5"/>
  </w:style>
  <w:style w:type="character" w:customStyle="1" w:styleId="stylesanswerlabel-sc-1tqscfi-4">
    <w:name w:val="styles__answerlabel-sc-1tqscfi-4"/>
    <w:basedOn w:val="DefaultParagraphFont"/>
    <w:rsid w:val="00C060C5"/>
  </w:style>
  <w:style w:type="character" w:customStyle="1" w:styleId="muibutton-label">
    <w:name w:val="muibutton-label"/>
    <w:basedOn w:val="DefaultParagraphFont"/>
    <w:rsid w:val="00C060C5"/>
  </w:style>
  <w:style w:type="paragraph" w:customStyle="1" w:styleId="exp">
    <w:name w:val="exp"/>
    <w:basedOn w:val="Normal"/>
    <w:rsid w:val="00C0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6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1082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06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0586F8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7633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90177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8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8916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79594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2D6"/>
                                                <w:left w:val="single" w:sz="6" w:space="0" w:color="D2D2D6"/>
                                                <w:bottom w:val="single" w:sz="6" w:space="0" w:color="D2D2D6"/>
                                                <w:right w:val="single" w:sz="6" w:space="0" w:color="D2D2D6"/>
                                              </w:divBdr>
                                              <w:divsChild>
                                                <w:div w:id="76021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4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3820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3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61292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38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2D2D6"/>
                                                                    <w:left w:val="single" w:sz="6" w:space="0" w:color="FFFFFF"/>
                                                                    <w:bottom w:val="single" w:sz="6" w:space="8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  <w:divsChild>
                                                                    <w:div w:id="57385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70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42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50CC2F"/>
                                                                    <w:left w:val="single" w:sz="12" w:space="0" w:color="50CC2F"/>
                                                                    <w:bottom w:val="single" w:sz="12" w:space="8" w:color="50CC2F"/>
                                                                    <w:right w:val="single" w:sz="12" w:space="0" w:color="50CC2F"/>
                                                                  </w:divBdr>
                                                                  <w:divsChild>
                                                                    <w:div w:id="146696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97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50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103611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30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30122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02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33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6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2" w:color="0586F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1469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3743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0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857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9780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3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2D6"/>
                                                <w:left w:val="single" w:sz="6" w:space="0" w:color="D2D2D6"/>
                                                <w:bottom w:val="single" w:sz="6" w:space="0" w:color="D2D2D6"/>
                                                <w:right w:val="single" w:sz="6" w:space="0" w:color="D2D2D6"/>
                                              </w:divBdr>
                                              <w:divsChild>
                                                <w:div w:id="210803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0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54240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8607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53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6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2D2D6"/>
                                                                    <w:left w:val="single" w:sz="6" w:space="0" w:color="FFFFFF"/>
                                                                    <w:bottom w:val="single" w:sz="6" w:space="8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  <w:divsChild>
                                                                    <w:div w:id="1063714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5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042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2D2D6"/>
                                                                    <w:left w:val="single" w:sz="6" w:space="0" w:color="FFFFFF"/>
                                                                    <w:bottom w:val="single" w:sz="6" w:space="8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  <w:divsChild>
                                                                    <w:div w:id="139253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46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0" w:color="50CC2F"/>
                                                                    <w:left w:val="single" w:sz="12" w:space="0" w:color="50CC2F"/>
                                                                    <w:bottom w:val="single" w:sz="12" w:space="8" w:color="50CC2F"/>
                                                                    <w:right w:val="single" w:sz="12" w:space="0" w:color="50CC2F"/>
                                                                  </w:divBdr>
                                                                  <w:divsChild>
                                                                    <w:div w:id="94758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115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29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64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2D2D6"/>
                                                                    <w:left w:val="single" w:sz="6" w:space="0" w:color="FFFFFF"/>
                                                                    <w:bottom w:val="single" w:sz="6" w:space="8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  <w:divsChild>
                                                                    <w:div w:id="74018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775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784650">
                                                      <w:marLeft w:val="0"/>
                                                      <w:marRight w:val="0"/>
                                                      <w:marTop w:val="600"/>
                                                      <w:marBottom w:val="30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7321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14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2D2D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4521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0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2" w:color="0586F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7325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99991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55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2" w:color="1E90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59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12" w:color="0586F8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466</Words>
  <Characters>2660</Characters>
  <Application>Microsoft Office Word</Application>
  <DocSecurity>0</DocSecurity>
  <Lines>22</Lines>
  <Paragraphs>6</Paragraphs>
  <ScaleCrop>false</ScaleCrop>
  <Company>Mindtree Ltd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4</cp:revision>
  <dcterms:created xsi:type="dcterms:W3CDTF">2020-07-02T15:45:00Z</dcterms:created>
  <dcterms:modified xsi:type="dcterms:W3CDTF">2020-07-02T15:52:00Z</dcterms:modified>
</cp:coreProperties>
</file>