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FA0" w:rsidRPr="00270FA0" w:rsidRDefault="00270FA0" w:rsidP="00270FA0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2E2E40"/>
          <w:sz w:val="36"/>
          <w:szCs w:val="36"/>
        </w:rPr>
      </w:pPr>
      <w:r w:rsidRPr="00270FA0">
        <w:rPr>
          <w:rFonts w:ascii="Nunito Sans" w:eastAsia="Times New Roman" w:hAnsi="Nunito Sans" w:cs="Times New Roman"/>
          <w:b/>
          <w:bCs/>
          <w:color w:val="2E2E40"/>
          <w:sz w:val="36"/>
          <w:szCs w:val="36"/>
        </w:rPr>
        <w:t>Problem Statement </w:t>
      </w:r>
      <w:hyperlink r:id="rId7" w:anchor="problem-statement" w:history="1">
        <w:r w:rsidRPr="00270FA0">
          <w:rPr>
            <w:rFonts w:ascii="Nunito Sans" w:eastAsia="Times New Roman" w:hAnsi="Nunito Sans" w:cs="Times New Roman"/>
            <w:color w:val="F5F5F5"/>
            <w:sz w:val="36"/>
            <w:szCs w:val="36"/>
          </w:rPr>
          <w:t>#</w:t>
        </w:r>
      </w:hyperlink>
    </w:p>
    <w:p w:rsidR="00270FA0" w:rsidRPr="00270FA0" w:rsidRDefault="00270FA0" w:rsidP="00270FA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270FA0">
        <w:rPr>
          <w:rFonts w:ascii="Georgia" w:eastAsia="Times New Roman" w:hAnsi="Georgia" w:cs="Times New Roman"/>
          <w:color w:val="3D3D4E"/>
          <w:sz w:val="27"/>
          <w:szCs w:val="27"/>
        </w:rPr>
        <w:t>Given a set of positive numbers, find if we can partition it into two subsets such that the sum of elements in both the subsets is equal.</w:t>
      </w:r>
    </w:p>
    <w:p w:rsidR="00270FA0" w:rsidRPr="00270FA0" w:rsidRDefault="00270FA0" w:rsidP="00270FA0">
      <w:pPr>
        <w:shd w:val="clear" w:color="auto" w:fill="FFFFFF"/>
        <w:spacing w:before="150" w:after="150" w:line="240" w:lineRule="auto"/>
        <w:outlineLvl w:val="4"/>
        <w:rPr>
          <w:rFonts w:ascii="Nunito Sans" w:eastAsia="Times New Roman" w:hAnsi="Nunito Sans" w:cs="Times New Roman"/>
          <w:b/>
          <w:bCs/>
          <w:color w:val="2E2E40"/>
          <w:sz w:val="21"/>
          <w:szCs w:val="21"/>
        </w:rPr>
      </w:pPr>
      <w:r w:rsidRPr="00270FA0">
        <w:rPr>
          <w:rFonts w:ascii="Nunito Sans" w:eastAsia="Times New Roman" w:hAnsi="Nunito Sans" w:cs="Times New Roman"/>
          <w:b/>
          <w:bCs/>
          <w:color w:val="2E2E40"/>
          <w:sz w:val="21"/>
          <w:szCs w:val="21"/>
        </w:rPr>
        <w:t>Example 1: </w:t>
      </w:r>
      <w:hyperlink r:id="rId8" w:anchor="example-1" w:history="1">
        <w:r w:rsidRPr="00270FA0">
          <w:rPr>
            <w:rFonts w:ascii="Nunito Sans" w:eastAsia="Times New Roman" w:hAnsi="Nunito Sans" w:cs="Times New Roman"/>
            <w:color w:val="F5F5F5"/>
            <w:sz w:val="21"/>
            <w:szCs w:val="21"/>
          </w:rPr>
          <w:t>#</w:t>
        </w:r>
      </w:hyperlink>
    </w:p>
    <w:p w:rsidR="00270FA0" w:rsidRPr="00270FA0" w:rsidRDefault="00270FA0" w:rsidP="00270F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270FA0">
        <w:rPr>
          <w:rFonts w:ascii="Consolas" w:eastAsia="Times New Roman" w:hAnsi="Consolas" w:cs="Courier New"/>
          <w:color w:val="3DC9B0"/>
          <w:sz w:val="20"/>
          <w:szCs w:val="20"/>
        </w:rPr>
        <w:t>Input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270FA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270FA0">
        <w:rPr>
          <w:rFonts w:ascii="Consolas" w:eastAsia="Times New Roman" w:hAnsi="Consolas" w:cs="Courier New"/>
          <w:color w:val="3DC9B0"/>
          <w:sz w:val="20"/>
          <w:szCs w:val="20"/>
        </w:rPr>
        <w:t>Output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3DC9B0"/>
          <w:sz w:val="20"/>
          <w:szCs w:val="20"/>
        </w:rPr>
        <w:t>True</w:t>
      </w:r>
      <w:r w:rsidRPr="00270FA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270FA0">
        <w:rPr>
          <w:rFonts w:ascii="Consolas" w:eastAsia="Times New Roman" w:hAnsi="Consolas" w:cs="Courier New"/>
          <w:color w:val="3DC9B0"/>
          <w:sz w:val="20"/>
          <w:szCs w:val="20"/>
        </w:rPr>
        <w:t>Explanation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3DC9B0"/>
          <w:sz w:val="20"/>
          <w:szCs w:val="20"/>
        </w:rPr>
        <w:t>The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given </w:t>
      </w:r>
      <w:r w:rsidRPr="00270FA0">
        <w:rPr>
          <w:rFonts w:ascii="Consolas" w:eastAsia="Times New Roman" w:hAnsi="Consolas" w:cs="Courier New"/>
          <w:color w:val="569CD6"/>
          <w:sz w:val="20"/>
          <w:szCs w:val="20"/>
        </w:rPr>
        <w:t>set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can be partitioned into two subsets </w:t>
      </w:r>
      <w:r w:rsidRPr="00270FA0">
        <w:rPr>
          <w:rFonts w:ascii="Consolas" w:eastAsia="Times New Roman" w:hAnsi="Consolas" w:cs="Courier New"/>
          <w:color w:val="569CD6"/>
          <w:sz w:val="20"/>
          <w:szCs w:val="20"/>
        </w:rPr>
        <w:t>with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equal sum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&amp;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270FA0" w:rsidRPr="00270FA0" w:rsidRDefault="00270FA0" w:rsidP="00270FA0">
      <w:pPr>
        <w:shd w:val="clear" w:color="auto" w:fill="FFFFFF"/>
        <w:spacing w:before="150" w:after="150" w:line="240" w:lineRule="auto"/>
        <w:outlineLvl w:val="4"/>
        <w:rPr>
          <w:rFonts w:ascii="Nunito Sans" w:eastAsia="Times New Roman" w:hAnsi="Nunito Sans" w:cs="Times New Roman"/>
          <w:b/>
          <w:bCs/>
          <w:color w:val="2E2E40"/>
          <w:sz w:val="21"/>
          <w:szCs w:val="21"/>
        </w:rPr>
      </w:pPr>
      <w:r w:rsidRPr="00270FA0">
        <w:rPr>
          <w:rFonts w:ascii="Nunito Sans" w:eastAsia="Times New Roman" w:hAnsi="Nunito Sans" w:cs="Times New Roman"/>
          <w:b/>
          <w:bCs/>
          <w:color w:val="2E2E40"/>
          <w:sz w:val="21"/>
          <w:szCs w:val="21"/>
        </w:rPr>
        <w:t>Example 2: </w:t>
      </w:r>
      <w:hyperlink r:id="rId9" w:anchor="example-2" w:history="1">
        <w:r w:rsidRPr="00270FA0">
          <w:rPr>
            <w:rFonts w:ascii="Nunito Sans" w:eastAsia="Times New Roman" w:hAnsi="Nunito Sans" w:cs="Times New Roman"/>
            <w:color w:val="F5F5F5"/>
            <w:sz w:val="21"/>
            <w:szCs w:val="21"/>
          </w:rPr>
          <w:t>#</w:t>
        </w:r>
      </w:hyperlink>
    </w:p>
    <w:p w:rsidR="00270FA0" w:rsidRPr="00270FA0" w:rsidRDefault="00270FA0" w:rsidP="00270F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270FA0">
        <w:rPr>
          <w:rFonts w:ascii="Consolas" w:eastAsia="Times New Roman" w:hAnsi="Consolas" w:cs="Courier New"/>
          <w:color w:val="3DC9B0"/>
          <w:sz w:val="20"/>
          <w:szCs w:val="20"/>
        </w:rPr>
        <w:t>Input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7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270FA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270FA0">
        <w:rPr>
          <w:rFonts w:ascii="Consolas" w:eastAsia="Times New Roman" w:hAnsi="Consolas" w:cs="Courier New"/>
          <w:color w:val="3DC9B0"/>
          <w:sz w:val="20"/>
          <w:szCs w:val="20"/>
        </w:rPr>
        <w:t>Output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3DC9B0"/>
          <w:sz w:val="20"/>
          <w:szCs w:val="20"/>
        </w:rPr>
        <w:t>True</w:t>
      </w:r>
      <w:r w:rsidRPr="00270FA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270FA0">
        <w:rPr>
          <w:rFonts w:ascii="Consolas" w:eastAsia="Times New Roman" w:hAnsi="Consolas" w:cs="Courier New"/>
          <w:color w:val="3DC9B0"/>
          <w:sz w:val="20"/>
          <w:szCs w:val="20"/>
        </w:rPr>
        <w:t>Explanation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3DC9B0"/>
          <w:sz w:val="20"/>
          <w:szCs w:val="20"/>
        </w:rPr>
        <w:t>The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given </w:t>
      </w:r>
      <w:r w:rsidRPr="00270FA0">
        <w:rPr>
          <w:rFonts w:ascii="Consolas" w:eastAsia="Times New Roman" w:hAnsi="Consolas" w:cs="Courier New"/>
          <w:color w:val="569CD6"/>
          <w:sz w:val="20"/>
          <w:szCs w:val="20"/>
        </w:rPr>
        <w:t>set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can be partitioned into two subsets </w:t>
      </w:r>
      <w:r w:rsidRPr="00270FA0">
        <w:rPr>
          <w:rFonts w:ascii="Consolas" w:eastAsia="Times New Roman" w:hAnsi="Consolas" w:cs="Courier New"/>
          <w:color w:val="569CD6"/>
          <w:sz w:val="20"/>
          <w:szCs w:val="20"/>
        </w:rPr>
        <w:t>with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equal sum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&amp;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7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270FA0" w:rsidRPr="00270FA0" w:rsidRDefault="00270FA0" w:rsidP="00270FA0">
      <w:pPr>
        <w:shd w:val="clear" w:color="auto" w:fill="FFFFFF"/>
        <w:spacing w:before="150" w:after="150" w:line="240" w:lineRule="auto"/>
        <w:outlineLvl w:val="4"/>
        <w:rPr>
          <w:rFonts w:ascii="Nunito Sans" w:eastAsia="Times New Roman" w:hAnsi="Nunito Sans" w:cs="Times New Roman"/>
          <w:b/>
          <w:bCs/>
          <w:color w:val="2E2E40"/>
          <w:sz w:val="21"/>
          <w:szCs w:val="21"/>
        </w:rPr>
      </w:pPr>
      <w:r w:rsidRPr="00270FA0">
        <w:rPr>
          <w:rFonts w:ascii="Nunito Sans" w:eastAsia="Times New Roman" w:hAnsi="Nunito Sans" w:cs="Times New Roman"/>
          <w:b/>
          <w:bCs/>
          <w:color w:val="2E2E40"/>
          <w:sz w:val="21"/>
          <w:szCs w:val="21"/>
        </w:rPr>
        <w:t>Example 3: </w:t>
      </w:r>
      <w:hyperlink r:id="rId10" w:anchor="example-3" w:history="1">
        <w:r w:rsidRPr="00270FA0">
          <w:rPr>
            <w:rFonts w:ascii="Nunito Sans" w:eastAsia="Times New Roman" w:hAnsi="Nunito Sans" w:cs="Times New Roman"/>
            <w:color w:val="F5F5F5"/>
            <w:sz w:val="21"/>
            <w:szCs w:val="21"/>
          </w:rPr>
          <w:t>#</w:t>
        </w:r>
      </w:hyperlink>
    </w:p>
    <w:p w:rsidR="00270FA0" w:rsidRPr="00270FA0" w:rsidRDefault="00270FA0" w:rsidP="00270F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270FA0">
        <w:rPr>
          <w:rFonts w:ascii="Consolas" w:eastAsia="Times New Roman" w:hAnsi="Consolas" w:cs="Courier New"/>
          <w:color w:val="3DC9B0"/>
          <w:sz w:val="20"/>
          <w:szCs w:val="20"/>
        </w:rPr>
        <w:t>Input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B5CEA8"/>
          <w:sz w:val="20"/>
          <w:szCs w:val="20"/>
        </w:rPr>
        <w:t>6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270FA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270FA0">
        <w:rPr>
          <w:rFonts w:ascii="Consolas" w:eastAsia="Times New Roman" w:hAnsi="Consolas" w:cs="Courier New"/>
          <w:color w:val="3DC9B0"/>
          <w:sz w:val="20"/>
          <w:szCs w:val="20"/>
        </w:rPr>
        <w:t>Output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3DC9B0"/>
          <w:sz w:val="20"/>
          <w:szCs w:val="20"/>
        </w:rPr>
        <w:t>False</w:t>
      </w:r>
      <w:r w:rsidRPr="00270FA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270FA0">
        <w:rPr>
          <w:rFonts w:ascii="Consolas" w:eastAsia="Times New Roman" w:hAnsi="Consolas" w:cs="Courier New"/>
          <w:color w:val="3DC9B0"/>
          <w:sz w:val="20"/>
          <w:szCs w:val="20"/>
        </w:rPr>
        <w:t>Explanation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70FA0">
        <w:rPr>
          <w:rFonts w:ascii="Consolas" w:eastAsia="Times New Roman" w:hAnsi="Consolas" w:cs="Courier New"/>
          <w:color w:val="3DC9B0"/>
          <w:sz w:val="20"/>
          <w:szCs w:val="20"/>
        </w:rPr>
        <w:t>The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given </w:t>
      </w:r>
      <w:r w:rsidRPr="00270FA0">
        <w:rPr>
          <w:rFonts w:ascii="Consolas" w:eastAsia="Times New Roman" w:hAnsi="Consolas" w:cs="Courier New"/>
          <w:color w:val="569CD6"/>
          <w:sz w:val="20"/>
          <w:szCs w:val="20"/>
        </w:rPr>
        <w:t>set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cannot be partitioned into two subsets </w:t>
      </w:r>
      <w:r w:rsidRPr="00270FA0">
        <w:rPr>
          <w:rFonts w:ascii="Consolas" w:eastAsia="Times New Roman" w:hAnsi="Consolas" w:cs="Courier New"/>
          <w:color w:val="569CD6"/>
          <w:sz w:val="20"/>
          <w:szCs w:val="20"/>
        </w:rPr>
        <w:t>with</w:t>
      </w:r>
      <w:r w:rsidRPr="00270FA0">
        <w:rPr>
          <w:rFonts w:ascii="Consolas" w:eastAsia="Times New Roman" w:hAnsi="Consolas" w:cs="Courier New"/>
          <w:color w:val="D4D4D4"/>
          <w:sz w:val="20"/>
          <w:szCs w:val="20"/>
        </w:rPr>
        <w:t> equal sum</w:t>
      </w:r>
      <w:r w:rsidRPr="00270FA0">
        <w:rPr>
          <w:rFonts w:ascii="Consolas" w:eastAsia="Times New Roman" w:hAnsi="Consolas" w:cs="Courier New"/>
          <w:color w:val="DCDCDC"/>
          <w:sz w:val="20"/>
          <w:szCs w:val="20"/>
        </w:rPr>
        <w:t>.</w:t>
      </w:r>
    </w:p>
    <w:p w:rsidR="00001E88" w:rsidRDefault="00270FA0" w:rsidP="00270FA0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>Assume if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S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 represents the total sum of all the given numbers, then the two equal subsets must have a sum equal to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S/2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. This essentially transforms our problem to: "Find a subset of the given numbers that has a total sum of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S/2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".</w:t>
      </w:r>
      <w:r w:rsidR="00334DAA">
        <w:rPr>
          <w:rFonts w:ascii="Georgia" w:hAnsi="Georgia"/>
          <w:color w:val="3D3D4E"/>
          <w:sz w:val="27"/>
          <w:szCs w:val="27"/>
          <w:shd w:val="clear" w:color="auto" w:fill="FFFFFF"/>
        </w:rPr>
        <w:br/>
      </w:r>
    </w:p>
    <w:p w:rsidR="00334DAA" w:rsidRDefault="00334DAA" w:rsidP="00334DAA">
      <w:pPr>
        <w:pStyle w:val="Heading3"/>
        <w:shd w:val="clear" w:color="auto" w:fill="FFFFFF"/>
        <w:spacing w:before="300" w:beforeAutospacing="0" w:after="150" w:afterAutospacing="0"/>
        <w:rPr>
          <w:rFonts w:ascii="Nunito Sans" w:hAnsi="Nunito Sans"/>
          <w:color w:val="2E2E40"/>
          <w:sz w:val="36"/>
          <w:szCs w:val="36"/>
        </w:rPr>
      </w:pPr>
      <w:r>
        <w:rPr>
          <w:rFonts w:ascii="Nunito Sans" w:hAnsi="Nunito Sans"/>
          <w:color w:val="2E2E40"/>
          <w:sz w:val="36"/>
          <w:szCs w:val="36"/>
        </w:rPr>
        <w:t>Top-down Dynamic Programming with Memoization </w:t>
      </w:r>
      <w:hyperlink r:id="rId11" w:anchor="top-down-dynamic-programming-with-memoization" w:history="1">
        <w:r>
          <w:rPr>
            <w:rStyle w:val="anchor-link"/>
            <w:rFonts w:ascii="Nunito Sans" w:hAnsi="Nunito Sans"/>
            <w:b w:val="0"/>
            <w:bCs w:val="0"/>
            <w:color w:val="F5F5F5"/>
            <w:sz w:val="36"/>
            <w:szCs w:val="36"/>
          </w:rPr>
          <w:t>#</w:t>
        </w:r>
      </w:hyperlink>
    </w:p>
    <w:p w:rsidR="00334DAA" w:rsidRDefault="00334DAA" w:rsidP="00334DA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We can use memoization to overcome the overlapping sub-problems. As stated in previous lessons, memoization is when we store the results of all the previously solved sub-problems return the results from memory if we encounter a problem that has already been solved.</w:t>
      </w:r>
    </w:p>
    <w:p w:rsidR="00334DAA" w:rsidRDefault="00334DAA" w:rsidP="00334DA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 xml:space="preserve">Since we need to store the results for every subset and for every possible sum, therefore we will be using a two-dimensional array to store the results of the solved sub-problems. The </w:t>
      </w:r>
      <w:r w:rsidRPr="00334DAA">
        <w:rPr>
          <w:rFonts w:ascii="Georgia" w:hAnsi="Georgia"/>
          <w:b/>
          <w:color w:val="3D3D4E"/>
          <w:sz w:val="27"/>
          <w:szCs w:val="27"/>
        </w:rPr>
        <w:t xml:space="preserve">first dimension </w:t>
      </w:r>
      <w:r>
        <w:rPr>
          <w:rFonts w:ascii="Georgia" w:hAnsi="Georgia"/>
          <w:color w:val="3D3D4E"/>
          <w:sz w:val="27"/>
          <w:szCs w:val="27"/>
        </w:rPr>
        <w:t xml:space="preserve">of the array will represent different subsets and the </w:t>
      </w:r>
      <w:r w:rsidRPr="00334DAA">
        <w:rPr>
          <w:rFonts w:ascii="Georgia" w:hAnsi="Georgia"/>
          <w:b/>
          <w:color w:val="3D3D4E"/>
          <w:sz w:val="27"/>
          <w:szCs w:val="27"/>
        </w:rPr>
        <w:t>second dimension</w:t>
      </w:r>
      <w:r>
        <w:rPr>
          <w:rFonts w:ascii="Georgia" w:hAnsi="Georgia"/>
          <w:color w:val="3D3D4E"/>
          <w:sz w:val="27"/>
          <w:szCs w:val="27"/>
        </w:rPr>
        <w:t xml:space="preserve"> will represent different ‘sums’ that we can calculate from each subset. These two dimensions of the array can </w:t>
      </w:r>
      <w:r>
        <w:rPr>
          <w:rFonts w:ascii="Georgia" w:hAnsi="Georgia"/>
          <w:color w:val="3D3D4E"/>
          <w:sz w:val="27"/>
          <w:szCs w:val="27"/>
        </w:rPr>
        <w:lastRenderedPageBreak/>
        <w:t>also be inferred from the two changing values (sum and currentIndex) in our recursive function </w:t>
      </w:r>
      <w:r>
        <w:rPr>
          <w:rStyle w:val="HTMLCode"/>
          <w:rFonts w:ascii="Consolas" w:hAnsi="Consolas"/>
          <w:color w:val="C7254E"/>
          <w:shd w:val="clear" w:color="auto" w:fill="F9F2F4"/>
        </w:rPr>
        <w:t>canPartitionRecursive()</w:t>
      </w:r>
      <w:r>
        <w:rPr>
          <w:rFonts w:ascii="Georgia" w:hAnsi="Georgia"/>
          <w:color w:val="3D3D4E"/>
          <w:sz w:val="27"/>
          <w:szCs w:val="27"/>
        </w:rPr>
        <w:t>.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canPartition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sum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608B4E"/>
          <w:sz w:val="21"/>
          <w:szCs w:val="21"/>
        </w:rPr>
        <w:t>// if 'sum' is a an odd number, we can't have two subsets with equal sum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sum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%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Boolean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[][]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dp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Boolean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sum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canPartitionRecursive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canPartitionRecursive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[][]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currentIndex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608B4E"/>
          <w:sz w:val="21"/>
          <w:szCs w:val="21"/>
        </w:rPr>
        <w:t>// base check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sum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length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currentIndex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608B4E"/>
          <w:sz w:val="21"/>
          <w:szCs w:val="21"/>
        </w:rPr>
        <w:t>// if we have not already processed a similar problem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null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4DAA">
        <w:rPr>
          <w:rFonts w:ascii="Consolas" w:eastAsia="Times New Roman" w:hAnsi="Consolas" w:cs="Times New Roman"/>
          <w:color w:val="608B4E"/>
          <w:sz w:val="21"/>
          <w:szCs w:val="21"/>
        </w:rPr>
        <w:t>// recursive call after choosing the number at the currentIndex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4DAA">
        <w:rPr>
          <w:rFonts w:ascii="Consolas" w:eastAsia="Times New Roman" w:hAnsi="Consolas" w:cs="Times New Roman"/>
          <w:color w:val="608B4E"/>
          <w:sz w:val="21"/>
          <w:szCs w:val="21"/>
        </w:rPr>
        <w:t>// if the number at currentIndex exceeds the sum, we shouldn't process this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canPartitionRecursive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currentIndex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    dp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4DAA">
        <w:rPr>
          <w:rFonts w:ascii="Consolas" w:eastAsia="Times New Roman" w:hAnsi="Consolas" w:cs="Times New Roman"/>
          <w:color w:val="608B4E"/>
          <w:sz w:val="21"/>
          <w:szCs w:val="21"/>
        </w:rPr>
        <w:t>// recursive call after excluding the number at the currentIndex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dp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canPartitionRecursive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currentIndex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DAA" w:rsidRDefault="00334DAA" w:rsidP="00334DAA">
      <w:pPr>
        <w:pStyle w:val="Heading3"/>
        <w:shd w:val="clear" w:color="auto" w:fill="FFFFFF"/>
        <w:spacing w:before="300" w:beforeAutospacing="0" w:after="150" w:afterAutospacing="0"/>
        <w:rPr>
          <w:rFonts w:ascii="Nunito Sans" w:hAnsi="Nunito Sans"/>
          <w:color w:val="2E2E40"/>
          <w:sz w:val="36"/>
          <w:szCs w:val="36"/>
        </w:rPr>
      </w:pPr>
      <w:r>
        <w:rPr>
          <w:rFonts w:ascii="Nunito Sans" w:hAnsi="Nunito Sans"/>
          <w:color w:val="2E2E40"/>
          <w:sz w:val="36"/>
          <w:szCs w:val="36"/>
        </w:rPr>
        <w:lastRenderedPageBreak/>
        <w:t>Bottom-up Dynamic Programming </w:t>
      </w:r>
      <w:hyperlink r:id="rId12" w:anchor="bottom-up-dynamic-programming" w:history="1">
        <w:r>
          <w:rPr>
            <w:rStyle w:val="anchor-link"/>
            <w:rFonts w:ascii="Nunito Sans" w:hAnsi="Nunito Sans"/>
            <w:b w:val="0"/>
            <w:bCs w:val="0"/>
            <w:color w:val="F5F5F5"/>
            <w:sz w:val="36"/>
            <w:szCs w:val="36"/>
          </w:rPr>
          <w:t>#</w:t>
        </w:r>
      </w:hyperlink>
    </w:p>
    <w:p w:rsidR="00334DAA" w:rsidRDefault="00334DAA" w:rsidP="00334DA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Let’s try to populate our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dp[][]</w:t>
      </w:r>
      <w:r>
        <w:rPr>
          <w:rFonts w:ascii="Georgia" w:hAnsi="Georgia"/>
          <w:color w:val="3D3D4E"/>
          <w:sz w:val="27"/>
          <w:szCs w:val="27"/>
        </w:rPr>
        <w:t> array from the above solution, working in a bottom-up fashion. Essentially, we want to find if we can make all possible sums with every subset. </w:t>
      </w:r>
      <w:r>
        <w:rPr>
          <w:rStyle w:val="Strong"/>
          <w:rFonts w:ascii="Georgia" w:hAnsi="Georgia"/>
          <w:color w:val="3D3D4E"/>
          <w:sz w:val="27"/>
          <w:szCs w:val="27"/>
        </w:rPr>
        <w:t>This means, </w:t>
      </w:r>
      <w:r>
        <w:rPr>
          <w:rStyle w:val="HTMLCode"/>
          <w:rFonts w:ascii="Consolas" w:hAnsi="Consolas"/>
          <w:b/>
          <w:bCs/>
          <w:color w:val="C7254E"/>
          <w:shd w:val="clear" w:color="auto" w:fill="F9F2F4"/>
        </w:rPr>
        <w:t>dp[i][s]</w:t>
      </w:r>
      <w:r>
        <w:rPr>
          <w:rStyle w:val="Strong"/>
          <w:rFonts w:ascii="Georgia" w:hAnsi="Georgia"/>
          <w:color w:val="3D3D4E"/>
          <w:sz w:val="27"/>
          <w:szCs w:val="27"/>
        </w:rPr>
        <w:t> will be ‘true’ if we can make sum ‘s’ from the first ‘i’ numbers.</w:t>
      </w:r>
    </w:p>
    <w:p w:rsidR="00334DAA" w:rsidRDefault="00334DAA" w:rsidP="00334DA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So, for each number at index ‘i’ (0 &lt;= i &lt; num.length) and sum ‘s’ (0 &lt;= s &lt;= S/2), we have two options:</w:t>
      </w:r>
    </w:p>
    <w:p w:rsidR="00334DAA" w:rsidRDefault="00334DAA" w:rsidP="00334DA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Exclude the number. In this case, we will see if we can get ‘s’ from the subset excluding this number: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dp[i-1][s]</w:t>
      </w:r>
    </w:p>
    <w:p w:rsidR="00334DAA" w:rsidRDefault="00334DAA" w:rsidP="00334DA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Include the number if its value is not more than ‘s’. In this case, we will see if we can find a subset to get the remaining sum: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dp[i-1][s-num[i]]</w:t>
      </w:r>
    </w:p>
    <w:p w:rsidR="00334DAA" w:rsidRDefault="00334DAA" w:rsidP="00334DA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If either of the two above scenarios is true, we can find a subset of numbers with a sum equal to ‘s’.</w:t>
      </w:r>
    </w:p>
    <w:p w:rsidR="00334DAA" w:rsidRDefault="00334DAA" w:rsidP="00334DA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Let’s start with our base case of zero capacity:</w:t>
      </w:r>
    </w:p>
    <w:p w:rsidR="00334DAA" w:rsidRDefault="00334DAA" w:rsidP="00270F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8.5pt">
            <v:imagedata r:id="rId13" o:title="bottom_up_table"/>
          </v:shape>
        </w:pic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canPartition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608B4E"/>
          <w:sz w:val="21"/>
          <w:szCs w:val="21"/>
        </w:rPr>
        <w:t>// find the total sum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sum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608B4E"/>
          <w:sz w:val="21"/>
          <w:szCs w:val="21"/>
        </w:rPr>
        <w:t>// if 'sum' is a an odd number, we can't have two subsets with same total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sum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%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608B4E"/>
          <w:sz w:val="21"/>
          <w:szCs w:val="21"/>
        </w:rPr>
        <w:t>// we are trying to find a subset of given numbers that has a total sum of ‘sum/2’.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sum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/=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[][]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dp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sum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608B4E"/>
          <w:sz w:val="21"/>
          <w:szCs w:val="21"/>
        </w:rPr>
        <w:t>// populate the sum=0 column, as we can always have '0' sum without including any element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dp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608B4E"/>
          <w:sz w:val="21"/>
          <w:szCs w:val="21"/>
        </w:rPr>
        <w:t>// with only one number, we can form a subset only when the required sum is equal to its value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dp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?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608B4E"/>
          <w:sz w:val="21"/>
          <w:szCs w:val="21"/>
        </w:rPr>
        <w:t>// process all subsets for all sums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4DAA">
        <w:rPr>
          <w:rFonts w:ascii="Consolas" w:eastAsia="Times New Roman" w:hAnsi="Consolas" w:cs="Times New Roman"/>
          <w:color w:val="608B4E"/>
          <w:sz w:val="21"/>
          <w:szCs w:val="21"/>
        </w:rPr>
        <w:t>// if we can get the sum 's' without the number at index 'i'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    dp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s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608B4E"/>
          <w:sz w:val="21"/>
          <w:szCs w:val="21"/>
        </w:rPr>
        <w:t>// else if we can find a subset to get the remaining sum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    dp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]];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608B4E"/>
          <w:sz w:val="21"/>
          <w:szCs w:val="21"/>
        </w:rPr>
        <w:t>// the bottom-right corner will have our answer.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DA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34D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334DAA" w:rsidRPr="00334DAA" w:rsidRDefault="00334DAA" w:rsidP="00334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D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4D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34DAA" w:rsidRDefault="00334DAA" w:rsidP="00270FA0"/>
    <w:p w:rsidR="001575CB" w:rsidRDefault="001575CB" w:rsidP="001575CB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>The above solution has time and space complexity of </w:t>
      </w:r>
      <w:r>
        <w:rPr>
          <w:rStyle w:val="katex-mathml"/>
          <w:rFonts w:ascii="KaTeX_Main" w:hAnsi="KaTeX_Main"/>
          <w:color w:val="3D3D4E"/>
          <w:sz w:val="29"/>
          <w:szCs w:val="29"/>
          <w:bdr w:val="none" w:sz="0" w:space="0" w:color="auto" w:frame="1"/>
          <w:shd w:val="clear" w:color="auto" w:fill="FFFFFF"/>
        </w:rPr>
        <w:t>O(N*S)</w:t>
      </w:r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O</w:t>
      </w:r>
      <w:r>
        <w:rPr>
          <w:rStyle w:val="mopen"/>
          <w:rFonts w:ascii="KaTeX_Main" w:hAnsi="KaTeX_Main"/>
          <w:color w:val="3D3D4E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N</w:t>
      </w:r>
      <w:r>
        <w:rPr>
          <w:rStyle w:val="mbin"/>
          <w:rFonts w:ascii="Cambria Math" w:hAnsi="Cambria Math" w:cs="Cambria Math"/>
          <w:color w:val="3D3D4E"/>
          <w:sz w:val="29"/>
          <w:szCs w:val="29"/>
          <w:shd w:val="clear" w:color="auto" w:fill="FFFFFF"/>
        </w:rPr>
        <w:t>∗</w:t>
      </w:r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S</w:t>
      </w:r>
      <w:r>
        <w:rPr>
          <w:rStyle w:val="mclose"/>
          <w:rFonts w:ascii="KaTeX_Main" w:hAnsi="KaTeX_Main"/>
          <w:color w:val="3D3D4E"/>
          <w:sz w:val="29"/>
          <w:szCs w:val="29"/>
          <w:shd w:val="clear" w:color="auto" w:fill="FFFFFF"/>
        </w:rPr>
        <w:t>)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, where ‘N’ represents total numbers and ‘S’ is the total sum of all the numbers.</w:t>
      </w:r>
    </w:p>
    <w:p w:rsidR="00E317B6" w:rsidRDefault="00E317B6" w:rsidP="001575CB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p w:rsidR="00E317B6" w:rsidRPr="00270FA0" w:rsidRDefault="00E317B6" w:rsidP="001575CB">
      <w:r>
        <w:rPr>
          <w:rFonts w:ascii="Georgia" w:hAnsi="Georgia"/>
          <w:color w:val="3D3D4E"/>
          <w:sz w:val="27"/>
          <w:szCs w:val="27"/>
          <w:shd w:val="clear" w:color="auto" w:fill="FFFFFF"/>
        </w:rPr>
        <w:t>The 1-D implementation in Github repo.</w:t>
      </w:r>
      <w:bookmarkStart w:id="0" w:name="_GoBack"/>
      <w:bookmarkEnd w:id="0"/>
    </w:p>
    <w:sectPr w:rsidR="00E317B6" w:rsidRPr="0027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775" w:rsidRDefault="00411775" w:rsidP="00270FA0">
      <w:pPr>
        <w:spacing w:after="0" w:line="240" w:lineRule="auto"/>
      </w:pPr>
      <w:r>
        <w:separator/>
      </w:r>
    </w:p>
  </w:endnote>
  <w:endnote w:type="continuationSeparator" w:id="0">
    <w:p w:rsidR="00411775" w:rsidRDefault="00411775" w:rsidP="00270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775" w:rsidRDefault="00411775" w:rsidP="00270FA0">
      <w:pPr>
        <w:spacing w:after="0" w:line="240" w:lineRule="auto"/>
      </w:pPr>
      <w:r>
        <w:separator/>
      </w:r>
    </w:p>
  </w:footnote>
  <w:footnote w:type="continuationSeparator" w:id="0">
    <w:p w:rsidR="00411775" w:rsidRDefault="00411775" w:rsidP="00270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76C62"/>
    <w:multiLevelType w:val="multilevel"/>
    <w:tmpl w:val="6E4A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UwMbA0NLE0tDQ2MzZU0lEKTi0uzszPAykwrAUAq8ylqiwAAAA="/>
  </w:docVars>
  <w:rsids>
    <w:rsidRoot w:val="00CD6DC5"/>
    <w:rsid w:val="00001E88"/>
    <w:rsid w:val="001575CB"/>
    <w:rsid w:val="00270FA0"/>
    <w:rsid w:val="00334DAA"/>
    <w:rsid w:val="00411775"/>
    <w:rsid w:val="00CD6DC5"/>
    <w:rsid w:val="00E3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5B6D6"/>
  <w15:chartTrackingRefBased/>
  <w15:docId w15:val="{EBDF4EE6-D0AB-48EA-9CA0-92814AF8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0F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70F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0F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70F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nchor-link">
    <w:name w:val="anchor-link"/>
    <w:basedOn w:val="DefaultParagraphFont"/>
    <w:rsid w:val="00270FA0"/>
  </w:style>
  <w:style w:type="paragraph" w:styleId="NormalWeb">
    <w:name w:val="Normal (Web)"/>
    <w:basedOn w:val="Normal"/>
    <w:uiPriority w:val="99"/>
    <w:semiHidden/>
    <w:unhideWhenUsed/>
    <w:rsid w:val="002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FA0"/>
    <w:rPr>
      <w:rFonts w:ascii="Courier New" w:eastAsia="Times New Roman" w:hAnsi="Courier New" w:cs="Courier New"/>
      <w:sz w:val="20"/>
      <w:szCs w:val="20"/>
    </w:rPr>
  </w:style>
  <w:style w:type="character" w:customStyle="1" w:styleId="mtk22">
    <w:name w:val="mtk22"/>
    <w:basedOn w:val="DefaultParagraphFont"/>
    <w:rsid w:val="00270FA0"/>
  </w:style>
  <w:style w:type="character" w:customStyle="1" w:styleId="mtk9">
    <w:name w:val="mtk9"/>
    <w:basedOn w:val="DefaultParagraphFont"/>
    <w:rsid w:val="00270FA0"/>
  </w:style>
  <w:style w:type="character" w:customStyle="1" w:styleId="mtk1">
    <w:name w:val="mtk1"/>
    <w:basedOn w:val="DefaultParagraphFont"/>
    <w:rsid w:val="00270FA0"/>
  </w:style>
  <w:style w:type="character" w:customStyle="1" w:styleId="mtk6">
    <w:name w:val="mtk6"/>
    <w:basedOn w:val="DefaultParagraphFont"/>
    <w:rsid w:val="00270FA0"/>
  </w:style>
  <w:style w:type="character" w:customStyle="1" w:styleId="mtk8">
    <w:name w:val="mtk8"/>
    <w:basedOn w:val="DefaultParagraphFont"/>
    <w:rsid w:val="00270FA0"/>
  </w:style>
  <w:style w:type="character" w:styleId="HTMLCode">
    <w:name w:val="HTML Code"/>
    <w:basedOn w:val="DefaultParagraphFont"/>
    <w:uiPriority w:val="99"/>
    <w:semiHidden/>
    <w:unhideWhenUsed/>
    <w:rsid w:val="00270F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DAA"/>
    <w:rPr>
      <w:b/>
      <w:bCs/>
    </w:rPr>
  </w:style>
  <w:style w:type="character" w:customStyle="1" w:styleId="katex-mathml">
    <w:name w:val="katex-mathml"/>
    <w:basedOn w:val="DefaultParagraphFont"/>
    <w:rsid w:val="001575CB"/>
  </w:style>
  <w:style w:type="character" w:customStyle="1" w:styleId="mord">
    <w:name w:val="mord"/>
    <w:basedOn w:val="DefaultParagraphFont"/>
    <w:rsid w:val="001575CB"/>
  </w:style>
  <w:style w:type="character" w:customStyle="1" w:styleId="mopen">
    <w:name w:val="mopen"/>
    <w:basedOn w:val="DefaultParagraphFont"/>
    <w:rsid w:val="001575CB"/>
  </w:style>
  <w:style w:type="character" w:customStyle="1" w:styleId="mbin">
    <w:name w:val="mbin"/>
    <w:basedOn w:val="DefaultParagraphFont"/>
    <w:rsid w:val="001575CB"/>
  </w:style>
  <w:style w:type="character" w:customStyle="1" w:styleId="mclose">
    <w:name w:val="mclose"/>
    <w:basedOn w:val="DefaultParagraphFont"/>
    <w:rsid w:val="00157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urses/grokking-dynamic-programming-patterns-for-coding-interviews/3jEPRo5PDv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ducative.io/courses/grokking-dynamic-programming-patterns-for-coding-interviews/3jEPRo5PDvx" TargetMode="External"/><Relationship Id="rId12" Type="http://schemas.openxmlformats.org/officeDocument/2006/relationships/hyperlink" Target="https://www.educative.io/courses/grokking-dynamic-programming-patterns-for-coding-interviews/3jEPRo5PDv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ucative.io/courses/grokking-dynamic-programming-patterns-for-coding-interviews/3jEPRo5PDv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ducative.io/courses/grokking-dynamic-programming-patterns-for-coding-interviews/3jEPRo5PDv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courses/grokking-dynamic-programming-patterns-for-coding-interviews/3jEPRo5PDv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Sharma</dc:creator>
  <cp:keywords/>
  <dc:description/>
  <cp:lastModifiedBy>Pardeep Sharma</cp:lastModifiedBy>
  <cp:revision>5</cp:revision>
  <dcterms:created xsi:type="dcterms:W3CDTF">2020-06-05T14:28:00Z</dcterms:created>
  <dcterms:modified xsi:type="dcterms:W3CDTF">2020-06-05T17:26:00Z</dcterms:modified>
</cp:coreProperties>
</file>