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COMPONENTES DE SOFTWARE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127000</wp:posOffset>
                </wp:positionV>
                <wp:extent cx="6207125" cy="7429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6725" y="3757141"/>
                          <a:ext cx="61785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127000</wp:posOffset>
                </wp:positionV>
                <wp:extent cx="6207125" cy="74294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125" cy="74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widowControl w:val="1"/>
        <w:spacing w:after="24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ADM-CASH</w:t>
      </w:r>
    </w:p>
    <w:p w:rsidR="00000000" w:rsidDel="00000000" w:rsidP="00000000" w:rsidRDefault="00000000" w:rsidRPr="00000000" w14:paraId="0000000B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Ind w:w="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35"/>
        <w:gridCol w:w="1723"/>
        <w:gridCol w:w="1277"/>
        <w:gridCol w:w="3032"/>
        <w:tblGridChange w:id="0">
          <w:tblGrid>
            <w:gridCol w:w="2735"/>
            <w:gridCol w:w="1723"/>
            <w:gridCol w:w="1277"/>
            <w:gridCol w:w="3032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Versiones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                     </w:t>
              <w:tab/>
              <w:t xml:space="preserve">Descripción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Sahagun Montoya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 de abril 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 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29 de abril 2016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Sahagun Montoya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enero 2019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Corregido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enero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Componentes de Software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Diseño/Componentes de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El presente documento tiene la funcionalidad de poder identificar los componentes de software los cuales son parte del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de Diseño/Componentes de Software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467"/>
        <w:gridCol w:w="850"/>
        <w:gridCol w:w="2977"/>
        <w:gridCol w:w="2461"/>
        <w:tblGridChange w:id="0">
          <w:tblGrid>
            <w:gridCol w:w="1200"/>
            <w:gridCol w:w="1467"/>
            <w:gridCol w:w="850"/>
            <w:gridCol w:w="2977"/>
            <w:gridCol w:w="2461"/>
          </w:tblGrid>
        </w:tblGridChange>
      </w:tblGrid>
      <w:tr>
        <w:trPr>
          <w:trHeight w:val="164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diseño detallado al que solventa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B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C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componente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D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Componente de Software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E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Usuario-D1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register.py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InicioDeSesion-D2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del usuario registrado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de 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RegistroDeCategorias-D3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categorías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registrocat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categoría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VerCategoria-D4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Mostrar categorías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categorias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ve sus categorías registradas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EditarCategoria-D5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Editar categoría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editarcat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categoría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BorrarCategoria-D6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Borrar categoría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borrarcat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elimina categoría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BuscarCategoria-D7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Buscar categoría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buscarcat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 categoría por parámetro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RegistrarGasto-D8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gasto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registrargast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 un gasto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MostrarGasto-D9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gasto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usuario visualiza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EditarGasto-D10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gasto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editargast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gasto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BorrarGasto-D11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gasto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eliminargast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elimina gasto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BuscarGasto-D12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Buscar gasto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buscargast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 gasto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VerSemanal-D13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gasto semanal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 visualiza el gasto semanal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VerMensual-D14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gasto mensual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visualiza el gasto mensual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VerAnual-D15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gasto anual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 visualiza el gasto anual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EstadoFinanciero-D16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estado financiero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Gastos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 muestra el estado financiero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NotificacionEmail-D17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recibe notificación por email de que debe registrar un gasto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recibe notificación por email de que debe registrar un gasto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HistorialEmail-D18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recibe notificación por email de que debe registrar un gasto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recibe un correo con su historial.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65.0" w:type="dxa"/>
        <w:jc w:val="left"/>
        <w:tblInd w:w="0.0" w:type="dxa"/>
        <w:tblLayout w:type="fixed"/>
        <w:tblLook w:val="0000"/>
      </w:tblPr>
      <w:tblGrid>
        <w:gridCol w:w="2514"/>
        <w:gridCol w:w="1381"/>
        <w:gridCol w:w="1590"/>
        <w:gridCol w:w="1530"/>
        <w:gridCol w:w="1950"/>
        <w:tblGridChange w:id="0">
          <w:tblGrid>
            <w:gridCol w:w="2514"/>
            <w:gridCol w:w="1381"/>
            <w:gridCol w:w="1590"/>
            <w:gridCol w:w="1530"/>
            <w:gridCol w:w="195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tabs>
                <w:tab w:val="left" w:pos="735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creado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24/07/19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 el documento  y se acepta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7/08/19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modificado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agrega introducción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94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8046"/>
      <w:gridCol w:w="1418"/>
      <w:tblGridChange w:id="0">
        <w:tblGrid>
          <w:gridCol w:w="8046"/>
          <w:gridCol w:w="1418"/>
        </w:tblGrid>
      </w:tblGridChange>
    </w:tblGrid>
    <w:tr>
      <w:trPr>
        <w:trHeight w:val="540" w:hRule="atLeast"/>
      </w:trPr>
      <w:tc>
        <w:tcPr/>
        <w:p w:rsidR="00000000" w:rsidDel="00000000" w:rsidP="00000000" w:rsidRDefault="00000000" w:rsidRPr="00000000" w14:paraId="000000D5">
          <w:pPr>
            <w:rPr/>
          </w:pPr>
          <w:r w:rsidDel="00000000" w:rsidR="00000000" w:rsidRPr="00000000">
            <w:rPr>
              <w:rtl w:val="0"/>
            </w:rPr>
            <w:t xml:space="preserve">IS_PLA_Especificaciondecomponentesdesoftware_ADM-CASH_Cuaticsoft_V1.0</w:t>
          </w:r>
        </w:p>
      </w:tc>
      <w:tc>
        <w:tcPr/>
        <w:p w:rsidR="00000000" w:rsidDel="00000000" w:rsidP="00000000" w:rsidRDefault="00000000" w:rsidRPr="00000000" w14:paraId="000000D6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widowControl w:val="1"/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E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IS_PLA_EspecificacionDeComponentesDeSoftware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rsid w:val="00C309F1"/>
    <w:pPr>
      <w:keepNext w:val="1"/>
      <w:keepLines w:val="1"/>
      <w:spacing w:after="120" w:before="480"/>
      <w:contextualSpacing w:val="1"/>
      <w:outlineLvl w:val="0"/>
    </w:pPr>
    <w:rPr>
      <w:b w:val="1"/>
      <w:sz w:val="2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  <w:contextualSpacing w:val="1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  <w:contextualSpacing w:val="1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  <w:contextualSpacing w:val="1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  <w:contextualSpacing w:val="1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scrip" w:customStyle="1">
    <w:name w:val="descrip"/>
    <w:basedOn w:val="Descripcin"/>
    <w:rsid w:val="002E7ABF"/>
    <w:pPr>
      <w:spacing w:after="0"/>
    </w:pPr>
    <w:rPr>
      <w:rFonts w:ascii="Arial" w:cs="Arial" w:eastAsia="Arial" w:hAnsi="Arial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2E7ABF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309F1"/>
    <w:pPr>
      <w:widowControl w:val="1"/>
      <w:spacing w:after="0" w:before="240"/>
      <w:contextualSpacing w:val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309F1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309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C309F1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309F1"/>
  </w:style>
  <w:style w:type="paragraph" w:styleId="Piedepgina">
    <w:name w:val="footer"/>
    <w:basedOn w:val="Normal"/>
    <w:link w:val="PiedepginaCar"/>
    <w:uiPriority w:val="99"/>
    <w:unhideWhenUsed w:val="1"/>
    <w:rsid w:val="00C309F1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309F1"/>
  </w:style>
  <w:style w:type="paragraph" w:styleId="NormalWeb">
    <w:name w:val="Normal (Web)"/>
    <w:basedOn w:val="Normal"/>
    <w:uiPriority w:val="99"/>
    <w:semiHidden w:val="1"/>
    <w:unhideWhenUsed w:val="1"/>
    <w:rsid w:val="00C309F1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sdILcn8aiSFEZmmifcZT+Zu0g==">AMUW2mWrymsBC454fptI+CzfJ8OBk8WwuZOZ496QuCT3rE37er2pnzeT5fDWR2lhqWLAqLt/Qd6sBqd9rfPaugCTECG//x+VHfzLQHdCZC1mqY4dEsfamZXuuQSAlTlAVUsngMo7+qytfUxNo2wmLnHg5In3JOV3aw==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2018-11-22T02:44:00Z</dcterms:created>
</cp:coreProperties>
</file>