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759D2" w14:textId="2EF78E63" w:rsidR="00534C61" w:rsidRDefault="00B87DD2">
      <w:pPr>
        <w:pStyle w:val="Heading1"/>
        <w:rPr>
          <w:rFonts w:eastAsia="Times New Roman"/>
        </w:rPr>
      </w:pPr>
      <w:proofErr w:type="spellStart"/>
      <w:r>
        <w:rPr>
          <w:rFonts w:eastAsia="Times New Roman"/>
        </w:rPr>
        <w:t>Ki</w:t>
      </w:r>
      <w:r w:rsidR="00534C61">
        <w:rPr>
          <w:rFonts w:eastAsia="Times New Roman"/>
        </w:rPr>
        <w:t>Historical</w:t>
      </w:r>
      <w:proofErr w:type="spellEnd"/>
      <w:r w:rsidR="00534C61">
        <w:rPr>
          <w:rFonts w:eastAsia="Times New Roman"/>
        </w:rPr>
        <w:t xml:space="preserve"> &amp; Cultural Adventure</w:t>
      </w:r>
    </w:p>
    <w:p w14:paraId="486425F9" w14:textId="77777777" w:rsidR="00834D1C" w:rsidRDefault="00834D1C" w:rsidP="00834D1C">
      <w:r>
        <w:t>Trip Overview</w:t>
      </w:r>
    </w:p>
    <w:p w14:paraId="4511A5A3" w14:textId="77777777" w:rsidR="00834D1C" w:rsidRDefault="00834D1C" w:rsidP="00834D1C">
      <w:r>
        <w:t xml:space="preserve">Embark on an extraordinary 20-day journey through Ethiopia, a land of ancient civilizations, </w:t>
      </w:r>
      <w:proofErr w:type="spellStart"/>
      <w:r>
        <w:t>breathtaking</w:t>
      </w:r>
      <w:proofErr w:type="spellEnd"/>
      <w:r>
        <w:t xml:space="preserve"> landscapes, rich cultural traditions, and remarkable historical treasures. This comprehensive adventure takes you along Ethiopia's famous Historic Route, combining UNESCO World Heritage Sites, spectacular mountain scenery, vibrant local cultures, and unforgettable wildlife experiences.</w:t>
      </w:r>
    </w:p>
    <w:p w14:paraId="510C326F" w14:textId="77777777" w:rsidR="00834D1C" w:rsidRDefault="00834D1C" w:rsidP="00834D1C">
      <w:r>
        <w:t xml:space="preserve">Begin your journey in Addis Ababa, Africa's diplomatic capital, before traveling north to explore the country's most celebrated historical destinations. Discover the island monasteries of Lake </w:t>
      </w:r>
      <w:proofErr w:type="spellStart"/>
      <w:r>
        <w:t>Tana</w:t>
      </w:r>
      <w:proofErr w:type="spellEnd"/>
      <w:r>
        <w:t>, hidden within lush forests and adorned with centuries-old religious paintings. Witness the magnificent Blue Nile Falls, one of Ethiopia's most iconic natural attractions, before continuing to the imperial city of Gondar, often referred to as the "Camelot of Africa," where medieval castles and royal compounds tell the story of Ethiopia's powerful emperors.</w:t>
      </w:r>
    </w:p>
    <w:p w14:paraId="5BF7AC75" w14:textId="77777777" w:rsidR="00834D1C" w:rsidRDefault="00834D1C" w:rsidP="00834D1C">
      <w:r>
        <w:t xml:space="preserve">Journey into the spectacular Simien Mountains National Park, a UNESCO World Heritage Site renowned for its dramatic cliffs, deep valleys, and unique wildlife, including Gelada Baboons, </w:t>
      </w:r>
      <w:proofErr w:type="spellStart"/>
      <w:r>
        <w:t>Walia</w:t>
      </w:r>
      <w:proofErr w:type="spellEnd"/>
      <w:r>
        <w:t xml:space="preserve"> Ibex, and numerous endemic bird species. Continue to the ancient Kingdom of Axum, the legendary home of the Queen of Sheba and one of Africa's most important archaeological sites. Explore towering obelisks, royal tombs, and centuries-old churches deeply connected to Ethiopia's Christian heritage.</w:t>
      </w:r>
    </w:p>
    <w:p w14:paraId="479FE011" w14:textId="77777777" w:rsidR="00834D1C" w:rsidRDefault="00834D1C" w:rsidP="00834D1C">
      <w:r>
        <w:t xml:space="preserve">Travel through the </w:t>
      </w:r>
      <w:proofErr w:type="spellStart"/>
      <w:r>
        <w:t>breathtaking</w:t>
      </w:r>
      <w:proofErr w:type="spellEnd"/>
      <w:r>
        <w:t xml:space="preserve"> landscapes of Tigray, famous for its remote rock-hewn churches perched on mountain cliffs, before arriving in </w:t>
      </w:r>
      <w:proofErr w:type="spellStart"/>
      <w:r>
        <w:t>Lalibela</w:t>
      </w:r>
      <w:proofErr w:type="spellEnd"/>
      <w:r>
        <w:t>, Ethiopia's spiritual heart. Here, marvel at the extraordinary rock-hewn churches carved directly into solid volcanic rock during the 12th and 13th centuries. These architectural masterpieces remain active places of worship and are considered among the greatest achievements of medieval engineering.</w:t>
      </w:r>
    </w:p>
    <w:p w14:paraId="5B63C4AA" w14:textId="77777777" w:rsidR="00834D1C" w:rsidRDefault="00834D1C" w:rsidP="00834D1C">
      <w:r>
        <w:t xml:space="preserve">Leaving the historic north behind, journey south through Ethiopia's scenic highlands and Rift Valley landscapes. Explore Awash National Park, home to diverse wildlife, volcanic scenery, waterfalls, and hot springs. Encounter </w:t>
      </w:r>
      <w:proofErr w:type="spellStart"/>
      <w:r>
        <w:t>oryx</w:t>
      </w:r>
      <w:proofErr w:type="spellEnd"/>
      <w:r>
        <w:t>, gazelles, baboons, crocodiles, and hundreds of bird species while experiencing one of Ethiopia's most important protected areas.</w:t>
      </w:r>
    </w:p>
    <w:p w14:paraId="1D7C9B75" w14:textId="77777777" w:rsidR="00834D1C" w:rsidRDefault="00834D1C" w:rsidP="00834D1C">
      <w:r>
        <w:t xml:space="preserve">Your adventure concludes in the ancient walled city of </w:t>
      </w:r>
      <w:proofErr w:type="spellStart"/>
      <w:r>
        <w:t>Harar</w:t>
      </w:r>
      <w:proofErr w:type="spellEnd"/>
      <w:r>
        <w:t xml:space="preserve">, a UNESCO World Heritage Site and one of Islam's holiest cities. Wander through its maze-like alleys, </w:t>
      </w:r>
      <w:proofErr w:type="spellStart"/>
      <w:r>
        <w:t>colorful</w:t>
      </w:r>
      <w:proofErr w:type="spellEnd"/>
      <w:r>
        <w:t xml:space="preserve"> markets, traditional homes, and historic mosques. Witness the legendary Hyena Feeding Ceremony, a unique tradition found nowhere else in the world.</w:t>
      </w:r>
    </w:p>
    <w:p w14:paraId="506487FB" w14:textId="77777777" w:rsidR="00834D1C" w:rsidRDefault="00834D1C" w:rsidP="00834D1C">
      <w:r>
        <w:lastRenderedPageBreak/>
        <w:t xml:space="preserve">Throughout the journey, experience Ethiopia's warm hospitality, diverse cultures, traditional cuisine, </w:t>
      </w:r>
      <w:proofErr w:type="spellStart"/>
      <w:r>
        <w:t>colorful</w:t>
      </w:r>
      <w:proofErr w:type="spellEnd"/>
      <w:r>
        <w:t xml:space="preserve"> markets, ancient monasteries, dramatic mountain landscapes, and fascinating history that spans more than 3,000 years.</w:t>
      </w:r>
    </w:p>
    <w:p w14:paraId="7E0DBEA7" w14:textId="0A122C4D" w:rsidR="00534C61" w:rsidRDefault="00534C61">
      <w:pPr>
        <w:pStyle w:val="Heading2"/>
        <w:rPr>
          <w:rFonts w:eastAsia="Times New Roman"/>
        </w:rPr>
      </w:pPr>
      <w:r>
        <w:rPr>
          <w:rFonts w:eastAsia="Times New Roman"/>
        </w:rPr>
        <w:t>Day 1: Arrival in Addis Ababa</w:t>
      </w:r>
    </w:p>
    <w:p w14:paraId="7058060D" w14:textId="77777777" w:rsidR="00534C61" w:rsidRDefault="00534C61">
      <w:pPr>
        <w:pStyle w:val="NormalWeb"/>
      </w:pPr>
      <w:r>
        <w:t xml:space="preserve">Welcome to Ethiopia! Upon arrival at Bole International Airport, you will be met by your </w:t>
      </w:r>
      <w:proofErr w:type="spellStart"/>
      <w:r>
        <w:t>Ethio</w:t>
      </w:r>
      <w:proofErr w:type="spellEnd"/>
      <w:r>
        <w:t xml:space="preserve"> Origins Tour representative and transferred to your hotel. Depending on your arrival time, enjoy a guided city tour of Addis Ababa, including the National Museum, home of the famous fossil Lucy, the Ethnological Museum, Holy Trinity Cathedral, </w:t>
      </w:r>
      <w:proofErr w:type="spellStart"/>
      <w:r>
        <w:t>Merkato</w:t>
      </w:r>
      <w:proofErr w:type="spellEnd"/>
      <w:r>
        <w:t xml:space="preserve">, and Mount </w:t>
      </w:r>
      <w:proofErr w:type="spellStart"/>
      <w:r>
        <w:t>Entoto</w:t>
      </w:r>
      <w:proofErr w:type="spellEnd"/>
      <w:r>
        <w:t xml:space="preserve"> for panoramic views of the capital city.</w:t>
      </w:r>
    </w:p>
    <w:p w14:paraId="7BED0473" w14:textId="77777777" w:rsidR="00534C61" w:rsidRDefault="00534C61">
      <w:pPr>
        <w:pStyle w:val="NormalWeb"/>
      </w:pPr>
      <w:r>
        <w:rPr>
          <w:rStyle w:val="Strong"/>
        </w:rPr>
        <w:t>Overnight: Addis Ababa</w:t>
      </w:r>
    </w:p>
    <w:p w14:paraId="4ED0A6FD" w14:textId="77777777" w:rsidR="00534C61" w:rsidRDefault="00534C61">
      <w:pPr>
        <w:rPr>
          <w:rFonts w:eastAsia="Times New Roman"/>
        </w:rPr>
      </w:pPr>
      <w:r>
        <w:rPr>
          <w:rFonts w:eastAsia="Times New Roman"/>
          <w:noProof/>
        </w:rPr>
        <mc:AlternateContent>
          <mc:Choice Requires="wps">
            <w:drawing>
              <wp:inline distT="0" distB="0" distL="0" distR="0" wp14:anchorId="4A327B49" wp14:editId="5C204517">
                <wp:extent cx="5731510" cy="1270"/>
                <wp:effectExtent l="0" t="31750" r="0" b="36830"/>
                <wp:docPr id="36213763"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74ECDEA" id="Rectangle 1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anchorlock/>
              </v:rect>
            </w:pict>
          </mc:Fallback>
        </mc:AlternateContent>
      </w:r>
    </w:p>
    <w:p w14:paraId="35A31173" w14:textId="77777777" w:rsidR="00534C61" w:rsidRDefault="00534C61">
      <w:pPr>
        <w:pStyle w:val="Heading2"/>
        <w:rPr>
          <w:rFonts w:eastAsia="Times New Roman"/>
        </w:rPr>
      </w:pPr>
      <w:r>
        <w:rPr>
          <w:rFonts w:eastAsia="Times New Roman"/>
        </w:rPr>
        <w:t xml:space="preserve">Day 2: Addis Ababa – </w:t>
      </w:r>
      <w:proofErr w:type="spellStart"/>
      <w:r>
        <w:rPr>
          <w:rFonts w:eastAsia="Times New Roman"/>
        </w:rPr>
        <w:t>Debre</w:t>
      </w:r>
      <w:proofErr w:type="spellEnd"/>
      <w:r>
        <w:rPr>
          <w:rFonts w:eastAsia="Times New Roman"/>
        </w:rPr>
        <w:t xml:space="preserve"> Markos</w:t>
      </w:r>
    </w:p>
    <w:p w14:paraId="4BE144F0" w14:textId="77777777" w:rsidR="00534C61" w:rsidRDefault="00534C61">
      <w:pPr>
        <w:pStyle w:val="NormalWeb"/>
      </w:pPr>
      <w:r>
        <w:t xml:space="preserve">After breakfast, drive north through the beautiful Ethiopian Highlands. Visit the historic </w:t>
      </w:r>
      <w:proofErr w:type="spellStart"/>
      <w:r>
        <w:t>Debre</w:t>
      </w:r>
      <w:proofErr w:type="spellEnd"/>
      <w:r>
        <w:t xml:space="preserve"> </w:t>
      </w:r>
      <w:proofErr w:type="spellStart"/>
      <w:r>
        <w:t>Libanos</w:t>
      </w:r>
      <w:proofErr w:type="spellEnd"/>
      <w:r>
        <w:t xml:space="preserve"> Monastery, founded by Saint </w:t>
      </w:r>
      <w:proofErr w:type="spellStart"/>
      <w:r>
        <w:t>Tekle</w:t>
      </w:r>
      <w:proofErr w:type="spellEnd"/>
      <w:r>
        <w:t xml:space="preserve"> </w:t>
      </w:r>
      <w:proofErr w:type="spellStart"/>
      <w:r>
        <w:t>Haymanot</w:t>
      </w:r>
      <w:proofErr w:type="spellEnd"/>
      <w:r>
        <w:t xml:space="preserve"> in the 13th century. Continue to the Portuguese Bridge and enjoy spectacular views of the Jemma River Gorge before crossing the famous Blue Nile Gorge </w:t>
      </w:r>
      <w:proofErr w:type="spellStart"/>
      <w:r>
        <w:t>en</w:t>
      </w:r>
      <w:proofErr w:type="spellEnd"/>
      <w:r>
        <w:t xml:space="preserve"> route to </w:t>
      </w:r>
      <w:proofErr w:type="spellStart"/>
      <w:r>
        <w:t>Debre</w:t>
      </w:r>
      <w:proofErr w:type="spellEnd"/>
      <w:r>
        <w:t xml:space="preserve"> Markos.</w:t>
      </w:r>
    </w:p>
    <w:p w14:paraId="1C1E9510" w14:textId="77777777" w:rsidR="00534C61" w:rsidRDefault="00534C61">
      <w:pPr>
        <w:pStyle w:val="NormalWeb"/>
      </w:pPr>
      <w:r>
        <w:rPr>
          <w:rStyle w:val="Strong"/>
        </w:rPr>
        <w:t xml:space="preserve">Overnight: </w:t>
      </w:r>
      <w:proofErr w:type="spellStart"/>
      <w:r>
        <w:rPr>
          <w:rStyle w:val="Strong"/>
        </w:rPr>
        <w:t>Debre</w:t>
      </w:r>
      <w:proofErr w:type="spellEnd"/>
      <w:r>
        <w:rPr>
          <w:rStyle w:val="Strong"/>
        </w:rPr>
        <w:t xml:space="preserve"> Markos</w:t>
      </w:r>
    </w:p>
    <w:p w14:paraId="5C49538A" w14:textId="77777777" w:rsidR="00534C61" w:rsidRDefault="00534C61">
      <w:pPr>
        <w:rPr>
          <w:rFonts w:eastAsia="Times New Roman"/>
        </w:rPr>
      </w:pPr>
      <w:r>
        <w:rPr>
          <w:rFonts w:eastAsia="Times New Roman"/>
          <w:noProof/>
        </w:rPr>
        <mc:AlternateContent>
          <mc:Choice Requires="wps">
            <w:drawing>
              <wp:inline distT="0" distB="0" distL="0" distR="0" wp14:anchorId="0DB07F95" wp14:editId="52DC90A3">
                <wp:extent cx="5731510" cy="1270"/>
                <wp:effectExtent l="0" t="31750" r="0" b="36830"/>
                <wp:docPr id="1911517115"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1DFB206" id="Rectangle 1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anchorlock/>
              </v:rect>
            </w:pict>
          </mc:Fallback>
        </mc:AlternateContent>
      </w:r>
    </w:p>
    <w:p w14:paraId="0416AEFA" w14:textId="77777777" w:rsidR="00534C61" w:rsidRDefault="00534C61">
      <w:pPr>
        <w:pStyle w:val="Heading2"/>
        <w:rPr>
          <w:rFonts w:eastAsia="Times New Roman"/>
        </w:rPr>
      </w:pPr>
      <w:r>
        <w:rPr>
          <w:rFonts w:eastAsia="Times New Roman"/>
        </w:rPr>
        <w:t xml:space="preserve">Day 3: </w:t>
      </w:r>
      <w:proofErr w:type="spellStart"/>
      <w:r>
        <w:rPr>
          <w:rFonts w:eastAsia="Times New Roman"/>
        </w:rPr>
        <w:t>Debre</w:t>
      </w:r>
      <w:proofErr w:type="spellEnd"/>
      <w:r>
        <w:rPr>
          <w:rFonts w:eastAsia="Times New Roman"/>
        </w:rPr>
        <w:t xml:space="preserve"> Markos – Bahir Dar</w:t>
      </w:r>
    </w:p>
    <w:p w14:paraId="75435820" w14:textId="77777777" w:rsidR="00534C61" w:rsidRDefault="00534C61">
      <w:pPr>
        <w:pStyle w:val="NormalWeb"/>
      </w:pPr>
      <w:r>
        <w:t xml:space="preserve">Continue your journey to Bahir Dar, one of Ethiopia's most attractive lakeside cities. Upon arrival, enjoy a relaxing walk through the city and local markets. In the evening, head to </w:t>
      </w:r>
      <w:proofErr w:type="spellStart"/>
      <w:r>
        <w:t>Bezawit</w:t>
      </w:r>
      <w:proofErr w:type="spellEnd"/>
      <w:r>
        <w:t xml:space="preserve"> Hill for </w:t>
      </w:r>
      <w:proofErr w:type="spellStart"/>
      <w:r>
        <w:t>breathtaking</w:t>
      </w:r>
      <w:proofErr w:type="spellEnd"/>
      <w:r>
        <w:t xml:space="preserve"> sunset views overlooking Lake </w:t>
      </w:r>
      <w:proofErr w:type="spellStart"/>
      <w:r>
        <w:t>Tana</w:t>
      </w:r>
      <w:proofErr w:type="spellEnd"/>
      <w:r>
        <w:t xml:space="preserve"> and the Blue Nile.</w:t>
      </w:r>
    </w:p>
    <w:p w14:paraId="3398C361" w14:textId="77777777" w:rsidR="00534C61" w:rsidRDefault="00534C61">
      <w:pPr>
        <w:pStyle w:val="NormalWeb"/>
      </w:pPr>
      <w:r>
        <w:rPr>
          <w:rStyle w:val="Strong"/>
        </w:rPr>
        <w:t>Overnight: Bahir Dar</w:t>
      </w:r>
    </w:p>
    <w:p w14:paraId="068C2E8B" w14:textId="77777777" w:rsidR="00534C61" w:rsidRDefault="00534C61">
      <w:pPr>
        <w:rPr>
          <w:rFonts w:eastAsia="Times New Roman"/>
        </w:rPr>
      </w:pPr>
      <w:r>
        <w:rPr>
          <w:rFonts w:eastAsia="Times New Roman"/>
          <w:noProof/>
        </w:rPr>
        <mc:AlternateContent>
          <mc:Choice Requires="wps">
            <w:drawing>
              <wp:inline distT="0" distB="0" distL="0" distR="0" wp14:anchorId="471B255C" wp14:editId="095A83D4">
                <wp:extent cx="5731510" cy="1270"/>
                <wp:effectExtent l="0" t="31750" r="0" b="36830"/>
                <wp:docPr id="1980290936"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93BF67E" id="Rectangle 1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anchorlock/>
              </v:rect>
            </w:pict>
          </mc:Fallback>
        </mc:AlternateContent>
      </w:r>
    </w:p>
    <w:p w14:paraId="4AE236DA" w14:textId="77777777" w:rsidR="00534C61" w:rsidRDefault="00534C61">
      <w:pPr>
        <w:pStyle w:val="Heading2"/>
        <w:rPr>
          <w:rFonts w:eastAsia="Times New Roman"/>
        </w:rPr>
      </w:pPr>
      <w:r>
        <w:rPr>
          <w:rFonts w:eastAsia="Times New Roman"/>
        </w:rPr>
        <w:t xml:space="preserve">Day 4: Lake </w:t>
      </w:r>
      <w:proofErr w:type="spellStart"/>
      <w:r>
        <w:rPr>
          <w:rFonts w:eastAsia="Times New Roman"/>
        </w:rPr>
        <w:t>Tana</w:t>
      </w:r>
      <w:proofErr w:type="spellEnd"/>
      <w:r>
        <w:rPr>
          <w:rFonts w:eastAsia="Times New Roman"/>
        </w:rPr>
        <w:t xml:space="preserve"> Monasteries</w:t>
      </w:r>
    </w:p>
    <w:p w14:paraId="635F376A" w14:textId="77777777" w:rsidR="00534C61" w:rsidRDefault="00534C61">
      <w:pPr>
        <w:pStyle w:val="NormalWeb"/>
      </w:pPr>
      <w:r>
        <w:t xml:space="preserve">Enjoy a full-day boat excursion on Lake </w:t>
      </w:r>
      <w:proofErr w:type="spellStart"/>
      <w:r>
        <w:t>Tana</w:t>
      </w:r>
      <w:proofErr w:type="spellEnd"/>
      <w:r>
        <w:t xml:space="preserve">, Ethiopia's largest lake and the source of the Blue Nile. Visit the famous monasteries of the </w:t>
      </w:r>
      <w:proofErr w:type="spellStart"/>
      <w:r>
        <w:t>Zege</w:t>
      </w:r>
      <w:proofErr w:type="spellEnd"/>
      <w:r>
        <w:t xml:space="preserve"> Peninsula, including </w:t>
      </w:r>
      <w:proofErr w:type="spellStart"/>
      <w:r>
        <w:t>Ura</w:t>
      </w:r>
      <w:proofErr w:type="spellEnd"/>
      <w:r>
        <w:t xml:space="preserve"> </w:t>
      </w:r>
      <w:proofErr w:type="spellStart"/>
      <w:r>
        <w:t>Kidane</w:t>
      </w:r>
      <w:proofErr w:type="spellEnd"/>
      <w:r>
        <w:t xml:space="preserve"> </w:t>
      </w:r>
      <w:proofErr w:type="spellStart"/>
      <w:r>
        <w:t>Mihret</w:t>
      </w:r>
      <w:proofErr w:type="spellEnd"/>
      <w:r>
        <w:t>, renowned for its beautiful murals and religious treasures. Observe local fishermen, birdlife, and perhaps hippos along the shoreline.</w:t>
      </w:r>
    </w:p>
    <w:p w14:paraId="56DDBEC3" w14:textId="77777777" w:rsidR="00534C61" w:rsidRDefault="00534C61">
      <w:pPr>
        <w:pStyle w:val="NormalWeb"/>
      </w:pPr>
      <w:r>
        <w:rPr>
          <w:rStyle w:val="Strong"/>
        </w:rPr>
        <w:t>Overnight: Bahir Dar</w:t>
      </w:r>
    </w:p>
    <w:p w14:paraId="13EC3634" w14:textId="77777777" w:rsidR="00534C61" w:rsidRDefault="00534C61">
      <w:pPr>
        <w:rPr>
          <w:rFonts w:eastAsia="Times New Roman"/>
        </w:rPr>
      </w:pPr>
      <w:r>
        <w:rPr>
          <w:rFonts w:eastAsia="Times New Roman"/>
          <w:noProof/>
        </w:rPr>
        <mc:AlternateContent>
          <mc:Choice Requires="wps">
            <w:drawing>
              <wp:inline distT="0" distB="0" distL="0" distR="0" wp14:anchorId="77751708" wp14:editId="70CBBD3E">
                <wp:extent cx="5731510" cy="1270"/>
                <wp:effectExtent l="0" t="31750" r="0" b="36830"/>
                <wp:docPr id="1977908022"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470DB1D" id="Rectangle 1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anchorlock/>
              </v:rect>
            </w:pict>
          </mc:Fallback>
        </mc:AlternateContent>
      </w:r>
    </w:p>
    <w:p w14:paraId="67E829ED" w14:textId="77777777" w:rsidR="00534C61" w:rsidRDefault="00534C61">
      <w:pPr>
        <w:pStyle w:val="Heading2"/>
        <w:rPr>
          <w:rFonts w:eastAsia="Times New Roman"/>
        </w:rPr>
      </w:pPr>
      <w:r>
        <w:rPr>
          <w:rFonts w:eastAsia="Times New Roman"/>
        </w:rPr>
        <w:lastRenderedPageBreak/>
        <w:t>Day 5: Blue Nile Falls – Gondar</w:t>
      </w:r>
    </w:p>
    <w:p w14:paraId="509D5C69" w14:textId="77777777" w:rsidR="00534C61" w:rsidRDefault="00534C61">
      <w:pPr>
        <w:pStyle w:val="NormalWeb"/>
      </w:pPr>
      <w:r>
        <w:t xml:space="preserve">Morning excursion to the spectacular Blue Nile Falls, locally known as Tis </w:t>
      </w:r>
      <w:proofErr w:type="spellStart"/>
      <w:r>
        <w:t>Issat</w:t>
      </w:r>
      <w:proofErr w:type="spellEnd"/>
      <w:r>
        <w:t xml:space="preserve"> ("Smoking Water"). Walk through rural villages and cross the historic Portuguese Bridge. After lunch, drive to Gondar, the former capital of Ethiopia's emperors.</w:t>
      </w:r>
    </w:p>
    <w:p w14:paraId="3FEF16E4" w14:textId="77777777" w:rsidR="00534C61" w:rsidRDefault="00534C61">
      <w:pPr>
        <w:pStyle w:val="NormalWeb"/>
      </w:pPr>
      <w:r>
        <w:rPr>
          <w:rStyle w:val="Strong"/>
        </w:rPr>
        <w:t>Overnight: Gondar</w:t>
      </w:r>
    </w:p>
    <w:p w14:paraId="524DEE23" w14:textId="77777777" w:rsidR="00534C61" w:rsidRDefault="00534C61">
      <w:pPr>
        <w:rPr>
          <w:rFonts w:eastAsia="Times New Roman"/>
        </w:rPr>
      </w:pPr>
      <w:r>
        <w:rPr>
          <w:rFonts w:eastAsia="Times New Roman"/>
          <w:noProof/>
        </w:rPr>
        <mc:AlternateContent>
          <mc:Choice Requires="wps">
            <w:drawing>
              <wp:inline distT="0" distB="0" distL="0" distR="0" wp14:anchorId="62017B3A" wp14:editId="1E735925">
                <wp:extent cx="5731510" cy="1270"/>
                <wp:effectExtent l="0" t="31750" r="0" b="36830"/>
                <wp:docPr id="1716463854"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9504CCB" id="Rectangle 1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anchorlock/>
              </v:rect>
            </w:pict>
          </mc:Fallback>
        </mc:AlternateContent>
      </w:r>
    </w:p>
    <w:p w14:paraId="12B58F3B" w14:textId="77777777" w:rsidR="00534C61" w:rsidRDefault="00534C61">
      <w:pPr>
        <w:pStyle w:val="Heading2"/>
        <w:rPr>
          <w:rFonts w:eastAsia="Times New Roman"/>
        </w:rPr>
      </w:pPr>
      <w:r>
        <w:rPr>
          <w:rFonts w:eastAsia="Times New Roman"/>
        </w:rPr>
        <w:t>Day 6: Gondar – Simien Mountains</w:t>
      </w:r>
    </w:p>
    <w:p w14:paraId="5A448E18" w14:textId="77777777" w:rsidR="00534C61" w:rsidRDefault="00534C61">
      <w:pPr>
        <w:pStyle w:val="NormalWeb"/>
      </w:pPr>
      <w:r>
        <w:t>Visit Gondar's magnificent Royal Enclosure (</w:t>
      </w:r>
      <w:proofErr w:type="spellStart"/>
      <w:r>
        <w:t>Fasil</w:t>
      </w:r>
      <w:proofErr w:type="spellEnd"/>
      <w:r>
        <w:t xml:space="preserve"> </w:t>
      </w:r>
      <w:proofErr w:type="spellStart"/>
      <w:r>
        <w:t>Ghebbi</w:t>
      </w:r>
      <w:proofErr w:type="spellEnd"/>
      <w:r>
        <w:t xml:space="preserve">), </w:t>
      </w:r>
      <w:proofErr w:type="spellStart"/>
      <w:r>
        <w:t>Fasilides</w:t>
      </w:r>
      <w:proofErr w:type="spellEnd"/>
      <w:r>
        <w:t xml:space="preserve"> Bath, and the beautiful </w:t>
      </w:r>
      <w:proofErr w:type="spellStart"/>
      <w:r>
        <w:t>Debre</w:t>
      </w:r>
      <w:proofErr w:type="spellEnd"/>
      <w:r>
        <w:t xml:space="preserve"> </w:t>
      </w:r>
      <w:proofErr w:type="spellStart"/>
      <w:r>
        <w:t>Birhan</w:t>
      </w:r>
      <w:proofErr w:type="spellEnd"/>
      <w:r>
        <w:t xml:space="preserve"> Selassie Church with its famous angel-covered ceiling. In the afternoon, drive to the Simien Mountains National Park and enjoy stunning sunset views.</w:t>
      </w:r>
    </w:p>
    <w:p w14:paraId="130C0963" w14:textId="77777777" w:rsidR="00534C61" w:rsidRDefault="00534C61">
      <w:pPr>
        <w:pStyle w:val="NormalWeb"/>
      </w:pPr>
      <w:r>
        <w:rPr>
          <w:rStyle w:val="Strong"/>
        </w:rPr>
        <w:t>Overnight: Simien Mountains</w:t>
      </w:r>
    </w:p>
    <w:p w14:paraId="4FD0C633" w14:textId="77777777" w:rsidR="00534C61" w:rsidRDefault="00534C61">
      <w:pPr>
        <w:rPr>
          <w:rFonts w:eastAsia="Times New Roman"/>
        </w:rPr>
      </w:pPr>
      <w:r>
        <w:rPr>
          <w:rFonts w:eastAsia="Times New Roman"/>
          <w:noProof/>
        </w:rPr>
        <mc:AlternateContent>
          <mc:Choice Requires="wps">
            <w:drawing>
              <wp:inline distT="0" distB="0" distL="0" distR="0" wp14:anchorId="6DE13A82" wp14:editId="71E3C91B">
                <wp:extent cx="5731510" cy="1270"/>
                <wp:effectExtent l="0" t="31750" r="0" b="36830"/>
                <wp:docPr id="258014552"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AD78301" id="Rectangle 1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anchorlock/>
              </v:rect>
            </w:pict>
          </mc:Fallback>
        </mc:AlternateContent>
      </w:r>
    </w:p>
    <w:p w14:paraId="175064F4" w14:textId="77777777" w:rsidR="00534C61" w:rsidRDefault="00534C61">
      <w:pPr>
        <w:pStyle w:val="Heading2"/>
        <w:rPr>
          <w:rFonts w:eastAsia="Times New Roman"/>
        </w:rPr>
      </w:pPr>
      <w:r>
        <w:rPr>
          <w:rFonts w:eastAsia="Times New Roman"/>
        </w:rPr>
        <w:t>Day 7: Simien Mountains National Park</w:t>
      </w:r>
    </w:p>
    <w:p w14:paraId="023D90A1" w14:textId="77777777" w:rsidR="00534C61" w:rsidRDefault="00534C61">
      <w:pPr>
        <w:pStyle w:val="NormalWeb"/>
      </w:pPr>
      <w:r>
        <w:t xml:space="preserve">Spend the day exploring one of Africa's most spectacular mountain ranges. Enjoy hiking opportunities and encounter endemic wildlife including Gelada Baboons, </w:t>
      </w:r>
      <w:proofErr w:type="spellStart"/>
      <w:r>
        <w:t>Walia</w:t>
      </w:r>
      <w:proofErr w:type="spellEnd"/>
      <w:r>
        <w:t xml:space="preserve"> Ibex, Ethiopian Klipspringers, and numerous bird species. Admire dramatic cliffs, deep valleys, and </w:t>
      </w:r>
      <w:proofErr w:type="spellStart"/>
      <w:r>
        <w:t>breathtaking</w:t>
      </w:r>
      <w:proofErr w:type="spellEnd"/>
      <w:r>
        <w:t xml:space="preserve"> landscapes.</w:t>
      </w:r>
    </w:p>
    <w:p w14:paraId="0EE21582" w14:textId="77777777" w:rsidR="00534C61" w:rsidRDefault="00534C61">
      <w:pPr>
        <w:pStyle w:val="NormalWeb"/>
      </w:pPr>
      <w:r>
        <w:rPr>
          <w:rStyle w:val="Strong"/>
        </w:rPr>
        <w:t>Overnight: Simien Mountains</w:t>
      </w:r>
    </w:p>
    <w:p w14:paraId="125FC55E" w14:textId="77777777" w:rsidR="00534C61" w:rsidRDefault="00534C61">
      <w:pPr>
        <w:rPr>
          <w:rFonts w:eastAsia="Times New Roman"/>
        </w:rPr>
      </w:pPr>
      <w:r>
        <w:rPr>
          <w:rFonts w:eastAsia="Times New Roman"/>
          <w:noProof/>
        </w:rPr>
        <mc:AlternateContent>
          <mc:Choice Requires="wps">
            <w:drawing>
              <wp:inline distT="0" distB="0" distL="0" distR="0" wp14:anchorId="748E7047" wp14:editId="4DF77E51">
                <wp:extent cx="5731510" cy="1270"/>
                <wp:effectExtent l="0" t="31750" r="0" b="36830"/>
                <wp:docPr id="1812307232"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D9C3904" id="Rectangle 1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anchorlock/>
              </v:rect>
            </w:pict>
          </mc:Fallback>
        </mc:AlternateContent>
      </w:r>
    </w:p>
    <w:p w14:paraId="7F2366E9" w14:textId="77777777" w:rsidR="00534C61" w:rsidRDefault="00534C61">
      <w:pPr>
        <w:pStyle w:val="Heading2"/>
        <w:rPr>
          <w:rFonts w:eastAsia="Times New Roman"/>
        </w:rPr>
      </w:pPr>
      <w:r>
        <w:rPr>
          <w:rFonts w:eastAsia="Times New Roman"/>
        </w:rPr>
        <w:t>Day 8: Simien Mountains – Axum</w:t>
      </w:r>
    </w:p>
    <w:p w14:paraId="0C2FE897" w14:textId="77777777" w:rsidR="00534C61" w:rsidRDefault="00534C61">
      <w:pPr>
        <w:pStyle w:val="NormalWeb"/>
      </w:pPr>
      <w:r>
        <w:t xml:space="preserve">Drive through some of northern Ethiopia's most dramatic scenery toward the ancient city of Axum. Travel via the spectacular Lima Limo Road and cross the </w:t>
      </w:r>
      <w:proofErr w:type="spellStart"/>
      <w:r>
        <w:t>Tekeze</w:t>
      </w:r>
      <w:proofErr w:type="spellEnd"/>
      <w:r>
        <w:t xml:space="preserve"> River Valley while enjoying magnificent mountain landscapes.</w:t>
      </w:r>
    </w:p>
    <w:p w14:paraId="24FAAAB8" w14:textId="77777777" w:rsidR="00534C61" w:rsidRDefault="00534C61">
      <w:pPr>
        <w:pStyle w:val="NormalWeb"/>
      </w:pPr>
      <w:r>
        <w:rPr>
          <w:rStyle w:val="Strong"/>
        </w:rPr>
        <w:t>Overnight: Axum</w:t>
      </w:r>
    </w:p>
    <w:p w14:paraId="3F7421B8" w14:textId="77777777" w:rsidR="00534C61" w:rsidRDefault="00534C61">
      <w:pPr>
        <w:rPr>
          <w:rFonts w:eastAsia="Times New Roman"/>
        </w:rPr>
      </w:pPr>
      <w:r>
        <w:rPr>
          <w:rFonts w:eastAsia="Times New Roman"/>
          <w:noProof/>
        </w:rPr>
        <mc:AlternateContent>
          <mc:Choice Requires="wps">
            <w:drawing>
              <wp:inline distT="0" distB="0" distL="0" distR="0" wp14:anchorId="17765918" wp14:editId="2ACD6F87">
                <wp:extent cx="5731510" cy="1270"/>
                <wp:effectExtent l="0" t="31750" r="0" b="36830"/>
                <wp:docPr id="1561607866"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4AC32F7" id="Rectangle 1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anchorlock/>
              </v:rect>
            </w:pict>
          </mc:Fallback>
        </mc:AlternateContent>
      </w:r>
    </w:p>
    <w:p w14:paraId="653E779E" w14:textId="77777777" w:rsidR="00534C61" w:rsidRDefault="00534C61">
      <w:pPr>
        <w:pStyle w:val="Heading2"/>
        <w:rPr>
          <w:rFonts w:eastAsia="Times New Roman"/>
        </w:rPr>
      </w:pPr>
      <w:r>
        <w:rPr>
          <w:rFonts w:eastAsia="Times New Roman"/>
        </w:rPr>
        <w:t>Day 9: Discover Axum</w:t>
      </w:r>
    </w:p>
    <w:p w14:paraId="287FD831" w14:textId="77777777" w:rsidR="00534C61" w:rsidRDefault="00534C61">
      <w:pPr>
        <w:pStyle w:val="NormalWeb"/>
      </w:pPr>
      <w:r>
        <w:t xml:space="preserve">Explore Ethiopia's ancient capital and one of Africa's greatest archaeological sites. Visit the famous Stelae Park, the Tombs of Kings, Queen of Sheba's Palace ruins, </w:t>
      </w:r>
      <w:proofErr w:type="spellStart"/>
      <w:r>
        <w:t>Ezana's</w:t>
      </w:r>
      <w:proofErr w:type="spellEnd"/>
      <w:r>
        <w:t xml:space="preserve"> inscriptions, and St. Mary of Zion Church, associated with the legend of the Ark of the Covenant.</w:t>
      </w:r>
    </w:p>
    <w:p w14:paraId="4B95A9F0" w14:textId="77777777" w:rsidR="00534C61" w:rsidRDefault="00534C61">
      <w:pPr>
        <w:pStyle w:val="NormalWeb"/>
      </w:pPr>
      <w:r>
        <w:rPr>
          <w:rStyle w:val="Strong"/>
        </w:rPr>
        <w:lastRenderedPageBreak/>
        <w:t>Overnight: Axum</w:t>
      </w:r>
    </w:p>
    <w:p w14:paraId="47A549BC" w14:textId="77777777" w:rsidR="00534C61" w:rsidRDefault="00534C61">
      <w:pPr>
        <w:rPr>
          <w:rFonts w:eastAsia="Times New Roman"/>
        </w:rPr>
      </w:pPr>
      <w:r>
        <w:rPr>
          <w:rFonts w:eastAsia="Times New Roman"/>
          <w:noProof/>
        </w:rPr>
        <mc:AlternateContent>
          <mc:Choice Requires="wps">
            <w:drawing>
              <wp:inline distT="0" distB="0" distL="0" distR="0" wp14:anchorId="3244A697" wp14:editId="468FF672">
                <wp:extent cx="5731510" cy="1270"/>
                <wp:effectExtent l="0" t="31750" r="0" b="36830"/>
                <wp:docPr id="528685869"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CA3D98C" id="Rectangle 1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anchorlock/>
              </v:rect>
            </w:pict>
          </mc:Fallback>
        </mc:AlternateContent>
      </w:r>
    </w:p>
    <w:p w14:paraId="2B0A7A34" w14:textId="77777777" w:rsidR="00534C61" w:rsidRDefault="00534C61">
      <w:pPr>
        <w:pStyle w:val="Heading2"/>
        <w:rPr>
          <w:rFonts w:eastAsia="Times New Roman"/>
        </w:rPr>
      </w:pPr>
      <w:r>
        <w:rPr>
          <w:rFonts w:eastAsia="Times New Roman"/>
        </w:rPr>
        <w:t>Day 10: Axum – Tigray</w:t>
      </w:r>
    </w:p>
    <w:p w14:paraId="4BFEEC9D" w14:textId="77777777" w:rsidR="00534C61" w:rsidRDefault="00534C61">
      <w:pPr>
        <w:pStyle w:val="NormalWeb"/>
      </w:pPr>
      <w:r>
        <w:t xml:space="preserve">Journey through the rugged landscapes of Tigray. Visit the ancient Temple of </w:t>
      </w:r>
      <w:proofErr w:type="spellStart"/>
      <w:r>
        <w:t>Yeha</w:t>
      </w:r>
      <w:proofErr w:type="spellEnd"/>
      <w:r>
        <w:t xml:space="preserve">, Ethiopia's oldest standing structure, dating back nearly 3,000 years. Continue through spectacular mountain scenery toward the </w:t>
      </w:r>
      <w:proofErr w:type="spellStart"/>
      <w:r>
        <w:t>Gheralta</w:t>
      </w:r>
      <w:proofErr w:type="spellEnd"/>
      <w:r>
        <w:t xml:space="preserve"> region.</w:t>
      </w:r>
    </w:p>
    <w:p w14:paraId="0DC82711" w14:textId="77777777" w:rsidR="00534C61" w:rsidRDefault="00534C61">
      <w:pPr>
        <w:pStyle w:val="NormalWeb"/>
      </w:pPr>
      <w:r>
        <w:rPr>
          <w:rStyle w:val="Strong"/>
        </w:rPr>
        <w:t xml:space="preserve">Overnight: </w:t>
      </w:r>
      <w:proofErr w:type="spellStart"/>
      <w:r>
        <w:rPr>
          <w:rStyle w:val="Strong"/>
        </w:rPr>
        <w:t>Gheralta</w:t>
      </w:r>
      <w:proofErr w:type="spellEnd"/>
      <w:r>
        <w:rPr>
          <w:rStyle w:val="Strong"/>
        </w:rPr>
        <w:t>/Tigray</w:t>
      </w:r>
    </w:p>
    <w:p w14:paraId="528F7D75" w14:textId="77777777" w:rsidR="00534C61" w:rsidRDefault="00534C61">
      <w:pPr>
        <w:rPr>
          <w:rFonts w:eastAsia="Times New Roman"/>
        </w:rPr>
      </w:pPr>
      <w:r>
        <w:rPr>
          <w:rFonts w:eastAsia="Times New Roman"/>
          <w:noProof/>
        </w:rPr>
        <mc:AlternateContent>
          <mc:Choice Requires="wps">
            <w:drawing>
              <wp:inline distT="0" distB="0" distL="0" distR="0" wp14:anchorId="0EB7C387" wp14:editId="5443CA72">
                <wp:extent cx="5731510" cy="1270"/>
                <wp:effectExtent l="0" t="31750" r="0" b="36830"/>
                <wp:docPr id="1021613034"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58006D4" id="Rectangle 1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anchorlock/>
              </v:rect>
            </w:pict>
          </mc:Fallback>
        </mc:AlternateContent>
      </w:r>
    </w:p>
    <w:p w14:paraId="65CCD9E1" w14:textId="77777777" w:rsidR="00534C61" w:rsidRDefault="00534C61">
      <w:pPr>
        <w:pStyle w:val="Heading2"/>
        <w:rPr>
          <w:rFonts w:eastAsia="Times New Roman"/>
        </w:rPr>
      </w:pPr>
      <w:r>
        <w:rPr>
          <w:rFonts w:eastAsia="Times New Roman"/>
        </w:rPr>
        <w:t xml:space="preserve">Day 11: Tigray Rock-Hewn Churches – </w:t>
      </w:r>
      <w:proofErr w:type="spellStart"/>
      <w:r>
        <w:rPr>
          <w:rFonts w:eastAsia="Times New Roman"/>
        </w:rPr>
        <w:t>Mekele</w:t>
      </w:r>
      <w:proofErr w:type="spellEnd"/>
    </w:p>
    <w:p w14:paraId="7ECF678C" w14:textId="77777777" w:rsidR="00534C61" w:rsidRDefault="00534C61">
      <w:pPr>
        <w:pStyle w:val="NormalWeb"/>
      </w:pPr>
      <w:r>
        <w:t xml:space="preserve">Explore some of Tigray's remarkable rock-hewn churches, dramatically carved into cliffs and mountainsides. Depending on your interests and fitness level, choose from several churches accessible by short or moderate hikes. Continue to </w:t>
      </w:r>
      <w:proofErr w:type="spellStart"/>
      <w:r>
        <w:t>Mekele</w:t>
      </w:r>
      <w:proofErr w:type="spellEnd"/>
      <w:r>
        <w:t>.</w:t>
      </w:r>
    </w:p>
    <w:p w14:paraId="75C46BC1" w14:textId="77777777" w:rsidR="00534C61" w:rsidRDefault="00534C61">
      <w:pPr>
        <w:pStyle w:val="NormalWeb"/>
      </w:pPr>
      <w:r>
        <w:rPr>
          <w:rStyle w:val="Strong"/>
        </w:rPr>
        <w:t xml:space="preserve">Overnight: </w:t>
      </w:r>
      <w:proofErr w:type="spellStart"/>
      <w:r>
        <w:rPr>
          <w:rStyle w:val="Strong"/>
        </w:rPr>
        <w:t>Mekele</w:t>
      </w:r>
      <w:proofErr w:type="spellEnd"/>
    </w:p>
    <w:p w14:paraId="0B66BBBC" w14:textId="77777777" w:rsidR="00534C61" w:rsidRDefault="00534C61">
      <w:pPr>
        <w:rPr>
          <w:rFonts w:eastAsia="Times New Roman"/>
        </w:rPr>
      </w:pPr>
      <w:r>
        <w:rPr>
          <w:rFonts w:eastAsia="Times New Roman"/>
          <w:noProof/>
        </w:rPr>
        <mc:AlternateContent>
          <mc:Choice Requires="wps">
            <w:drawing>
              <wp:inline distT="0" distB="0" distL="0" distR="0" wp14:anchorId="3AD4CF43" wp14:editId="2CB8C6A7">
                <wp:extent cx="5731510" cy="1270"/>
                <wp:effectExtent l="0" t="31750" r="0" b="36830"/>
                <wp:docPr id="1317951276"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8F819E5" id="Rectangle 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anchorlock/>
              </v:rect>
            </w:pict>
          </mc:Fallback>
        </mc:AlternateContent>
      </w:r>
    </w:p>
    <w:p w14:paraId="7F3CCF12" w14:textId="77777777" w:rsidR="00534C61" w:rsidRDefault="00534C61">
      <w:pPr>
        <w:pStyle w:val="Heading2"/>
        <w:rPr>
          <w:rFonts w:eastAsia="Times New Roman"/>
        </w:rPr>
      </w:pPr>
      <w:r>
        <w:rPr>
          <w:rFonts w:eastAsia="Times New Roman"/>
        </w:rPr>
        <w:t xml:space="preserve">Day 12: </w:t>
      </w:r>
      <w:proofErr w:type="spellStart"/>
      <w:r>
        <w:rPr>
          <w:rFonts w:eastAsia="Times New Roman"/>
        </w:rPr>
        <w:t>Mekele</w:t>
      </w:r>
      <w:proofErr w:type="spellEnd"/>
      <w:r>
        <w:rPr>
          <w:rFonts w:eastAsia="Times New Roman"/>
        </w:rPr>
        <w:t xml:space="preserve"> – </w:t>
      </w:r>
      <w:proofErr w:type="spellStart"/>
      <w:r>
        <w:rPr>
          <w:rFonts w:eastAsia="Times New Roman"/>
        </w:rPr>
        <w:t>Lalibela</w:t>
      </w:r>
      <w:proofErr w:type="spellEnd"/>
    </w:p>
    <w:p w14:paraId="5AE0D315" w14:textId="77777777" w:rsidR="00534C61" w:rsidRDefault="00534C61">
      <w:pPr>
        <w:pStyle w:val="NormalWeb"/>
      </w:pPr>
      <w:r>
        <w:t xml:space="preserve">Travel through the beautiful Ethiopian Highlands toward </w:t>
      </w:r>
      <w:proofErr w:type="spellStart"/>
      <w:r>
        <w:t>Lalibela</w:t>
      </w:r>
      <w:proofErr w:type="spellEnd"/>
      <w:r>
        <w:t xml:space="preserve">. Enjoy spectacular scenery, traditional villages, and rural landscapes. Optional visit to </w:t>
      </w:r>
      <w:proofErr w:type="spellStart"/>
      <w:r>
        <w:t>Yemrehane</w:t>
      </w:r>
      <w:proofErr w:type="spellEnd"/>
      <w:r>
        <w:t xml:space="preserve"> </w:t>
      </w:r>
      <w:proofErr w:type="spellStart"/>
      <w:r>
        <w:t>Kristos</w:t>
      </w:r>
      <w:proofErr w:type="spellEnd"/>
      <w:r>
        <w:t xml:space="preserve"> Church, one of Ethiopia's finest medieval churches.</w:t>
      </w:r>
    </w:p>
    <w:p w14:paraId="7E0EBC0B" w14:textId="77777777" w:rsidR="00534C61" w:rsidRDefault="00534C61">
      <w:pPr>
        <w:pStyle w:val="NormalWeb"/>
      </w:pPr>
      <w:r>
        <w:rPr>
          <w:rStyle w:val="Strong"/>
        </w:rPr>
        <w:t xml:space="preserve">Overnight: </w:t>
      </w:r>
      <w:proofErr w:type="spellStart"/>
      <w:r>
        <w:rPr>
          <w:rStyle w:val="Strong"/>
        </w:rPr>
        <w:t>Lalibela</w:t>
      </w:r>
      <w:proofErr w:type="spellEnd"/>
    </w:p>
    <w:p w14:paraId="1650F606" w14:textId="77777777" w:rsidR="00534C61" w:rsidRDefault="00534C61">
      <w:pPr>
        <w:rPr>
          <w:rFonts w:eastAsia="Times New Roman"/>
        </w:rPr>
      </w:pPr>
      <w:r>
        <w:rPr>
          <w:rFonts w:eastAsia="Times New Roman"/>
          <w:noProof/>
        </w:rPr>
        <mc:AlternateContent>
          <mc:Choice Requires="wps">
            <w:drawing>
              <wp:inline distT="0" distB="0" distL="0" distR="0" wp14:anchorId="1120002E" wp14:editId="46EFD6DE">
                <wp:extent cx="5731510" cy="1270"/>
                <wp:effectExtent l="0" t="31750" r="0" b="36830"/>
                <wp:docPr id="1623840165"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00B1428" id="Rectangle 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anchorlock/>
              </v:rect>
            </w:pict>
          </mc:Fallback>
        </mc:AlternateContent>
      </w:r>
    </w:p>
    <w:p w14:paraId="3AFAF9C1" w14:textId="77777777" w:rsidR="00534C61" w:rsidRDefault="00534C61">
      <w:pPr>
        <w:pStyle w:val="Heading2"/>
        <w:rPr>
          <w:rFonts w:eastAsia="Times New Roman"/>
        </w:rPr>
      </w:pPr>
      <w:r>
        <w:rPr>
          <w:rFonts w:eastAsia="Times New Roman"/>
        </w:rPr>
        <w:t xml:space="preserve">Day 13: </w:t>
      </w:r>
      <w:proofErr w:type="spellStart"/>
      <w:r>
        <w:rPr>
          <w:rFonts w:eastAsia="Times New Roman"/>
        </w:rPr>
        <w:t>Lalibela</w:t>
      </w:r>
      <w:proofErr w:type="spellEnd"/>
      <w:r>
        <w:rPr>
          <w:rFonts w:eastAsia="Times New Roman"/>
        </w:rPr>
        <w:t xml:space="preserve"> Rock-Hewn Churches</w:t>
      </w:r>
    </w:p>
    <w:p w14:paraId="494C3615" w14:textId="77777777" w:rsidR="00534C61" w:rsidRDefault="00534C61">
      <w:pPr>
        <w:pStyle w:val="NormalWeb"/>
      </w:pPr>
      <w:r>
        <w:t xml:space="preserve">Spend the day exploring the first group of </w:t>
      </w:r>
      <w:proofErr w:type="spellStart"/>
      <w:r>
        <w:t>Lalibela's</w:t>
      </w:r>
      <w:proofErr w:type="spellEnd"/>
      <w:r>
        <w:t xml:space="preserve"> famous rock-hewn churches. Marvel at the incredible engineering and religious significance of these UNESCO World Heritage monuments carved directly into solid rock.</w:t>
      </w:r>
    </w:p>
    <w:p w14:paraId="0BC39CB9" w14:textId="77777777" w:rsidR="00534C61" w:rsidRDefault="00534C61">
      <w:pPr>
        <w:pStyle w:val="NormalWeb"/>
      </w:pPr>
      <w:r>
        <w:rPr>
          <w:rStyle w:val="Strong"/>
        </w:rPr>
        <w:t xml:space="preserve">Overnight: </w:t>
      </w:r>
      <w:proofErr w:type="spellStart"/>
      <w:r>
        <w:rPr>
          <w:rStyle w:val="Strong"/>
        </w:rPr>
        <w:t>Lalibela</w:t>
      </w:r>
      <w:proofErr w:type="spellEnd"/>
    </w:p>
    <w:p w14:paraId="6A60178E" w14:textId="77777777" w:rsidR="00534C61" w:rsidRDefault="00534C61">
      <w:pPr>
        <w:rPr>
          <w:rFonts w:eastAsia="Times New Roman"/>
        </w:rPr>
      </w:pPr>
      <w:r>
        <w:rPr>
          <w:rFonts w:eastAsia="Times New Roman"/>
          <w:noProof/>
        </w:rPr>
        <mc:AlternateContent>
          <mc:Choice Requires="wps">
            <w:drawing>
              <wp:inline distT="0" distB="0" distL="0" distR="0" wp14:anchorId="13B39917" wp14:editId="15C35A31">
                <wp:extent cx="5731510" cy="1270"/>
                <wp:effectExtent l="0" t="31750" r="0" b="36830"/>
                <wp:docPr id="1484512070"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1360622" id="Rectangle 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anchorlock/>
              </v:rect>
            </w:pict>
          </mc:Fallback>
        </mc:AlternateContent>
      </w:r>
    </w:p>
    <w:p w14:paraId="0374A531" w14:textId="77777777" w:rsidR="00534C61" w:rsidRDefault="00534C61">
      <w:pPr>
        <w:pStyle w:val="Heading2"/>
        <w:rPr>
          <w:rFonts w:eastAsia="Times New Roman"/>
        </w:rPr>
      </w:pPr>
      <w:r>
        <w:rPr>
          <w:rFonts w:eastAsia="Times New Roman"/>
        </w:rPr>
        <w:lastRenderedPageBreak/>
        <w:t xml:space="preserve">Day 14: </w:t>
      </w:r>
      <w:proofErr w:type="spellStart"/>
      <w:r>
        <w:rPr>
          <w:rFonts w:eastAsia="Times New Roman"/>
        </w:rPr>
        <w:t>Lalibela</w:t>
      </w:r>
      <w:proofErr w:type="spellEnd"/>
      <w:r>
        <w:rPr>
          <w:rFonts w:eastAsia="Times New Roman"/>
        </w:rPr>
        <w:t xml:space="preserve"> Exploration</w:t>
      </w:r>
    </w:p>
    <w:p w14:paraId="2CF1ECEB" w14:textId="77777777" w:rsidR="00534C61" w:rsidRDefault="00534C61">
      <w:pPr>
        <w:pStyle w:val="NormalWeb"/>
      </w:pPr>
      <w:r>
        <w:t xml:space="preserve">Continue visiting the remaining churches, including the iconic </w:t>
      </w:r>
      <w:proofErr w:type="spellStart"/>
      <w:r>
        <w:t>Bete</w:t>
      </w:r>
      <w:proofErr w:type="spellEnd"/>
      <w:r>
        <w:t xml:space="preserve"> Giyorgis (Church of St. George). Optional activities include hiking to Asheton Maryam Monastery, attending local religious ceremonies, cultural experiences, or traditional coffee ceremonies.</w:t>
      </w:r>
    </w:p>
    <w:p w14:paraId="581ABBFA" w14:textId="77777777" w:rsidR="00534C61" w:rsidRDefault="00534C61">
      <w:pPr>
        <w:pStyle w:val="NormalWeb"/>
      </w:pPr>
      <w:r>
        <w:rPr>
          <w:rStyle w:val="Strong"/>
        </w:rPr>
        <w:t xml:space="preserve">Overnight: </w:t>
      </w:r>
      <w:proofErr w:type="spellStart"/>
      <w:r>
        <w:rPr>
          <w:rStyle w:val="Strong"/>
        </w:rPr>
        <w:t>Lalibela</w:t>
      </w:r>
      <w:proofErr w:type="spellEnd"/>
    </w:p>
    <w:p w14:paraId="14AA4009" w14:textId="77777777" w:rsidR="00534C61" w:rsidRDefault="00534C61">
      <w:pPr>
        <w:rPr>
          <w:rFonts w:eastAsia="Times New Roman"/>
        </w:rPr>
      </w:pPr>
      <w:r>
        <w:rPr>
          <w:rFonts w:eastAsia="Times New Roman"/>
          <w:noProof/>
        </w:rPr>
        <mc:AlternateContent>
          <mc:Choice Requires="wps">
            <w:drawing>
              <wp:inline distT="0" distB="0" distL="0" distR="0" wp14:anchorId="6C04B98E" wp14:editId="5CC37D92">
                <wp:extent cx="5731510" cy="1270"/>
                <wp:effectExtent l="0" t="31750" r="0" b="36830"/>
                <wp:docPr id="54897663"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BCADBBA" id="Rectangle 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anchorlock/>
              </v:rect>
            </w:pict>
          </mc:Fallback>
        </mc:AlternateContent>
      </w:r>
    </w:p>
    <w:p w14:paraId="6267676B" w14:textId="77777777" w:rsidR="00534C61" w:rsidRDefault="00534C61">
      <w:pPr>
        <w:pStyle w:val="Heading2"/>
        <w:rPr>
          <w:rFonts w:eastAsia="Times New Roman"/>
        </w:rPr>
      </w:pPr>
      <w:r>
        <w:rPr>
          <w:rFonts w:eastAsia="Times New Roman"/>
        </w:rPr>
        <w:t xml:space="preserve">Day 15: </w:t>
      </w:r>
      <w:proofErr w:type="spellStart"/>
      <w:r>
        <w:rPr>
          <w:rFonts w:eastAsia="Times New Roman"/>
        </w:rPr>
        <w:t>Lalibela</w:t>
      </w:r>
      <w:proofErr w:type="spellEnd"/>
      <w:r>
        <w:rPr>
          <w:rFonts w:eastAsia="Times New Roman"/>
        </w:rPr>
        <w:t xml:space="preserve"> – </w:t>
      </w:r>
      <w:proofErr w:type="spellStart"/>
      <w:r>
        <w:rPr>
          <w:rFonts w:eastAsia="Times New Roman"/>
        </w:rPr>
        <w:t>Kombolcha</w:t>
      </w:r>
      <w:proofErr w:type="spellEnd"/>
    </w:p>
    <w:p w14:paraId="33F75F05" w14:textId="77777777" w:rsidR="00534C61" w:rsidRDefault="00534C61">
      <w:pPr>
        <w:pStyle w:val="NormalWeb"/>
      </w:pPr>
      <w:r>
        <w:t xml:space="preserve">Drive south through scenic mountain landscapes and traditional villages. Enjoy opportunities to observe daily life in rural Ethiopia while traveling toward </w:t>
      </w:r>
      <w:proofErr w:type="spellStart"/>
      <w:r>
        <w:t>Kombolcha</w:t>
      </w:r>
      <w:proofErr w:type="spellEnd"/>
      <w:r>
        <w:t>.</w:t>
      </w:r>
    </w:p>
    <w:p w14:paraId="340512EA" w14:textId="77777777" w:rsidR="00534C61" w:rsidRDefault="00534C61">
      <w:pPr>
        <w:pStyle w:val="NormalWeb"/>
      </w:pPr>
      <w:r>
        <w:rPr>
          <w:rStyle w:val="Strong"/>
        </w:rPr>
        <w:t xml:space="preserve">Overnight: </w:t>
      </w:r>
      <w:proofErr w:type="spellStart"/>
      <w:r>
        <w:rPr>
          <w:rStyle w:val="Strong"/>
        </w:rPr>
        <w:t>Kombolcha</w:t>
      </w:r>
      <w:proofErr w:type="spellEnd"/>
    </w:p>
    <w:p w14:paraId="41B37B84" w14:textId="77777777" w:rsidR="00534C61" w:rsidRDefault="00534C61">
      <w:pPr>
        <w:rPr>
          <w:rFonts w:eastAsia="Times New Roman"/>
        </w:rPr>
      </w:pPr>
      <w:r>
        <w:rPr>
          <w:rFonts w:eastAsia="Times New Roman"/>
          <w:noProof/>
        </w:rPr>
        <mc:AlternateContent>
          <mc:Choice Requires="wps">
            <w:drawing>
              <wp:inline distT="0" distB="0" distL="0" distR="0" wp14:anchorId="0C4F7141" wp14:editId="71C432AE">
                <wp:extent cx="5731510" cy="1270"/>
                <wp:effectExtent l="0" t="31750" r="0" b="36830"/>
                <wp:docPr id="179687832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E8B4376" id="Rectangle 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anchorlock/>
              </v:rect>
            </w:pict>
          </mc:Fallback>
        </mc:AlternateContent>
      </w:r>
    </w:p>
    <w:p w14:paraId="1D964EFF" w14:textId="77777777" w:rsidR="00534C61" w:rsidRDefault="00534C61">
      <w:pPr>
        <w:pStyle w:val="Heading2"/>
        <w:rPr>
          <w:rFonts w:eastAsia="Times New Roman"/>
        </w:rPr>
      </w:pPr>
      <w:r>
        <w:rPr>
          <w:rFonts w:eastAsia="Times New Roman"/>
        </w:rPr>
        <w:t xml:space="preserve">Day 16: </w:t>
      </w:r>
      <w:proofErr w:type="spellStart"/>
      <w:r>
        <w:rPr>
          <w:rFonts w:eastAsia="Times New Roman"/>
        </w:rPr>
        <w:t>Kombolcha</w:t>
      </w:r>
      <w:proofErr w:type="spellEnd"/>
      <w:r>
        <w:rPr>
          <w:rFonts w:eastAsia="Times New Roman"/>
        </w:rPr>
        <w:t xml:space="preserve"> – Awash National Park</w:t>
      </w:r>
    </w:p>
    <w:p w14:paraId="2A615086" w14:textId="77777777" w:rsidR="00534C61" w:rsidRDefault="00534C61">
      <w:pPr>
        <w:pStyle w:val="NormalWeb"/>
      </w:pPr>
      <w:r>
        <w:t>Travel southeast through the Afar lowlands toward Awash National Park. Observe dramatic changes in landscape as the highlands give way to semi-desert plains and savannah ecosystems.</w:t>
      </w:r>
    </w:p>
    <w:p w14:paraId="725AEDE2" w14:textId="77777777" w:rsidR="00534C61" w:rsidRDefault="00534C61">
      <w:pPr>
        <w:pStyle w:val="NormalWeb"/>
      </w:pPr>
      <w:r>
        <w:rPr>
          <w:rStyle w:val="Strong"/>
        </w:rPr>
        <w:t>Overnight: Awash National Park</w:t>
      </w:r>
    </w:p>
    <w:p w14:paraId="2564E2B3" w14:textId="77777777" w:rsidR="00534C61" w:rsidRDefault="00534C61">
      <w:pPr>
        <w:rPr>
          <w:rFonts w:eastAsia="Times New Roman"/>
        </w:rPr>
      </w:pPr>
      <w:r>
        <w:rPr>
          <w:rFonts w:eastAsia="Times New Roman"/>
          <w:noProof/>
        </w:rPr>
        <mc:AlternateContent>
          <mc:Choice Requires="wps">
            <w:drawing>
              <wp:inline distT="0" distB="0" distL="0" distR="0" wp14:anchorId="5EB8770B" wp14:editId="148FE14F">
                <wp:extent cx="5731510" cy="1270"/>
                <wp:effectExtent l="0" t="31750" r="0" b="36830"/>
                <wp:docPr id="62596062"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39E4235" id="Rectangle 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anchorlock/>
              </v:rect>
            </w:pict>
          </mc:Fallback>
        </mc:AlternateContent>
      </w:r>
    </w:p>
    <w:p w14:paraId="2A59C093" w14:textId="77777777" w:rsidR="00534C61" w:rsidRDefault="00534C61">
      <w:pPr>
        <w:pStyle w:val="Heading2"/>
        <w:rPr>
          <w:rFonts w:eastAsia="Times New Roman"/>
        </w:rPr>
      </w:pPr>
      <w:r>
        <w:rPr>
          <w:rFonts w:eastAsia="Times New Roman"/>
        </w:rPr>
        <w:t>Day 17: Awash National Park Safari</w:t>
      </w:r>
    </w:p>
    <w:p w14:paraId="503D8F2F" w14:textId="77777777" w:rsidR="00534C61" w:rsidRDefault="00534C61">
      <w:pPr>
        <w:pStyle w:val="NormalWeb"/>
      </w:pPr>
      <w:r>
        <w:t xml:space="preserve">Enjoy game drives and nature walks in Awash National Park. Look for Oryx, </w:t>
      </w:r>
      <w:proofErr w:type="spellStart"/>
      <w:r>
        <w:t>Soemmerring's</w:t>
      </w:r>
      <w:proofErr w:type="spellEnd"/>
      <w:r>
        <w:t xml:space="preserve"> Gazelle, Warthogs, Olive Baboons, Crocodiles, and numerous bird species. Visit the beautiful Awash Falls and natural hot springs.</w:t>
      </w:r>
    </w:p>
    <w:p w14:paraId="64AAD85C" w14:textId="77777777" w:rsidR="00534C61" w:rsidRDefault="00534C61">
      <w:pPr>
        <w:pStyle w:val="NormalWeb"/>
      </w:pPr>
      <w:r>
        <w:rPr>
          <w:rStyle w:val="Strong"/>
        </w:rPr>
        <w:t>Overnight: Awash National Park</w:t>
      </w:r>
    </w:p>
    <w:p w14:paraId="093B3CE8" w14:textId="77777777" w:rsidR="00534C61" w:rsidRDefault="00534C61">
      <w:pPr>
        <w:rPr>
          <w:rFonts w:eastAsia="Times New Roman"/>
        </w:rPr>
      </w:pPr>
      <w:r>
        <w:rPr>
          <w:rFonts w:eastAsia="Times New Roman"/>
          <w:noProof/>
        </w:rPr>
        <mc:AlternateContent>
          <mc:Choice Requires="wps">
            <w:drawing>
              <wp:inline distT="0" distB="0" distL="0" distR="0" wp14:anchorId="65BBD62F" wp14:editId="6343C6FC">
                <wp:extent cx="5731510" cy="1270"/>
                <wp:effectExtent l="0" t="31750" r="0" b="36830"/>
                <wp:docPr id="191736167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0420CEB" id="Rectangle 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anchorlock/>
              </v:rect>
            </w:pict>
          </mc:Fallback>
        </mc:AlternateContent>
      </w:r>
    </w:p>
    <w:p w14:paraId="409C50F2" w14:textId="77777777" w:rsidR="00534C61" w:rsidRDefault="00534C61">
      <w:pPr>
        <w:pStyle w:val="Heading2"/>
        <w:rPr>
          <w:rFonts w:eastAsia="Times New Roman"/>
        </w:rPr>
      </w:pPr>
      <w:r>
        <w:rPr>
          <w:rFonts w:eastAsia="Times New Roman"/>
        </w:rPr>
        <w:t xml:space="preserve">Day 18: Awash – </w:t>
      </w:r>
      <w:proofErr w:type="spellStart"/>
      <w:r>
        <w:rPr>
          <w:rFonts w:eastAsia="Times New Roman"/>
        </w:rPr>
        <w:t>Harar</w:t>
      </w:r>
      <w:proofErr w:type="spellEnd"/>
    </w:p>
    <w:p w14:paraId="47DA2463" w14:textId="77777777" w:rsidR="00534C61" w:rsidRDefault="00534C61">
      <w:pPr>
        <w:pStyle w:val="NormalWeb"/>
      </w:pPr>
      <w:r>
        <w:t xml:space="preserve">Drive east toward the ancient city of </w:t>
      </w:r>
      <w:proofErr w:type="spellStart"/>
      <w:r>
        <w:t>Harar</w:t>
      </w:r>
      <w:proofErr w:type="spellEnd"/>
      <w:r>
        <w:t xml:space="preserve">. Pass through fertile agricultural regions known for coffee and </w:t>
      </w:r>
      <w:proofErr w:type="spellStart"/>
      <w:r>
        <w:t>khat</w:t>
      </w:r>
      <w:proofErr w:type="spellEnd"/>
      <w:r>
        <w:t xml:space="preserve"> production before arriving in one of Ethiopia's most fascinating cultural destinations.</w:t>
      </w:r>
    </w:p>
    <w:p w14:paraId="16B2C6F4" w14:textId="77777777" w:rsidR="00534C61" w:rsidRDefault="00534C61">
      <w:pPr>
        <w:pStyle w:val="NormalWeb"/>
      </w:pPr>
      <w:r>
        <w:rPr>
          <w:rStyle w:val="Strong"/>
        </w:rPr>
        <w:t xml:space="preserve">Overnight: </w:t>
      </w:r>
      <w:proofErr w:type="spellStart"/>
      <w:r>
        <w:rPr>
          <w:rStyle w:val="Strong"/>
        </w:rPr>
        <w:t>Harar</w:t>
      </w:r>
      <w:proofErr w:type="spellEnd"/>
    </w:p>
    <w:p w14:paraId="63874213" w14:textId="77777777" w:rsidR="00534C61" w:rsidRDefault="00534C61">
      <w:pPr>
        <w:rPr>
          <w:rFonts w:eastAsia="Times New Roman"/>
        </w:rPr>
      </w:pPr>
      <w:r>
        <w:rPr>
          <w:rFonts w:eastAsia="Times New Roman"/>
          <w:noProof/>
        </w:rPr>
        <w:lastRenderedPageBreak/>
        <mc:AlternateContent>
          <mc:Choice Requires="wps">
            <w:drawing>
              <wp:inline distT="0" distB="0" distL="0" distR="0" wp14:anchorId="7214A635" wp14:editId="20E1A9F4">
                <wp:extent cx="5731510" cy="1270"/>
                <wp:effectExtent l="0" t="31750" r="0" b="36830"/>
                <wp:docPr id="420315705"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D3EFF82" id="Rectangle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anchorlock/>
              </v:rect>
            </w:pict>
          </mc:Fallback>
        </mc:AlternateContent>
      </w:r>
    </w:p>
    <w:p w14:paraId="56FEBF06" w14:textId="77777777" w:rsidR="00534C61" w:rsidRDefault="00534C61">
      <w:pPr>
        <w:pStyle w:val="Heading2"/>
        <w:rPr>
          <w:rFonts w:eastAsia="Times New Roman"/>
        </w:rPr>
      </w:pPr>
      <w:r>
        <w:rPr>
          <w:rFonts w:eastAsia="Times New Roman"/>
        </w:rPr>
        <w:t xml:space="preserve">Day 19: Explore </w:t>
      </w:r>
      <w:proofErr w:type="spellStart"/>
      <w:r>
        <w:rPr>
          <w:rFonts w:eastAsia="Times New Roman"/>
        </w:rPr>
        <w:t>Harar</w:t>
      </w:r>
      <w:proofErr w:type="spellEnd"/>
    </w:p>
    <w:p w14:paraId="05F32725" w14:textId="77777777" w:rsidR="00534C61" w:rsidRDefault="00534C61">
      <w:pPr>
        <w:pStyle w:val="NormalWeb"/>
      </w:pPr>
      <w:r>
        <w:t xml:space="preserve">Discover the UNESCO-listed walled city of </w:t>
      </w:r>
      <w:proofErr w:type="spellStart"/>
      <w:r>
        <w:t>Harar</w:t>
      </w:r>
      <w:proofErr w:type="spellEnd"/>
      <w:r>
        <w:t xml:space="preserve">. Wander through </w:t>
      </w:r>
      <w:proofErr w:type="spellStart"/>
      <w:r>
        <w:t>colorful</w:t>
      </w:r>
      <w:proofErr w:type="spellEnd"/>
      <w:r>
        <w:t xml:space="preserve"> markets, narrow alleyways, traditional Harari houses, museums, and historic mosques. In the evening, witness the famous Hyena Feeding Ceremony, one of Ethiopia's most unique cultural traditions.</w:t>
      </w:r>
    </w:p>
    <w:p w14:paraId="5C316160" w14:textId="77777777" w:rsidR="00534C61" w:rsidRDefault="00534C61">
      <w:pPr>
        <w:pStyle w:val="NormalWeb"/>
      </w:pPr>
      <w:r>
        <w:rPr>
          <w:rStyle w:val="Strong"/>
        </w:rPr>
        <w:t xml:space="preserve">Overnight: </w:t>
      </w:r>
      <w:proofErr w:type="spellStart"/>
      <w:r>
        <w:rPr>
          <w:rStyle w:val="Strong"/>
        </w:rPr>
        <w:t>Harar</w:t>
      </w:r>
      <w:proofErr w:type="spellEnd"/>
    </w:p>
    <w:p w14:paraId="6D717CC9" w14:textId="77777777" w:rsidR="00534C61" w:rsidRDefault="00534C61">
      <w:pPr>
        <w:rPr>
          <w:rFonts w:eastAsia="Times New Roman"/>
        </w:rPr>
      </w:pPr>
      <w:r>
        <w:rPr>
          <w:rFonts w:eastAsia="Times New Roman"/>
          <w:noProof/>
        </w:rPr>
        <mc:AlternateContent>
          <mc:Choice Requires="wps">
            <w:drawing>
              <wp:inline distT="0" distB="0" distL="0" distR="0" wp14:anchorId="1D3936FE" wp14:editId="66741E1C">
                <wp:extent cx="5731510" cy="1270"/>
                <wp:effectExtent l="0" t="31750" r="0" b="36830"/>
                <wp:docPr id="717622177"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CFE1346" id="Rectangl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anchorlock/>
              </v:rect>
            </w:pict>
          </mc:Fallback>
        </mc:AlternateContent>
      </w:r>
    </w:p>
    <w:p w14:paraId="35CD0DDA" w14:textId="77777777" w:rsidR="00534C61" w:rsidRDefault="00534C61">
      <w:pPr>
        <w:pStyle w:val="Heading2"/>
        <w:rPr>
          <w:rFonts w:eastAsia="Times New Roman"/>
        </w:rPr>
      </w:pPr>
      <w:r>
        <w:rPr>
          <w:rFonts w:eastAsia="Times New Roman"/>
        </w:rPr>
        <w:t xml:space="preserve">Day 20: </w:t>
      </w:r>
      <w:proofErr w:type="spellStart"/>
      <w:r>
        <w:rPr>
          <w:rFonts w:eastAsia="Times New Roman"/>
        </w:rPr>
        <w:t>Harar</w:t>
      </w:r>
      <w:proofErr w:type="spellEnd"/>
      <w:r>
        <w:rPr>
          <w:rFonts w:eastAsia="Times New Roman"/>
        </w:rPr>
        <w:t xml:space="preserve"> – Addis Ababa – Departure</w:t>
      </w:r>
    </w:p>
    <w:p w14:paraId="16992E27" w14:textId="77777777" w:rsidR="00534C61" w:rsidRDefault="00534C61">
      <w:pPr>
        <w:pStyle w:val="NormalWeb"/>
      </w:pPr>
      <w:r>
        <w:t>Drive back to Addis Ababa through Ethiopia's scenic eastern highlands. Upon arrival, enjoy last-minute shopping, relaxation, and a farewell cultural dinner featuring traditional Ethiopian cuisine, music, and dance performances. Later, transfer to Bole International Airport for your international departure flight.</w:t>
      </w:r>
    </w:p>
    <w:p w14:paraId="0D8C4C5D" w14:textId="77777777" w:rsidR="00534C61" w:rsidRDefault="00534C61">
      <w:pPr>
        <w:pStyle w:val="Heading3"/>
        <w:rPr>
          <w:rFonts w:eastAsia="Times New Roman"/>
        </w:rPr>
      </w:pPr>
      <w:r>
        <w:rPr>
          <w:rFonts w:eastAsia="Times New Roman"/>
        </w:rPr>
        <w:t>End of Tour</w:t>
      </w:r>
    </w:p>
    <w:p w14:paraId="5A5A361E" w14:textId="77777777" w:rsidR="00534C61" w:rsidRDefault="00534C61">
      <w:pPr>
        <w:pStyle w:val="NormalWeb"/>
      </w:pPr>
      <w:r>
        <w:t xml:space="preserve">Thank you for choosing </w:t>
      </w:r>
      <w:proofErr w:type="spellStart"/>
      <w:r>
        <w:t>Ethio</w:t>
      </w:r>
      <w:proofErr w:type="spellEnd"/>
      <w:r>
        <w:t xml:space="preserve"> Origins Tour. We hope this journey through Ethiopia's history, culture, landscapes, and traditions creates memories that last a lifetime.</w:t>
      </w:r>
    </w:p>
    <w:p w14:paraId="51DB0ECA" w14:textId="77777777" w:rsidR="00534C61" w:rsidRDefault="00534C61"/>
    <w:sectPr w:rsidR="00534C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C61"/>
    <w:rsid w:val="00060CED"/>
    <w:rsid w:val="00534C61"/>
    <w:rsid w:val="00776FDA"/>
    <w:rsid w:val="00834D1C"/>
    <w:rsid w:val="00B87DD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D84D7D0"/>
  <w15:chartTrackingRefBased/>
  <w15:docId w15:val="{5AD6B5DA-C7B3-384B-8EC0-8768D80B5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4C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34C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34C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4C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4C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4C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4C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4C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4C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4C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4C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4C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4C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4C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4C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4C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4C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4C61"/>
    <w:rPr>
      <w:rFonts w:eastAsiaTheme="majorEastAsia" w:cstheme="majorBidi"/>
      <w:color w:val="272727" w:themeColor="text1" w:themeTint="D8"/>
    </w:rPr>
  </w:style>
  <w:style w:type="paragraph" w:styleId="Title">
    <w:name w:val="Title"/>
    <w:basedOn w:val="Normal"/>
    <w:next w:val="Normal"/>
    <w:link w:val="TitleChar"/>
    <w:uiPriority w:val="10"/>
    <w:qFormat/>
    <w:rsid w:val="00534C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4C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4C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4C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4C61"/>
    <w:pPr>
      <w:spacing w:before="160"/>
      <w:jc w:val="center"/>
    </w:pPr>
    <w:rPr>
      <w:i/>
      <w:iCs/>
      <w:color w:val="404040" w:themeColor="text1" w:themeTint="BF"/>
    </w:rPr>
  </w:style>
  <w:style w:type="character" w:customStyle="1" w:styleId="QuoteChar">
    <w:name w:val="Quote Char"/>
    <w:basedOn w:val="DefaultParagraphFont"/>
    <w:link w:val="Quote"/>
    <w:uiPriority w:val="29"/>
    <w:rsid w:val="00534C61"/>
    <w:rPr>
      <w:i/>
      <w:iCs/>
      <w:color w:val="404040" w:themeColor="text1" w:themeTint="BF"/>
    </w:rPr>
  </w:style>
  <w:style w:type="paragraph" w:styleId="ListParagraph">
    <w:name w:val="List Paragraph"/>
    <w:basedOn w:val="Normal"/>
    <w:uiPriority w:val="34"/>
    <w:qFormat/>
    <w:rsid w:val="00534C61"/>
    <w:pPr>
      <w:ind w:left="720"/>
      <w:contextualSpacing/>
    </w:pPr>
  </w:style>
  <w:style w:type="character" w:styleId="IntenseEmphasis">
    <w:name w:val="Intense Emphasis"/>
    <w:basedOn w:val="DefaultParagraphFont"/>
    <w:uiPriority w:val="21"/>
    <w:qFormat/>
    <w:rsid w:val="00534C61"/>
    <w:rPr>
      <w:i/>
      <w:iCs/>
      <w:color w:val="0F4761" w:themeColor="accent1" w:themeShade="BF"/>
    </w:rPr>
  </w:style>
  <w:style w:type="paragraph" w:styleId="IntenseQuote">
    <w:name w:val="Intense Quote"/>
    <w:basedOn w:val="Normal"/>
    <w:next w:val="Normal"/>
    <w:link w:val="IntenseQuoteChar"/>
    <w:uiPriority w:val="30"/>
    <w:qFormat/>
    <w:rsid w:val="00534C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4C61"/>
    <w:rPr>
      <w:i/>
      <w:iCs/>
      <w:color w:val="0F4761" w:themeColor="accent1" w:themeShade="BF"/>
    </w:rPr>
  </w:style>
  <w:style w:type="character" w:styleId="IntenseReference">
    <w:name w:val="Intense Reference"/>
    <w:basedOn w:val="DefaultParagraphFont"/>
    <w:uiPriority w:val="32"/>
    <w:qFormat/>
    <w:rsid w:val="00534C61"/>
    <w:rPr>
      <w:b/>
      <w:bCs/>
      <w:smallCaps/>
      <w:color w:val="0F4761" w:themeColor="accent1" w:themeShade="BF"/>
      <w:spacing w:val="5"/>
    </w:rPr>
  </w:style>
  <w:style w:type="paragraph" w:styleId="NormalWeb">
    <w:name w:val="Normal (Web)"/>
    <w:basedOn w:val="Normal"/>
    <w:uiPriority w:val="99"/>
    <w:semiHidden/>
    <w:unhideWhenUsed/>
    <w:rsid w:val="00534C61"/>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534C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1377</Words>
  <Characters>7851</Characters>
  <Application>Microsoft Office Word</Application>
  <DocSecurity>0</DocSecurity>
  <Lines>65</Lines>
  <Paragraphs>18</Paragraphs>
  <ScaleCrop>false</ScaleCrop>
  <Company/>
  <LinksUpToDate>false</LinksUpToDate>
  <CharactersWithSpaces>9210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student.asfew@gmail.com</dc:creator>
  <cp:keywords/>
  <dc:description/>
  <cp:lastModifiedBy>student.asfew@gmail.com</cp:lastModifiedBy>
  <cp:revision>2</cp:revision>
  <dcterms:created xsi:type="dcterms:W3CDTF">2026-06-20T13:28:00Z</dcterms:created>
  <dcterms:modified xsi:type="dcterms:W3CDTF">2026-06-20T13:28:00Z</dcterms:modified>
</cp:coreProperties>
</file>