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697AC" w14:textId="26A795DF" w:rsidR="008972D3" w:rsidRDefault="00E611BF" w:rsidP="000C2998">
      <w:pPr>
        <w:widowControl w:val="0"/>
        <w:autoSpaceDE w:val="0"/>
        <w:autoSpaceDN w:val="0"/>
        <w:adjustRightInd w:val="0"/>
        <w:ind w:firstLine="360"/>
        <w:rPr>
          <w:rFonts w:cs="Times New Roman"/>
        </w:rPr>
      </w:pPr>
      <w:bookmarkStart w:id="0" w:name="_GoBack"/>
      <w:bookmarkEnd w:id="0"/>
      <w:r w:rsidRPr="0067547C">
        <w:rPr>
          <w:rFonts w:cs="Times New Roman"/>
          <w:u w:val="single"/>
        </w:rPr>
        <w:t>Question 1</w:t>
      </w:r>
      <w:r w:rsidRPr="00A5519E">
        <w:rPr>
          <w:rFonts w:cs="Times New Roman"/>
        </w:rPr>
        <w:t xml:space="preserve">. </w:t>
      </w:r>
      <w:r>
        <w:rPr>
          <w:rFonts w:cs="Times New Roman"/>
        </w:rPr>
        <w:t xml:space="preserve"> </w:t>
      </w:r>
      <w:r w:rsidR="006A7444" w:rsidRPr="000C2998">
        <w:rPr>
          <w:rFonts w:cs="Times New Roman"/>
          <w:b/>
        </w:rPr>
        <w:t>Curiosity</w:t>
      </w:r>
      <w:r w:rsidR="006A7444">
        <w:rPr>
          <w:rFonts w:cs="Times New Roman"/>
        </w:rPr>
        <w:t xml:space="preserve">. </w:t>
      </w:r>
      <w:r w:rsidR="008972D3">
        <w:rPr>
          <w:rFonts w:cs="Times New Roman"/>
        </w:rPr>
        <w:t xml:space="preserve">In the Greek myth of Pandora’s Box, a young woman (Pandora) was given a box by the Greek gods and told not to open it under any circumstances or something terrible would happen.  </w:t>
      </w:r>
      <w:r w:rsidR="005E1A4C">
        <w:rPr>
          <w:rFonts w:cs="Times New Roman"/>
        </w:rPr>
        <w:t>Unfortunately</w:t>
      </w:r>
      <w:r w:rsidR="008972D3">
        <w:rPr>
          <w:rFonts w:cs="Times New Roman"/>
        </w:rPr>
        <w:t>, her natural curiosity got the better of her and she opened it, releasing all human evils to the world (sickness, unhappiness)</w:t>
      </w:r>
      <w:r w:rsidR="00EA6754">
        <w:rPr>
          <w:rFonts w:cs="Times New Roman"/>
        </w:rPr>
        <w:t>.</w:t>
      </w:r>
    </w:p>
    <w:p w14:paraId="07708E12" w14:textId="6FAC4563" w:rsidR="00EA6754" w:rsidRDefault="00EA6754" w:rsidP="000C2998">
      <w:pPr>
        <w:widowControl w:val="0"/>
        <w:autoSpaceDE w:val="0"/>
        <w:autoSpaceDN w:val="0"/>
        <w:adjustRightInd w:val="0"/>
        <w:ind w:firstLine="360"/>
        <w:rPr>
          <w:rFonts w:cs="Times New Roman"/>
        </w:rPr>
      </w:pPr>
      <w:r>
        <w:rPr>
          <w:rFonts w:cs="Times New Roman"/>
        </w:rPr>
        <w:t>Curiosity is human drive to seek new information and Hsee &amp; Ruan (2016) recently reported a series of studies examining whether being curious would cause people to try to resolve uncertainty even when the outcome is negative</w:t>
      </w:r>
      <w:r w:rsidR="005E1A4C">
        <w:rPr>
          <w:rFonts w:cs="Times New Roman"/>
        </w:rPr>
        <w:t xml:space="preserve"> or even painful</w:t>
      </w:r>
      <w:r>
        <w:rPr>
          <w:rFonts w:cs="Times New Roman"/>
        </w:rPr>
        <w:t xml:space="preserve"> for them. </w:t>
      </w:r>
      <w:r w:rsidR="002D5516">
        <w:rPr>
          <w:rFonts w:cs="Times New Roman"/>
        </w:rPr>
        <w:t>Borrowing ideas from this report, a number of student groups in a research methods class tried to follow-up their findings.  One of the ideas borrowed was the use of “prank pens,” which, when clicked, surprisingly deliver a mild</w:t>
      </w:r>
      <w:r w:rsidR="005E1A4C">
        <w:rPr>
          <w:rFonts w:cs="Times New Roman"/>
        </w:rPr>
        <w:t>,</w:t>
      </w:r>
      <w:r w:rsidR="002D5516">
        <w:rPr>
          <w:rFonts w:cs="Times New Roman"/>
        </w:rPr>
        <w:t xml:space="preserve"> but aversive shock to the person holding the pen.</w:t>
      </w:r>
      <w:r w:rsidR="00A53F6B">
        <w:rPr>
          <w:rFonts w:cs="Times New Roman"/>
        </w:rPr>
        <w:t xml:space="preserve"> (3</w:t>
      </w:r>
      <w:r w:rsidR="00550016">
        <w:rPr>
          <w:rFonts w:cs="Times New Roman"/>
        </w:rPr>
        <w:t>8</w:t>
      </w:r>
      <w:r w:rsidR="00A53F6B">
        <w:rPr>
          <w:rFonts w:cs="Times New Roman"/>
        </w:rPr>
        <w:t xml:space="preserve"> pts)</w:t>
      </w:r>
    </w:p>
    <w:p w14:paraId="21AF8173" w14:textId="3E2C9FF6" w:rsidR="002D5516" w:rsidRDefault="002D5516" w:rsidP="0099106F">
      <w:pPr>
        <w:widowControl w:val="0"/>
        <w:autoSpaceDE w:val="0"/>
        <w:autoSpaceDN w:val="0"/>
        <w:adjustRightInd w:val="0"/>
        <w:rPr>
          <w:rFonts w:cs="Times New Roman"/>
        </w:rPr>
      </w:pPr>
    </w:p>
    <w:p w14:paraId="14A256EF" w14:textId="3FA8732E" w:rsidR="002D5516" w:rsidRDefault="002D5516" w:rsidP="0099106F">
      <w:pPr>
        <w:widowControl w:val="0"/>
        <w:autoSpaceDE w:val="0"/>
        <w:autoSpaceDN w:val="0"/>
        <w:adjustRightInd w:val="0"/>
        <w:rPr>
          <w:rFonts w:cs="Times New Roman"/>
        </w:rPr>
      </w:pPr>
      <w:r>
        <w:rPr>
          <w:rFonts w:cs="Times New Roman"/>
        </w:rPr>
        <w:t>One group tried a study where participants were recruited at the student center on campus and approached by an experimenter with a prank pen who said either “this is a new kind of pen, would you like to try it?” or “we are testing this new kind of pen and will pay you $1 to test it.”  More peop</w:t>
      </w:r>
      <w:r w:rsidR="00810690">
        <w:rPr>
          <w:rFonts w:cs="Times New Roman"/>
        </w:rPr>
        <w:t>le tested the pen and received the</w:t>
      </w:r>
      <w:r>
        <w:rPr>
          <w:rFonts w:cs="Times New Roman"/>
        </w:rPr>
        <w:t xml:space="preserve"> shock</w:t>
      </w:r>
      <w:r w:rsidR="00810690">
        <w:rPr>
          <w:rFonts w:cs="Times New Roman"/>
        </w:rPr>
        <w:t xml:space="preserve"> when offered money.</w:t>
      </w:r>
    </w:p>
    <w:p w14:paraId="3C5770B8" w14:textId="17FA3CC6" w:rsidR="00810690" w:rsidRDefault="00810690" w:rsidP="0099106F">
      <w:pPr>
        <w:widowControl w:val="0"/>
        <w:autoSpaceDE w:val="0"/>
        <w:autoSpaceDN w:val="0"/>
        <w:adjustRightInd w:val="0"/>
        <w:rPr>
          <w:rFonts w:cs="Times New Roman"/>
        </w:rPr>
      </w:pPr>
    </w:p>
    <w:p w14:paraId="75FA28B4" w14:textId="15F0DB76" w:rsidR="00810690" w:rsidRDefault="00810690" w:rsidP="000C2998">
      <w:pPr>
        <w:pStyle w:val="ListParagraph"/>
        <w:widowControl w:val="0"/>
        <w:numPr>
          <w:ilvl w:val="0"/>
          <w:numId w:val="5"/>
        </w:numPr>
        <w:autoSpaceDE w:val="0"/>
        <w:autoSpaceDN w:val="0"/>
        <w:adjustRightInd w:val="0"/>
        <w:rPr>
          <w:rFonts w:cs="Times New Roman"/>
        </w:rPr>
      </w:pPr>
      <w:r>
        <w:rPr>
          <w:rFonts w:cs="Times New Roman"/>
        </w:rPr>
        <w:t>What is the IV in this study?</w:t>
      </w:r>
      <w:r w:rsidR="00A53F6B">
        <w:rPr>
          <w:rFonts w:cs="Times New Roman"/>
        </w:rPr>
        <w:t xml:space="preserve"> (4 pts)</w:t>
      </w:r>
    </w:p>
    <w:p w14:paraId="495625A9" w14:textId="776BD30C" w:rsidR="00F4086C" w:rsidRDefault="00F4086C" w:rsidP="00F4086C">
      <w:pPr>
        <w:widowControl w:val="0"/>
        <w:autoSpaceDE w:val="0"/>
        <w:autoSpaceDN w:val="0"/>
        <w:adjustRightInd w:val="0"/>
        <w:rPr>
          <w:rFonts w:cs="Times New Roman"/>
        </w:rPr>
      </w:pPr>
    </w:p>
    <w:p w14:paraId="7E8C7AC0" w14:textId="6E4E20A4" w:rsidR="00F4086C" w:rsidRDefault="00F4086C" w:rsidP="00F4086C">
      <w:pPr>
        <w:widowControl w:val="0"/>
        <w:autoSpaceDE w:val="0"/>
        <w:autoSpaceDN w:val="0"/>
        <w:adjustRightInd w:val="0"/>
        <w:rPr>
          <w:rFonts w:cs="Times New Roman"/>
        </w:rPr>
      </w:pPr>
    </w:p>
    <w:p w14:paraId="46472E63" w14:textId="77777777" w:rsidR="00F4086C" w:rsidRPr="00F4086C" w:rsidRDefault="00F4086C" w:rsidP="00F4086C">
      <w:pPr>
        <w:widowControl w:val="0"/>
        <w:autoSpaceDE w:val="0"/>
        <w:autoSpaceDN w:val="0"/>
        <w:adjustRightInd w:val="0"/>
        <w:rPr>
          <w:rFonts w:cs="Times New Roman"/>
        </w:rPr>
      </w:pPr>
    </w:p>
    <w:p w14:paraId="3468EC84" w14:textId="4ACC6238" w:rsidR="00810690" w:rsidRDefault="00810690" w:rsidP="000C2998">
      <w:pPr>
        <w:pStyle w:val="ListParagraph"/>
        <w:widowControl w:val="0"/>
        <w:numPr>
          <w:ilvl w:val="0"/>
          <w:numId w:val="5"/>
        </w:numPr>
        <w:autoSpaceDE w:val="0"/>
        <w:autoSpaceDN w:val="0"/>
        <w:adjustRightInd w:val="0"/>
        <w:rPr>
          <w:rFonts w:cs="Times New Roman"/>
        </w:rPr>
      </w:pPr>
      <w:r>
        <w:rPr>
          <w:rFonts w:cs="Times New Roman"/>
        </w:rPr>
        <w:t>What is the DV in this study?</w:t>
      </w:r>
      <w:r w:rsidR="00A53F6B">
        <w:rPr>
          <w:rFonts w:cs="Times New Roman"/>
        </w:rPr>
        <w:t xml:space="preserve"> (4 pts)</w:t>
      </w:r>
    </w:p>
    <w:p w14:paraId="1B63F4A7" w14:textId="5DFA20AF" w:rsidR="00F4086C" w:rsidRDefault="00F4086C" w:rsidP="00F4086C">
      <w:pPr>
        <w:widowControl w:val="0"/>
        <w:autoSpaceDE w:val="0"/>
        <w:autoSpaceDN w:val="0"/>
        <w:adjustRightInd w:val="0"/>
        <w:rPr>
          <w:rFonts w:cs="Times New Roman"/>
        </w:rPr>
      </w:pPr>
    </w:p>
    <w:p w14:paraId="5FC4C0E6" w14:textId="2E8E92E0" w:rsidR="00F4086C" w:rsidRDefault="00F4086C" w:rsidP="00F4086C">
      <w:pPr>
        <w:widowControl w:val="0"/>
        <w:autoSpaceDE w:val="0"/>
        <w:autoSpaceDN w:val="0"/>
        <w:adjustRightInd w:val="0"/>
        <w:rPr>
          <w:rFonts w:cs="Times New Roman"/>
        </w:rPr>
      </w:pPr>
    </w:p>
    <w:p w14:paraId="2EA5701F" w14:textId="77777777" w:rsidR="00F4086C" w:rsidRDefault="00F4086C" w:rsidP="00F4086C">
      <w:pPr>
        <w:widowControl w:val="0"/>
        <w:autoSpaceDE w:val="0"/>
        <w:autoSpaceDN w:val="0"/>
        <w:adjustRightInd w:val="0"/>
        <w:rPr>
          <w:rFonts w:cs="Times New Roman"/>
        </w:rPr>
      </w:pPr>
    </w:p>
    <w:p w14:paraId="3753216C" w14:textId="77777777" w:rsidR="00F4086C" w:rsidRPr="00F4086C" w:rsidRDefault="00F4086C" w:rsidP="00F4086C">
      <w:pPr>
        <w:widowControl w:val="0"/>
        <w:autoSpaceDE w:val="0"/>
        <w:autoSpaceDN w:val="0"/>
        <w:adjustRightInd w:val="0"/>
        <w:rPr>
          <w:rFonts w:cs="Times New Roman"/>
        </w:rPr>
      </w:pPr>
    </w:p>
    <w:p w14:paraId="1176AF85" w14:textId="7870C103" w:rsidR="00810690" w:rsidRDefault="00810690" w:rsidP="000C2998">
      <w:pPr>
        <w:pStyle w:val="ListParagraph"/>
        <w:widowControl w:val="0"/>
        <w:numPr>
          <w:ilvl w:val="0"/>
          <w:numId w:val="5"/>
        </w:numPr>
        <w:autoSpaceDE w:val="0"/>
        <w:autoSpaceDN w:val="0"/>
        <w:adjustRightInd w:val="0"/>
        <w:rPr>
          <w:rFonts w:cs="Times New Roman"/>
        </w:rPr>
      </w:pPr>
      <w:r>
        <w:rPr>
          <w:rFonts w:cs="Times New Roman"/>
        </w:rPr>
        <w:t>What is the problem with the conclusion the students wanted to draw that “paying people made them more curious?”</w:t>
      </w:r>
      <w:r w:rsidR="00A53F6B">
        <w:rPr>
          <w:rFonts w:cs="Times New Roman"/>
        </w:rPr>
        <w:t xml:space="preserve"> (4 pts)</w:t>
      </w:r>
    </w:p>
    <w:p w14:paraId="2F71DCA8" w14:textId="060F37E1" w:rsidR="00F4086C" w:rsidRDefault="00F4086C" w:rsidP="00F4086C">
      <w:pPr>
        <w:widowControl w:val="0"/>
        <w:autoSpaceDE w:val="0"/>
        <w:autoSpaceDN w:val="0"/>
        <w:adjustRightInd w:val="0"/>
        <w:rPr>
          <w:rFonts w:cs="Times New Roman"/>
        </w:rPr>
      </w:pPr>
    </w:p>
    <w:p w14:paraId="10DF6F6F" w14:textId="1BCB1973" w:rsidR="00F4086C" w:rsidRDefault="00F4086C" w:rsidP="00F4086C">
      <w:pPr>
        <w:widowControl w:val="0"/>
        <w:autoSpaceDE w:val="0"/>
        <w:autoSpaceDN w:val="0"/>
        <w:adjustRightInd w:val="0"/>
        <w:rPr>
          <w:rFonts w:cs="Times New Roman"/>
        </w:rPr>
      </w:pPr>
    </w:p>
    <w:p w14:paraId="6F38EC82" w14:textId="77777777" w:rsidR="00F4086C" w:rsidRDefault="00F4086C" w:rsidP="00F4086C">
      <w:pPr>
        <w:widowControl w:val="0"/>
        <w:autoSpaceDE w:val="0"/>
        <w:autoSpaceDN w:val="0"/>
        <w:adjustRightInd w:val="0"/>
        <w:rPr>
          <w:rFonts w:cs="Times New Roman"/>
        </w:rPr>
      </w:pPr>
    </w:p>
    <w:p w14:paraId="663C069D" w14:textId="1B8C569C" w:rsidR="00F4086C" w:rsidRDefault="00F4086C" w:rsidP="00F4086C">
      <w:pPr>
        <w:widowControl w:val="0"/>
        <w:autoSpaceDE w:val="0"/>
        <w:autoSpaceDN w:val="0"/>
        <w:adjustRightInd w:val="0"/>
        <w:rPr>
          <w:rFonts w:cs="Times New Roman"/>
        </w:rPr>
      </w:pPr>
    </w:p>
    <w:p w14:paraId="71E35332" w14:textId="77777777" w:rsidR="00F4086C" w:rsidRPr="00F4086C" w:rsidRDefault="00F4086C" w:rsidP="00F4086C">
      <w:pPr>
        <w:widowControl w:val="0"/>
        <w:autoSpaceDE w:val="0"/>
        <w:autoSpaceDN w:val="0"/>
        <w:adjustRightInd w:val="0"/>
        <w:rPr>
          <w:rFonts w:cs="Times New Roman"/>
        </w:rPr>
      </w:pPr>
    </w:p>
    <w:p w14:paraId="775814B6" w14:textId="145FB3DC" w:rsidR="00810690" w:rsidRDefault="00810690" w:rsidP="00810690">
      <w:pPr>
        <w:widowControl w:val="0"/>
        <w:autoSpaceDE w:val="0"/>
        <w:autoSpaceDN w:val="0"/>
        <w:adjustRightInd w:val="0"/>
        <w:rPr>
          <w:rFonts w:cs="Times New Roman"/>
        </w:rPr>
      </w:pPr>
    </w:p>
    <w:p w14:paraId="689E8165" w14:textId="5D670594" w:rsidR="00D4154C" w:rsidRDefault="00810690" w:rsidP="00D4154C">
      <w:pPr>
        <w:widowControl w:val="0"/>
        <w:autoSpaceDE w:val="0"/>
        <w:autoSpaceDN w:val="0"/>
        <w:adjustRightInd w:val="0"/>
        <w:rPr>
          <w:rFonts w:cs="Times New Roman"/>
        </w:rPr>
      </w:pPr>
      <w:r>
        <w:rPr>
          <w:rFonts w:cs="Times New Roman"/>
        </w:rPr>
        <w:t xml:space="preserve">A second group tried a different approach.  Participants were recruited to do a survey to be filled out on paper.  </w:t>
      </w:r>
      <w:r w:rsidR="00D4154C">
        <w:rPr>
          <w:rFonts w:cs="Times New Roman"/>
        </w:rPr>
        <w:t>Participants were given a prank pen for the study with the warning, “the only pens we ha</w:t>
      </w:r>
      <w:r w:rsidR="00F4086C">
        <w:rPr>
          <w:rFonts w:cs="Times New Roman"/>
        </w:rPr>
        <w:t>ve</w:t>
      </w:r>
      <w:r w:rsidR="00D4154C">
        <w:rPr>
          <w:rFonts w:cs="Times New Roman"/>
        </w:rPr>
        <w:t xml:space="preserve"> are these prank pens that can shock you if you click them.”  Half the participants were then told “be careful not to click” and the other half were told “don’t worry we took the batteries out.”  Surprisingly, more participants clicked the pens and got shocked when they were warned there was a chance they could get shocked.</w:t>
      </w:r>
    </w:p>
    <w:p w14:paraId="083DFBB9" w14:textId="77777777" w:rsidR="00D4154C" w:rsidRDefault="00D4154C" w:rsidP="00D4154C">
      <w:pPr>
        <w:widowControl w:val="0"/>
        <w:autoSpaceDE w:val="0"/>
        <w:autoSpaceDN w:val="0"/>
        <w:adjustRightInd w:val="0"/>
        <w:rPr>
          <w:rFonts w:cs="Times New Roman"/>
        </w:rPr>
      </w:pPr>
    </w:p>
    <w:p w14:paraId="7E437FEA" w14:textId="7C22F90C" w:rsidR="00D4154C" w:rsidRDefault="00D4154C" w:rsidP="000C2998">
      <w:pPr>
        <w:pStyle w:val="ListParagraph"/>
        <w:widowControl w:val="0"/>
        <w:numPr>
          <w:ilvl w:val="0"/>
          <w:numId w:val="5"/>
        </w:numPr>
        <w:autoSpaceDE w:val="0"/>
        <w:autoSpaceDN w:val="0"/>
        <w:adjustRightInd w:val="0"/>
        <w:rPr>
          <w:rFonts w:cs="Times New Roman"/>
        </w:rPr>
      </w:pPr>
      <w:r>
        <w:rPr>
          <w:rFonts w:cs="Times New Roman"/>
        </w:rPr>
        <w:t>What statistical test would be used to assess a reliable effec</w:t>
      </w:r>
      <w:r w:rsidR="00F4086C">
        <w:rPr>
          <w:rFonts w:cs="Times New Roman"/>
        </w:rPr>
        <w:t xml:space="preserve">t of the IV on the DV for this </w:t>
      </w:r>
      <w:r>
        <w:rPr>
          <w:rFonts w:cs="Times New Roman"/>
        </w:rPr>
        <w:t>study?</w:t>
      </w:r>
      <w:r w:rsidR="00A53F6B">
        <w:rPr>
          <w:rFonts w:cs="Times New Roman"/>
        </w:rPr>
        <w:t xml:space="preserve"> (4 pts)</w:t>
      </w:r>
    </w:p>
    <w:p w14:paraId="31482044" w14:textId="69E8A6A2" w:rsidR="00F4086C" w:rsidRDefault="00F4086C" w:rsidP="00F4086C">
      <w:pPr>
        <w:widowControl w:val="0"/>
        <w:autoSpaceDE w:val="0"/>
        <w:autoSpaceDN w:val="0"/>
        <w:adjustRightInd w:val="0"/>
        <w:rPr>
          <w:rFonts w:cs="Times New Roman"/>
        </w:rPr>
      </w:pPr>
    </w:p>
    <w:p w14:paraId="1D4D7357" w14:textId="5A9F78D3" w:rsidR="00F4086C" w:rsidRDefault="00F4086C" w:rsidP="00F4086C">
      <w:pPr>
        <w:widowControl w:val="0"/>
        <w:autoSpaceDE w:val="0"/>
        <w:autoSpaceDN w:val="0"/>
        <w:adjustRightInd w:val="0"/>
        <w:rPr>
          <w:rFonts w:cs="Times New Roman"/>
        </w:rPr>
      </w:pPr>
    </w:p>
    <w:p w14:paraId="32EB16B6" w14:textId="77777777" w:rsidR="00F4086C" w:rsidRDefault="00F4086C" w:rsidP="00F4086C">
      <w:pPr>
        <w:widowControl w:val="0"/>
        <w:autoSpaceDE w:val="0"/>
        <w:autoSpaceDN w:val="0"/>
        <w:adjustRightInd w:val="0"/>
        <w:rPr>
          <w:rFonts w:cs="Times New Roman"/>
        </w:rPr>
      </w:pPr>
    </w:p>
    <w:p w14:paraId="4275C811" w14:textId="77777777" w:rsidR="00F4086C" w:rsidRPr="00F4086C" w:rsidRDefault="00F4086C" w:rsidP="00F4086C">
      <w:pPr>
        <w:widowControl w:val="0"/>
        <w:autoSpaceDE w:val="0"/>
        <w:autoSpaceDN w:val="0"/>
        <w:adjustRightInd w:val="0"/>
        <w:rPr>
          <w:rFonts w:cs="Times New Roman"/>
        </w:rPr>
      </w:pPr>
    </w:p>
    <w:p w14:paraId="3683B279" w14:textId="2655B73F" w:rsidR="00810690" w:rsidRPr="00F4086C" w:rsidRDefault="00D4154C" w:rsidP="000C2998">
      <w:pPr>
        <w:pStyle w:val="ListParagraph"/>
        <w:widowControl w:val="0"/>
        <w:numPr>
          <w:ilvl w:val="0"/>
          <w:numId w:val="5"/>
        </w:numPr>
        <w:autoSpaceDE w:val="0"/>
        <w:autoSpaceDN w:val="0"/>
        <w:adjustRightInd w:val="0"/>
        <w:rPr>
          <w:rFonts w:cs="Times New Roman"/>
        </w:rPr>
      </w:pPr>
      <w:r>
        <w:rPr>
          <w:rFonts w:cs="Times New Roman"/>
        </w:rPr>
        <w:lastRenderedPageBreak/>
        <w:t>Does this result support the “Pandora</w:t>
      </w:r>
      <w:r w:rsidR="0002586D">
        <w:rPr>
          <w:rFonts w:cs="Times New Roman"/>
        </w:rPr>
        <w:t>’s box</w:t>
      </w:r>
      <w:r>
        <w:rPr>
          <w:rFonts w:cs="Times New Roman"/>
        </w:rPr>
        <w:t>” hypothesis that curiosity can lead people to</w:t>
      </w:r>
      <w:r>
        <w:t xml:space="preserve"> </w:t>
      </w:r>
      <w:r w:rsidR="0002586D">
        <w:t>seek things that are potentially harmful?  Briefly why or why not?</w:t>
      </w:r>
      <w:r w:rsidR="00A53F6B">
        <w:t xml:space="preserve"> (4 pts)</w:t>
      </w:r>
    </w:p>
    <w:p w14:paraId="15A90D15" w14:textId="4D6B4541" w:rsidR="00F4086C" w:rsidRDefault="00F4086C" w:rsidP="00F4086C">
      <w:pPr>
        <w:widowControl w:val="0"/>
        <w:autoSpaceDE w:val="0"/>
        <w:autoSpaceDN w:val="0"/>
        <w:adjustRightInd w:val="0"/>
        <w:rPr>
          <w:rFonts w:cs="Times New Roman"/>
        </w:rPr>
      </w:pPr>
    </w:p>
    <w:p w14:paraId="274CB26B" w14:textId="1B01DAF4" w:rsidR="00F4086C" w:rsidRDefault="00F4086C" w:rsidP="00F4086C">
      <w:pPr>
        <w:widowControl w:val="0"/>
        <w:autoSpaceDE w:val="0"/>
        <w:autoSpaceDN w:val="0"/>
        <w:adjustRightInd w:val="0"/>
        <w:rPr>
          <w:rFonts w:cs="Times New Roman"/>
        </w:rPr>
      </w:pPr>
    </w:p>
    <w:p w14:paraId="3139901E" w14:textId="2B4D0777" w:rsidR="00F4086C" w:rsidRDefault="00F4086C" w:rsidP="00F4086C">
      <w:pPr>
        <w:widowControl w:val="0"/>
        <w:autoSpaceDE w:val="0"/>
        <w:autoSpaceDN w:val="0"/>
        <w:adjustRightInd w:val="0"/>
        <w:rPr>
          <w:rFonts w:cs="Times New Roman"/>
        </w:rPr>
      </w:pPr>
    </w:p>
    <w:p w14:paraId="62BD6BB0" w14:textId="49045D39" w:rsidR="00F4086C" w:rsidRDefault="00F4086C" w:rsidP="00F4086C">
      <w:pPr>
        <w:widowControl w:val="0"/>
        <w:autoSpaceDE w:val="0"/>
        <w:autoSpaceDN w:val="0"/>
        <w:adjustRightInd w:val="0"/>
        <w:rPr>
          <w:rFonts w:cs="Times New Roman"/>
        </w:rPr>
      </w:pPr>
    </w:p>
    <w:p w14:paraId="4779320B" w14:textId="77777777" w:rsidR="00F4086C" w:rsidRPr="00F4086C" w:rsidRDefault="00F4086C" w:rsidP="00F4086C">
      <w:pPr>
        <w:widowControl w:val="0"/>
        <w:autoSpaceDE w:val="0"/>
        <w:autoSpaceDN w:val="0"/>
        <w:adjustRightInd w:val="0"/>
        <w:rPr>
          <w:rFonts w:cs="Times New Roman"/>
        </w:rPr>
      </w:pPr>
    </w:p>
    <w:p w14:paraId="5896C0FD" w14:textId="6477B44C" w:rsidR="0002586D" w:rsidRDefault="0002586D" w:rsidP="0002586D">
      <w:pPr>
        <w:widowControl w:val="0"/>
        <w:autoSpaceDE w:val="0"/>
        <w:autoSpaceDN w:val="0"/>
        <w:adjustRightInd w:val="0"/>
      </w:pPr>
    </w:p>
    <w:p w14:paraId="5F4CBEBE" w14:textId="77777777" w:rsidR="00DE221D" w:rsidRDefault="00DE221D" w:rsidP="0002586D">
      <w:pPr>
        <w:widowControl w:val="0"/>
        <w:autoSpaceDE w:val="0"/>
        <w:autoSpaceDN w:val="0"/>
        <w:adjustRightInd w:val="0"/>
      </w:pPr>
    </w:p>
    <w:p w14:paraId="02FB2471" w14:textId="2D1C0E95" w:rsidR="0002586D" w:rsidRDefault="0002586D" w:rsidP="0002586D">
      <w:pPr>
        <w:widowControl w:val="0"/>
        <w:autoSpaceDE w:val="0"/>
        <w:autoSpaceDN w:val="0"/>
        <w:adjustRightInd w:val="0"/>
      </w:pPr>
      <w:r>
        <w:t xml:space="preserve">A third group based their study on a different protocol from Hsee &amp; Ruan (2016).  In this experiment, participants were seated at a computer wearing headphones.  They were shown a display with buttons on the screen that were labeled ‘water’, ‘nails’ or ‘?’.  If a button labeled ‘water’ was clicked, </w:t>
      </w:r>
      <w:r w:rsidR="005E1A4C">
        <w:t xml:space="preserve">peaceful </w:t>
      </w:r>
      <w:r>
        <w:t>water sounds were heard.  If ‘nails’ was cli</w:t>
      </w:r>
      <w:r w:rsidR="005E1A4C">
        <w:t>ck, a loud and unpleasant sound</w:t>
      </w:r>
      <w:r>
        <w:t xml:space="preserve"> of nails scraping a chalkboard was played.  The ‘?’ buttons randomly played one of th</w:t>
      </w:r>
      <w:r w:rsidR="005E1A4C">
        <w:t>es</w:t>
      </w:r>
      <w:r>
        <w:t>e two sounds (50/50).  In the ‘high-uncertainty’ condition, 40 of the 44 buttons were labeled ‘?’ and in the ‘low-uncertainty’ condition, 4 of the buttons were labeled ‘?’.  Participants were told they could press as many or as few buttons as they wanted over a 3-minute period.  The number of ‘?’ buttons pressed was scored.</w:t>
      </w:r>
    </w:p>
    <w:p w14:paraId="0A869896" w14:textId="2B8EDBEC" w:rsidR="0002586D" w:rsidRDefault="0002586D" w:rsidP="0002586D">
      <w:pPr>
        <w:widowControl w:val="0"/>
        <w:autoSpaceDE w:val="0"/>
        <w:autoSpaceDN w:val="0"/>
        <w:adjustRightInd w:val="0"/>
      </w:pPr>
    </w:p>
    <w:p w14:paraId="2297AAC7" w14:textId="3BA583EC" w:rsidR="0002586D" w:rsidRDefault="0002586D" w:rsidP="000C2998">
      <w:pPr>
        <w:pStyle w:val="ListParagraph"/>
        <w:widowControl w:val="0"/>
        <w:numPr>
          <w:ilvl w:val="0"/>
          <w:numId w:val="5"/>
        </w:numPr>
        <w:autoSpaceDE w:val="0"/>
        <w:autoSpaceDN w:val="0"/>
        <w:adjustRightInd w:val="0"/>
        <w:rPr>
          <w:rFonts w:cs="Times New Roman"/>
        </w:rPr>
      </w:pPr>
      <w:r>
        <w:rPr>
          <w:rFonts w:cs="Times New Roman"/>
        </w:rPr>
        <w:t>What statistical test would be used to assess an effect of the IV on the DV in this study?</w:t>
      </w:r>
      <w:r w:rsidR="00A53F6B">
        <w:rPr>
          <w:rFonts w:cs="Times New Roman"/>
        </w:rPr>
        <w:t xml:space="preserve"> (4 pts)</w:t>
      </w:r>
    </w:p>
    <w:p w14:paraId="2E434430" w14:textId="7B7EC022" w:rsidR="00F4086C" w:rsidRDefault="00F4086C" w:rsidP="00F4086C">
      <w:pPr>
        <w:widowControl w:val="0"/>
        <w:autoSpaceDE w:val="0"/>
        <w:autoSpaceDN w:val="0"/>
        <w:adjustRightInd w:val="0"/>
        <w:rPr>
          <w:rFonts w:cs="Times New Roman"/>
        </w:rPr>
      </w:pPr>
    </w:p>
    <w:p w14:paraId="489DCA3E" w14:textId="089CACAF" w:rsidR="00DE221D" w:rsidRDefault="00DE221D" w:rsidP="00F4086C">
      <w:pPr>
        <w:widowControl w:val="0"/>
        <w:autoSpaceDE w:val="0"/>
        <w:autoSpaceDN w:val="0"/>
        <w:adjustRightInd w:val="0"/>
        <w:rPr>
          <w:rFonts w:cs="Times New Roman"/>
        </w:rPr>
      </w:pPr>
    </w:p>
    <w:p w14:paraId="7D997DBA" w14:textId="77777777" w:rsidR="00DE221D" w:rsidRDefault="00DE221D" w:rsidP="00F4086C">
      <w:pPr>
        <w:widowControl w:val="0"/>
        <w:autoSpaceDE w:val="0"/>
        <w:autoSpaceDN w:val="0"/>
        <w:adjustRightInd w:val="0"/>
        <w:rPr>
          <w:rFonts w:cs="Times New Roman"/>
        </w:rPr>
      </w:pPr>
    </w:p>
    <w:p w14:paraId="3D49B0BD" w14:textId="4F0E0FE9" w:rsidR="00F4086C" w:rsidRDefault="00F4086C" w:rsidP="00F4086C">
      <w:pPr>
        <w:widowControl w:val="0"/>
        <w:autoSpaceDE w:val="0"/>
        <w:autoSpaceDN w:val="0"/>
        <w:adjustRightInd w:val="0"/>
        <w:rPr>
          <w:rFonts w:cs="Times New Roman"/>
        </w:rPr>
      </w:pPr>
    </w:p>
    <w:p w14:paraId="698541E5" w14:textId="383DEFBE" w:rsidR="00F4086C" w:rsidRDefault="00F4086C" w:rsidP="00F4086C">
      <w:pPr>
        <w:widowControl w:val="0"/>
        <w:autoSpaceDE w:val="0"/>
        <w:autoSpaceDN w:val="0"/>
        <w:adjustRightInd w:val="0"/>
        <w:rPr>
          <w:rFonts w:cs="Times New Roman"/>
        </w:rPr>
      </w:pPr>
    </w:p>
    <w:p w14:paraId="3B232809" w14:textId="77777777" w:rsidR="00F4086C" w:rsidRPr="00F4086C" w:rsidRDefault="00F4086C" w:rsidP="00F4086C">
      <w:pPr>
        <w:widowControl w:val="0"/>
        <w:autoSpaceDE w:val="0"/>
        <w:autoSpaceDN w:val="0"/>
        <w:adjustRightInd w:val="0"/>
        <w:rPr>
          <w:rFonts w:cs="Times New Roman"/>
        </w:rPr>
      </w:pPr>
    </w:p>
    <w:p w14:paraId="3C6D09FD" w14:textId="2CB84D42" w:rsidR="0002586D" w:rsidRDefault="0002586D" w:rsidP="000C2998">
      <w:pPr>
        <w:pStyle w:val="ListParagraph"/>
        <w:widowControl w:val="0"/>
        <w:numPr>
          <w:ilvl w:val="0"/>
          <w:numId w:val="5"/>
        </w:numPr>
        <w:autoSpaceDE w:val="0"/>
        <w:autoSpaceDN w:val="0"/>
        <w:adjustRightInd w:val="0"/>
        <w:rPr>
          <w:rFonts w:cs="Times New Roman"/>
        </w:rPr>
      </w:pPr>
      <w:r>
        <w:rPr>
          <w:rFonts w:cs="Times New Roman"/>
        </w:rPr>
        <w:t xml:space="preserve">The results were reliable.  Can the students </w:t>
      </w:r>
      <w:r w:rsidR="00077D1B">
        <w:rPr>
          <w:rFonts w:cs="Times New Roman"/>
        </w:rPr>
        <w:t>say</w:t>
      </w:r>
      <w:r>
        <w:rPr>
          <w:rFonts w:cs="Times New Roman"/>
        </w:rPr>
        <w:t xml:space="preserve"> that their data support the hypothesis that higher levels uncertainty</w:t>
      </w:r>
      <w:r w:rsidR="00077D1B">
        <w:rPr>
          <w:rFonts w:cs="Times New Roman"/>
        </w:rPr>
        <w:t xml:space="preserve"> leads to more exploration (curiosity) even when negative experiences are encountered?</w:t>
      </w:r>
      <w:r w:rsidR="00A53F6B">
        <w:rPr>
          <w:rFonts w:cs="Times New Roman"/>
        </w:rPr>
        <w:t xml:space="preserve"> (4 pts)</w:t>
      </w:r>
    </w:p>
    <w:p w14:paraId="463E6F39" w14:textId="7678D44A" w:rsidR="00F4086C" w:rsidRDefault="00F4086C" w:rsidP="00F4086C">
      <w:pPr>
        <w:widowControl w:val="0"/>
        <w:autoSpaceDE w:val="0"/>
        <w:autoSpaceDN w:val="0"/>
        <w:adjustRightInd w:val="0"/>
        <w:rPr>
          <w:rFonts w:cs="Times New Roman"/>
        </w:rPr>
      </w:pPr>
    </w:p>
    <w:p w14:paraId="14750728" w14:textId="7F07C620" w:rsidR="00F4086C" w:rsidRDefault="00F4086C" w:rsidP="00F4086C">
      <w:pPr>
        <w:widowControl w:val="0"/>
        <w:autoSpaceDE w:val="0"/>
        <w:autoSpaceDN w:val="0"/>
        <w:adjustRightInd w:val="0"/>
        <w:rPr>
          <w:rFonts w:cs="Times New Roman"/>
        </w:rPr>
      </w:pPr>
    </w:p>
    <w:p w14:paraId="6848BE05" w14:textId="66EF52D5" w:rsidR="00DE221D" w:rsidRDefault="00DE221D" w:rsidP="00F4086C">
      <w:pPr>
        <w:widowControl w:val="0"/>
        <w:autoSpaceDE w:val="0"/>
        <w:autoSpaceDN w:val="0"/>
        <w:adjustRightInd w:val="0"/>
        <w:rPr>
          <w:rFonts w:cs="Times New Roman"/>
        </w:rPr>
      </w:pPr>
    </w:p>
    <w:p w14:paraId="0649A148" w14:textId="32F0284E" w:rsidR="00DE221D" w:rsidRDefault="00DE221D" w:rsidP="00F4086C">
      <w:pPr>
        <w:widowControl w:val="0"/>
        <w:autoSpaceDE w:val="0"/>
        <w:autoSpaceDN w:val="0"/>
        <w:adjustRightInd w:val="0"/>
        <w:rPr>
          <w:rFonts w:cs="Times New Roman"/>
        </w:rPr>
      </w:pPr>
    </w:p>
    <w:p w14:paraId="42470A9B" w14:textId="77777777" w:rsidR="00DE221D" w:rsidRDefault="00DE221D" w:rsidP="00F4086C">
      <w:pPr>
        <w:widowControl w:val="0"/>
        <w:autoSpaceDE w:val="0"/>
        <w:autoSpaceDN w:val="0"/>
        <w:adjustRightInd w:val="0"/>
        <w:rPr>
          <w:rFonts w:cs="Times New Roman"/>
        </w:rPr>
      </w:pPr>
    </w:p>
    <w:p w14:paraId="6908E819" w14:textId="15BD06FD" w:rsidR="00F4086C" w:rsidRDefault="00F4086C" w:rsidP="00F4086C">
      <w:pPr>
        <w:widowControl w:val="0"/>
        <w:autoSpaceDE w:val="0"/>
        <w:autoSpaceDN w:val="0"/>
        <w:adjustRightInd w:val="0"/>
        <w:rPr>
          <w:rFonts w:cs="Times New Roman"/>
        </w:rPr>
      </w:pPr>
    </w:p>
    <w:p w14:paraId="0FC1CDB6" w14:textId="77777777" w:rsidR="00F4086C" w:rsidRPr="00F4086C" w:rsidRDefault="00F4086C" w:rsidP="00F4086C">
      <w:pPr>
        <w:widowControl w:val="0"/>
        <w:autoSpaceDE w:val="0"/>
        <w:autoSpaceDN w:val="0"/>
        <w:adjustRightInd w:val="0"/>
        <w:rPr>
          <w:rFonts w:cs="Times New Roman"/>
        </w:rPr>
      </w:pPr>
    </w:p>
    <w:p w14:paraId="1786BD0B" w14:textId="6930A8FA" w:rsidR="00077D1B" w:rsidRPr="0002586D" w:rsidRDefault="00077D1B" w:rsidP="000C2998">
      <w:pPr>
        <w:pStyle w:val="ListParagraph"/>
        <w:widowControl w:val="0"/>
        <w:numPr>
          <w:ilvl w:val="0"/>
          <w:numId w:val="5"/>
        </w:numPr>
        <w:autoSpaceDE w:val="0"/>
        <w:autoSpaceDN w:val="0"/>
        <w:adjustRightInd w:val="0"/>
        <w:rPr>
          <w:rFonts w:cs="Times New Roman"/>
        </w:rPr>
      </w:pPr>
      <w:r>
        <w:rPr>
          <w:rFonts w:cs="Times New Roman"/>
        </w:rPr>
        <w:t>The experimenters noted a potential limitation.  Many participants reported being bored during the 3m period and that the high-uncertainty condition seemed to complain about boredom more.  What is the alternate hypothesis and how does it limit the results?</w:t>
      </w:r>
      <w:r w:rsidR="00A53F6B">
        <w:rPr>
          <w:rFonts w:cs="Times New Roman"/>
        </w:rPr>
        <w:t xml:space="preserve"> (4 pts)</w:t>
      </w:r>
    </w:p>
    <w:p w14:paraId="4370CC4D" w14:textId="371BD986" w:rsidR="002D5516" w:rsidRDefault="002D5516" w:rsidP="0099106F">
      <w:pPr>
        <w:widowControl w:val="0"/>
        <w:autoSpaceDE w:val="0"/>
        <w:autoSpaceDN w:val="0"/>
        <w:adjustRightInd w:val="0"/>
        <w:rPr>
          <w:rFonts w:cs="Times New Roman"/>
        </w:rPr>
      </w:pPr>
    </w:p>
    <w:p w14:paraId="4274BCA0" w14:textId="25A50B56" w:rsidR="00F4086C" w:rsidRDefault="00F4086C" w:rsidP="0099106F">
      <w:pPr>
        <w:widowControl w:val="0"/>
        <w:autoSpaceDE w:val="0"/>
        <w:autoSpaceDN w:val="0"/>
        <w:adjustRightInd w:val="0"/>
        <w:rPr>
          <w:rFonts w:cs="Times New Roman"/>
        </w:rPr>
      </w:pPr>
    </w:p>
    <w:p w14:paraId="47B097BE" w14:textId="114C5DAC" w:rsidR="00F4086C" w:rsidRDefault="00F4086C" w:rsidP="0099106F">
      <w:pPr>
        <w:widowControl w:val="0"/>
        <w:autoSpaceDE w:val="0"/>
        <w:autoSpaceDN w:val="0"/>
        <w:adjustRightInd w:val="0"/>
        <w:rPr>
          <w:rFonts w:cs="Times New Roman"/>
        </w:rPr>
      </w:pPr>
    </w:p>
    <w:p w14:paraId="39B248F5" w14:textId="77777777" w:rsidR="00F4086C" w:rsidRDefault="00F4086C" w:rsidP="0099106F">
      <w:pPr>
        <w:widowControl w:val="0"/>
        <w:autoSpaceDE w:val="0"/>
        <w:autoSpaceDN w:val="0"/>
        <w:adjustRightInd w:val="0"/>
        <w:rPr>
          <w:rFonts w:cs="Times New Roman"/>
        </w:rPr>
      </w:pPr>
    </w:p>
    <w:p w14:paraId="476D083D" w14:textId="7EA24365" w:rsidR="00660F52" w:rsidRDefault="00660F52" w:rsidP="0099106F">
      <w:pPr>
        <w:widowControl w:val="0"/>
        <w:autoSpaceDE w:val="0"/>
        <w:autoSpaceDN w:val="0"/>
        <w:adjustRightInd w:val="0"/>
        <w:rPr>
          <w:rFonts w:cs="Times New Roman"/>
        </w:rPr>
      </w:pPr>
    </w:p>
    <w:p w14:paraId="320076D3" w14:textId="23064FDE" w:rsidR="00DE221D" w:rsidRDefault="00DE221D" w:rsidP="0099106F">
      <w:pPr>
        <w:widowControl w:val="0"/>
        <w:autoSpaceDE w:val="0"/>
        <w:autoSpaceDN w:val="0"/>
        <w:adjustRightInd w:val="0"/>
        <w:rPr>
          <w:rFonts w:cs="Times New Roman"/>
        </w:rPr>
      </w:pPr>
    </w:p>
    <w:p w14:paraId="4432B949" w14:textId="0191D26C" w:rsidR="00DE221D" w:rsidRDefault="00DE221D" w:rsidP="0099106F">
      <w:pPr>
        <w:widowControl w:val="0"/>
        <w:autoSpaceDE w:val="0"/>
        <w:autoSpaceDN w:val="0"/>
        <w:adjustRightInd w:val="0"/>
        <w:rPr>
          <w:rFonts w:cs="Times New Roman"/>
        </w:rPr>
      </w:pPr>
    </w:p>
    <w:p w14:paraId="52422152" w14:textId="73242CF1" w:rsidR="00DE221D" w:rsidRPr="00DE221D" w:rsidRDefault="00DE221D" w:rsidP="0099106F">
      <w:pPr>
        <w:widowControl w:val="0"/>
        <w:autoSpaceDE w:val="0"/>
        <w:autoSpaceDN w:val="0"/>
        <w:adjustRightInd w:val="0"/>
        <w:rPr>
          <w:rFonts w:cs="Times New Roman"/>
          <w:u w:val="single"/>
        </w:rPr>
      </w:pPr>
      <w:r w:rsidRPr="00DE221D">
        <w:rPr>
          <w:rFonts w:cs="Times New Roman"/>
          <w:u w:val="single"/>
        </w:rPr>
        <w:t>Question 1 (continued).</w:t>
      </w:r>
    </w:p>
    <w:p w14:paraId="4DDD21D8" w14:textId="77777777" w:rsidR="00DE221D" w:rsidRDefault="00DE221D" w:rsidP="0099106F">
      <w:pPr>
        <w:widowControl w:val="0"/>
        <w:autoSpaceDE w:val="0"/>
        <w:autoSpaceDN w:val="0"/>
        <w:adjustRightInd w:val="0"/>
        <w:rPr>
          <w:rFonts w:cs="Times New Roman"/>
        </w:rPr>
      </w:pPr>
    </w:p>
    <w:p w14:paraId="47AB4DB9" w14:textId="0869A536" w:rsidR="00ED4BA1" w:rsidRDefault="00ED4BA1" w:rsidP="000C2998">
      <w:pPr>
        <w:pStyle w:val="ListParagraph"/>
        <w:widowControl w:val="0"/>
        <w:numPr>
          <w:ilvl w:val="0"/>
          <w:numId w:val="5"/>
        </w:numPr>
        <w:autoSpaceDE w:val="0"/>
        <w:autoSpaceDN w:val="0"/>
        <w:adjustRightInd w:val="0"/>
        <w:rPr>
          <w:rFonts w:cs="Times New Roman"/>
        </w:rPr>
      </w:pPr>
      <w:r w:rsidRPr="00660F52">
        <w:rPr>
          <w:rFonts w:cs="Times New Roman"/>
        </w:rPr>
        <w:t xml:space="preserve">Each of the student projects should be done with careful attention to proper ethical research practices.  Name the two most important </w:t>
      </w:r>
      <w:r w:rsidR="00660F52">
        <w:rPr>
          <w:rFonts w:cs="Times New Roman"/>
        </w:rPr>
        <w:t>elements</w:t>
      </w:r>
      <w:r w:rsidR="00660F52" w:rsidRPr="00660F52">
        <w:rPr>
          <w:rFonts w:cs="Times New Roman"/>
        </w:rPr>
        <w:t xml:space="preserve"> you would have to clear with the IRB before running these studies.</w:t>
      </w:r>
      <w:r w:rsidR="00A53F6B">
        <w:rPr>
          <w:rFonts w:cs="Times New Roman"/>
        </w:rPr>
        <w:t xml:space="preserve"> </w:t>
      </w:r>
      <w:r w:rsidR="00550016">
        <w:rPr>
          <w:rFonts w:cs="Times New Roman"/>
        </w:rPr>
        <w:t>(6</w:t>
      </w:r>
      <w:r w:rsidR="00A53F6B">
        <w:rPr>
          <w:rFonts w:cs="Times New Roman"/>
        </w:rPr>
        <w:t xml:space="preserve"> pts)</w:t>
      </w:r>
    </w:p>
    <w:p w14:paraId="1C17703C" w14:textId="24C40C9E" w:rsidR="00C8431E" w:rsidRPr="00660F52" w:rsidRDefault="00C8431E" w:rsidP="00C8431E">
      <w:pPr>
        <w:pStyle w:val="ListParagraph"/>
        <w:widowControl w:val="0"/>
        <w:autoSpaceDE w:val="0"/>
        <w:autoSpaceDN w:val="0"/>
        <w:adjustRightInd w:val="0"/>
        <w:rPr>
          <w:rFonts w:cs="Times New Roman"/>
        </w:rPr>
      </w:pPr>
      <w:r>
        <w:rPr>
          <w:noProof/>
        </w:rPr>
        <w:drawing>
          <wp:anchor distT="0" distB="0" distL="114300" distR="114300" simplePos="0" relativeHeight="251656192" behindDoc="0" locked="0" layoutInCell="1" allowOverlap="1" wp14:anchorId="2637D11A" wp14:editId="121A6488">
            <wp:simplePos x="1371600" y="1885950"/>
            <wp:positionH relativeFrom="margin">
              <wp:align>center</wp:align>
            </wp:positionH>
            <wp:positionV relativeFrom="margin">
              <wp:align>bottom</wp:align>
            </wp:positionV>
            <wp:extent cx="1587500" cy="2680335"/>
            <wp:effectExtent l="0" t="0" r="0" b="5715"/>
            <wp:wrapSquare wrapText="bothSides"/>
            <wp:docPr id="10" name="Picture 10" descr="https://upload.wikimedia.org/wikipedia/commons/0/0d/Opened_up_a_Pandora's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d/Opened_up_a_Pandora's_bo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2680335"/>
                    </a:xfrm>
                    <a:prstGeom prst="rect">
                      <a:avLst/>
                    </a:prstGeom>
                    <a:noFill/>
                    <a:ln>
                      <a:noFill/>
                    </a:ln>
                  </pic:spPr>
                </pic:pic>
              </a:graphicData>
            </a:graphic>
          </wp:anchor>
        </w:drawing>
      </w:r>
    </w:p>
    <w:p w14:paraId="5282D47D" w14:textId="1CE6D05A" w:rsidR="00660F52" w:rsidRPr="00660F52" w:rsidRDefault="00660F52" w:rsidP="000C2998">
      <w:pPr>
        <w:pStyle w:val="ListParagraph"/>
        <w:widowControl w:val="0"/>
        <w:autoSpaceDE w:val="0"/>
        <w:autoSpaceDN w:val="0"/>
        <w:adjustRightInd w:val="0"/>
        <w:rPr>
          <w:rFonts w:cs="Times New Roman"/>
        </w:rPr>
      </w:pPr>
    </w:p>
    <w:p w14:paraId="3BB39F24" w14:textId="6A81F60C" w:rsidR="004D23AE" w:rsidRPr="004D23AE" w:rsidRDefault="004D23AE" w:rsidP="001415C6">
      <w:pPr>
        <w:pStyle w:val="ListParagraph"/>
        <w:widowControl w:val="0"/>
        <w:autoSpaceDE w:val="0"/>
        <w:autoSpaceDN w:val="0"/>
        <w:adjustRightInd w:val="0"/>
        <w:ind w:left="1080"/>
        <w:rPr>
          <w:rFonts w:cs="Times New Roman"/>
        </w:rPr>
      </w:pPr>
    </w:p>
    <w:p w14:paraId="7D840863" w14:textId="77777777" w:rsidR="000A3AF6" w:rsidRDefault="000A3AF6" w:rsidP="000A3AF6">
      <w:pPr>
        <w:widowControl w:val="0"/>
        <w:autoSpaceDE w:val="0"/>
        <w:autoSpaceDN w:val="0"/>
        <w:adjustRightInd w:val="0"/>
        <w:rPr>
          <w:rFonts w:cs="Times New Roman"/>
        </w:rPr>
      </w:pPr>
    </w:p>
    <w:p w14:paraId="70617D50" w14:textId="77777777" w:rsidR="00DE221D" w:rsidRDefault="00DE221D">
      <w:pPr>
        <w:spacing w:after="200" w:line="276" w:lineRule="auto"/>
        <w:rPr>
          <w:rFonts w:cs="Times New Roman"/>
          <w:u w:val="single"/>
        </w:rPr>
      </w:pPr>
      <w:r>
        <w:rPr>
          <w:rFonts w:cs="Times New Roman"/>
          <w:u w:val="single"/>
        </w:rPr>
        <w:br w:type="page"/>
      </w:r>
    </w:p>
    <w:p w14:paraId="3C620674" w14:textId="5003B642" w:rsidR="00E00C0D" w:rsidRDefault="00E72E99" w:rsidP="00782345">
      <w:pPr>
        <w:spacing w:line="276" w:lineRule="auto"/>
        <w:rPr>
          <w:rFonts w:cs="Times New Roman"/>
        </w:rPr>
      </w:pPr>
      <w:r w:rsidRPr="00DE221D">
        <w:rPr>
          <w:rFonts w:cs="Times New Roman"/>
          <w:u w:val="single"/>
        </w:rPr>
        <w:lastRenderedPageBreak/>
        <w:t>Question 2</w:t>
      </w:r>
      <w:r w:rsidR="006B7166" w:rsidRPr="00DE221D">
        <w:rPr>
          <w:rFonts w:cs="Times New Roman"/>
        </w:rPr>
        <w:t xml:space="preserve">: </w:t>
      </w:r>
      <w:r w:rsidR="006A7444" w:rsidRPr="00DE221D">
        <w:rPr>
          <w:rFonts w:cs="Times New Roman"/>
          <w:b/>
        </w:rPr>
        <w:t xml:space="preserve">Healthy Behaviors. </w:t>
      </w:r>
      <w:r w:rsidR="00E00C0D" w:rsidRPr="00DE221D">
        <w:rPr>
          <w:rFonts w:cs="Times New Roman"/>
        </w:rPr>
        <w:t>S</w:t>
      </w:r>
      <w:r w:rsidR="00E00C0D">
        <w:rPr>
          <w:rFonts w:cs="Times New Roman"/>
        </w:rPr>
        <w:t>tudies of healthy behavior often look at the influence of messages aimed at promoting both healthy eating and exercise.  A research group examining these looked at the popularity of a farmer’s market specializing in healthy, organic foods immediately before and after a fitness club opened across the street.  Data were available indicating the number of people who visited the market each Saturday morning and significantly more visitors to the market were observed after the fitness club opened than before the club had opened.</w:t>
      </w:r>
      <w:r w:rsidR="00A53F6B">
        <w:rPr>
          <w:rFonts w:cs="Times New Roman"/>
        </w:rPr>
        <w:t xml:space="preserve"> </w:t>
      </w:r>
      <w:r w:rsidR="00550016">
        <w:rPr>
          <w:rFonts w:cs="Times New Roman"/>
        </w:rPr>
        <w:t>(36</w:t>
      </w:r>
      <w:r w:rsidR="00A53F6B">
        <w:rPr>
          <w:rFonts w:cs="Times New Roman"/>
        </w:rPr>
        <w:t xml:space="preserve"> pts)</w:t>
      </w:r>
    </w:p>
    <w:p w14:paraId="75DB0605" w14:textId="6A9963BA" w:rsidR="00E00C0D" w:rsidRDefault="00E00C0D" w:rsidP="00782345">
      <w:pPr>
        <w:spacing w:line="276" w:lineRule="auto"/>
        <w:rPr>
          <w:rFonts w:cs="Times New Roman"/>
        </w:rPr>
      </w:pPr>
    </w:p>
    <w:p w14:paraId="1993D26E" w14:textId="4932B9E5" w:rsidR="00E00C0D" w:rsidRDefault="00E00C0D" w:rsidP="000C2998">
      <w:pPr>
        <w:pStyle w:val="ListParagraph"/>
        <w:numPr>
          <w:ilvl w:val="0"/>
          <w:numId w:val="6"/>
        </w:numPr>
        <w:spacing w:line="276" w:lineRule="auto"/>
        <w:rPr>
          <w:rFonts w:cs="Times New Roman"/>
        </w:rPr>
      </w:pPr>
      <w:r>
        <w:rPr>
          <w:rFonts w:cs="Times New Roman"/>
        </w:rPr>
        <w:t>Is this an experimental design? Why or why not?</w:t>
      </w:r>
      <w:r w:rsidR="00A53F6B">
        <w:rPr>
          <w:rFonts w:cs="Times New Roman"/>
        </w:rPr>
        <w:t xml:space="preserve"> </w:t>
      </w:r>
      <w:r w:rsidR="00550016">
        <w:rPr>
          <w:rFonts w:cs="Times New Roman"/>
        </w:rPr>
        <w:t>(5</w:t>
      </w:r>
      <w:r w:rsidR="00A53F6B">
        <w:rPr>
          <w:rFonts w:cs="Times New Roman"/>
        </w:rPr>
        <w:t xml:space="preserve"> pts)</w:t>
      </w:r>
    </w:p>
    <w:p w14:paraId="5A48B4AC" w14:textId="4137754C" w:rsidR="00F4086C" w:rsidRDefault="00F4086C" w:rsidP="00F4086C">
      <w:pPr>
        <w:spacing w:line="276" w:lineRule="auto"/>
        <w:rPr>
          <w:rFonts w:cs="Times New Roman"/>
        </w:rPr>
      </w:pPr>
    </w:p>
    <w:p w14:paraId="079BBC94" w14:textId="188B820B" w:rsidR="00F4086C" w:rsidRDefault="00F4086C" w:rsidP="00F4086C">
      <w:pPr>
        <w:spacing w:line="276" w:lineRule="auto"/>
        <w:rPr>
          <w:rFonts w:cs="Times New Roman"/>
        </w:rPr>
      </w:pPr>
    </w:p>
    <w:p w14:paraId="3B089D4A" w14:textId="6A423B9A" w:rsidR="00F4086C" w:rsidRDefault="00F4086C" w:rsidP="00F4086C">
      <w:pPr>
        <w:spacing w:line="276" w:lineRule="auto"/>
        <w:rPr>
          <w:rFonts w:cs="Times New Roman"/>
        </w:rPr>
      </w:pPr>
    </w:p>
    <w:p w14:paraId="09F57391" w14:textId="51011CCE" w:rsidR="00F4086C" w:rsidRDefault="00F4086C" w:rsidP="00F4086C">
      <w:pPr>
        <w:spacing w:line="276" w:lineRule="auto"/>
        <w:rPr>
          <w:rFonts w:cs="Times New Roman"/>
        </w:rPr>
      </w:pPr>
    </w:p>
    <w:p w14:paraId="32BAD88A" w14:textId="77777777" w:rsidR="00C8431E" w:rsidRPr="00F4086C" w:rsidRDefault="00C8431E" w:rsidP="00F4086C">
      <w:pPr>
        <w:spacing w:line="276" w:lineRule="auto"/>
        <w:rPr>
          <w:rFonts w:cs="Times New Roman"/>
        </w:rPr>
      </w:pPr>
    </w:p>
    <w:p w14:paraId="5857893C" w14:textId="72BA980A" w:rsidR="00E00C0D" w:rsidRDefault="00E00C0D" w:rsidP="000C2998">
      <w:pPr>
        <w:pStyle w:val="ListParagraph"/>
        <w:numPr>
          <w:ilvl w:val="0"/>
          <w:numId w:val="6"/>
        </w:numPr>
        <w:spacing w:line="276" w:lineRule="auto"/>
        <w:rPr>
          <w:rFonts w:cs="Times New Roman"/>
        </w:rPr>
      </w:pPr>
      <w:r>
        <w:rPr>
          <w:rFonts w:cs="Times New Roman"/>
        </w:rPr>
        <w:t xml:space="preserve">The researchers want to test the hypothesis that thinking about fitness increases healthy eating behavior.  Give one reason why these data </w:t>
      </w:r>
      <w:r w:rsidR="006D5EC4">
        <w:rPr>
          <w:rFonts w:cs="Times New Roman"/>
        </w:rPr>
        <w:t>can’t strongly support this conclusion.</w:t>
      </w:r>
      <w:r w:rsidR="00A53F6B">
        <w:rPr>
          <w:rFonts w:cs="Times New Roman"/>
        </w:rPr>
        <w:t xml:space="preserve"> </w:t>
      </w:r>
      <w:r w:rsidR="00550016">
        <w:rPr>
          <w:rFonts w:cs="Times New Roman"/>
        </w:rPr>
        <w:t>(5</w:t>
      </w:r>
      <w:r w:rsidR="00A53F6B">
        <w:rPr>
          <w:rFonts w:cs="Times New Roman"/>
        </w:rPr>
        <w:t xml:space="preserve"> pts)</w:t>
      </w:r>
    </w:p>
    <w:p w14:paraId="4809560C" w14:textId="1B32D999" w:rsidR="00552B4C" w:rsidRDefault="00552B4C" w:rsidP="00552B4C">
      <w:pPr>
        <w:spacing w:line="276" w:lineRule="auto"/>
      </w:pPr>
    </w:p>
    <w:p w14:paraId="08D28F76" w14:textId="1730A7D6" w:rsidR="00552B4C" w:rsidRDefault="00552B4C" w:rsidP="00552B4C">
      <w:pPr>
        <w:spacing w:line="276" w:lineRule="auto"/>
      </w:pPr>
    </w:p>
    <w:p w14:paraId="40A37BFB" w14:textId="3C19E940" w:rsidR="00552B4C" w:rsidRDefault="00552B4C" w:rsidP="00552B4C">
      <w:pPr>
        <w:spacing w:line="276" w:lineRule="auto"/>
      </w:pPr>
    </w:p>
    <w:p w14:paraId="49160C59" w14:textId="0D65B87F" w:rsidR="00552B4C" w:rsidRDefault="00552B4C" w:rsidP="00552B4C">
      <w:pPr>
        <w:spacing w:line="276" w:lineRule="auto"/>
      </w:pPr>
    </w:p>
    <w:p w14:paraId="1263A047" w14:textId="77777777" w:rsidR="00552B4C" w:rsidRPr="00552B4C" w:rsidRDefault="00552B4C" w:rsidP="00552B4C">
      <w:pPr>
        <w:spacing w:line="276" w:lineRule="auto"/>
        <w:rPr>
          <w:rFonts w:cs="Times New Roman"/>
        </w:rPr>
      </w:pPr>
    </w:p>
    <w:p w14:paraId="7D273667" w14:textId="17FB11A2" w:rsidR="00552B4C" w:rsidRDefault="00552B4C" w:rsidP="000C2998">
      <w:pPr>
        <w:pStyle w:val="ListParagraph"/>
        <w:numPr>
          <w:ilvl w:val="0"/>
          <w:numId w:val="6"/>
        </w:numPr>
        <w:spacing w:line="276" w:lineRule="auto"/>
        <w:rPr>
          <w:rFonts w:cs="Times New Roman"/>
        </w:rPr>
      </w:pPr>
      <w:r>
        <w:rPr>
          <w:rFonts w:cs="Times New Roman"/>
        </w:rPr>
        <w:t>Using a banner advertising the fitness center near the farmer’s market, how could you design a simple field experiment to examine the effect of thinking about exercise on healthy food purchasing behavior?</w:t>
      </w:r>
      <w:r w:rsidR="00A53F6B">
        <w:rPr>
          <w:rFonts w:cs="Times New Roman"/>
        </w:rPr>
        <w:t xml:space="preserve"> </w:t>
      </w:r>
      <w:r w:rsidR="00550016">
        <w:rPr>
          <w:rFonts w:cs="Times New Roman"/>
        </w:rPr>
        <w:t>(5</w:t>
      </w:r>
      <w:r w:rsidR="00A53F6B">
        <w:rPr>
          <w:rFonts w:cs="Times New Roman"/>
        </w:rPr>
        <w:t xml:space="preserve"> pts)</w:t>
      </w:r>
    </w:p>
    <w:p w14:paraId="173750B0" w14:textId="3A8A95F8" w:rsidR="006D5EC4" w:rsidRDefault="00F4086C" w:rsidP="006D5EC4">
      <w:pPr>
        <w:spacing w:line="276" w:lineRule="auto"/>
        <w:rPr>
          <w:rFonts w:cs="Times New Roman"/>
        </w:rPr>
      </w:pPr>
      <w:r>
        <w:rPr>
          <w:rFonts w:cs="Times New Roman"/>
        </w:rPr>
        <w:br/>
      </w:r>
    </w:p>
    <w:p w14:paraId="71A81066" w14:textId="1D292D2F" w:rsidR="00F4086C" w:rsidRDefault="00F4086C" w:rsidP="006D5EC4">
      <w:pPr>
        <w:spacing w:line="276" w:lineRule="auto"/>
        <w:rPr>
          <w:rFonts w:cs="Times New Roman"/>
        </w:rPr>
      </w:pPr>
    </w:p>
    <w:p w14:paraId="4FB713A7" w14:textId="77777777" w:rsidR="00F4086C" w:rsidRDefault="00F4086C" w:rsidP="006D5EC4">
      <w:pPr>
        <w:spacing w:line="276" w:lineRule="auto"/>
        <w:rPr>
          <w:rFonts w:cs="Times New Roman"/>
        </w:rPr>
      </w:pPr>
    </w:p>
    <w:p w14:paraId="727739EC" w14:textId="5707A65F" w:rsidR="006D5EC4" w:rsidRPr="006D5EC4" w:rsidRDefault="00025D96" w:rsidP="006D5EC4">
      <w:pPr>
        <w:spacing w:line="276" w:lineRule="auto"/>
        <w:rPr>
          <w:rFonts w:cs="Times New Roman"/>
        </w:rPr>
      </w:pPr>
      <w:r>
        <w:rPr>
          <w:noProof/>
        </w:rPr>
        <w:drawing>
          <wp:anchor distT="0" distB="0" distL="114300" distR="114300" simplePos="0" relativeHeight="251658240" behindDoc="0" locked="0" layoutInCell="1" allowOverlap="1" wp14:anchorId="3E722FF1" wp14:editId="0C33FC6F">
            <wp:simplePos x="914400" y="5038725"/>
            <wp:positionH relativeFrom="margin">
              <wp:align>right</wp:align>
            </wp:positionH>
            <wp:positionV relativeFrom="margin">
              <wp:align>bottom</wp:align>
            </wp:positionV>
            <wp:extent cx="1771650" cy="2362200"/>
            <wp:effectExtent l="0" t="0" r="0" b="0"/>
            <wp:wrapSquare wrapText="bothSides"/>
            <wp:docPr id="11" name="Picture 11" descr="http://www.glasbergen.com/wp-content/gallery/weightloss/diet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lasbergen.com/wp-content/gallery/weightloss/diet1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62200"/>
                    </a:xfrm>
                    <a:prstGeom prst="rect">
                      <a:avLst/>
                    </a:prstGeom>
                    <a:noFill/>
                    <a:ln>
                      <a:noFill/>
                    </a:ln>
                  </pic:spPr>
                </pic:pic>
              </a:graphicData>
            </a:graphic>
          </wp:anchor>
        </w:drawing>
      </w:r>
    </w:p>
    <w:p w14:paraId="2A31F5CF" w14:textId="77777777" w:rsidR="00F4086C" w:rsidRDefault="00F4086C">
      <w:pPr>
        <w:spacing w:after="200" w:line="276" w:lineRule="auto"/>
        <w:rPr>
          <w:rFonts w:cs="Times New Roman"/>
        </w:rPr>
      </w:pPr>
      <w:r>
        <w:rPr>
          <w:rFonts w:cs="Times New Roman"/>
        </w:rPr>
        <w:br w:type="page"/>
      </w:r>
    </w:p>
    <w:p w14:paraId="3D46F364" w14:textId="5B9346D0" w:rsidR="00E00C0D" w:rsidRDefault="00C8431E" w:rsidP="00782345">
      <w:pPr>
        <w:spacing w:line="276" w:lineRule="auto"/>
        <w:rPr>
          <w:rFonts w:cs="Times New Roman"/>
        </w:rPr>
      </w:pPr>
      <w:r w:rsidRPr="00C8431E">
        <w:rPr>
          <w:rFonts w:cs="Times New Roman"/>
          <w:u w:val="single"/>
        </w:rPr>
        <w:lastRenderedPageBreak/>
        <w:t>Question 2 (continued).</w:t>
      </w:r>
      <w:r>
        <w:rPr>
          <w:rFonts w:cs="Times New Roman"/>
        </w:rPr>
        <w:t xml:space="preserve"> </w:t>
      </w:r>
      <w:r w:rsidR="00552B4C">
        <w:rPr>
          <w:rFonts w:cs="Times New Roman"/>
        </w:rPr>
        <w:t>The</w:t>
      </w:r>
      <w:r w:rsidR="006D5EC4">
        <w:rPr>
          <w:rFonts w:cs="Times New Roman"/>
        </w:rPr>
        <w:t xml:space="preserve"> research </w:t>
      </w:r>
      <w:r w:rsidR="00552B4C">
        <w:rPr>
          <w:rFonts w:cs="Times New Roman"/>
        </w:rPr>
        <w:t>group decided test the effects of newer</w:t>
      </w:r>
      <w:r w:rsidR="006D5EC4">
        <w:rPr>
          <w:rFonts w:cs="Times New Roman"/>
        </w:rPr>
        <w:t xml:space="preserve"> </w:t>
      </w:r>
      <w:r w:rsidR="00552B4C">
        <w:rPr>
          <w:rFonts w:cs="Times New Roman"/>
        </w:rPr>
        <w:t>technologies</w:t>
      </w:r>
      <w:r w:rsidR="006D5EC4">
        <w:rPr>
          <w:rFonts w:cs="Times New Roman"/>
        </w:rPr>
        <w:t xml:space="preserve"> to improve health </w:t>
      </w:r>
      <w:r w:rsidR="00552B4C">
        <w:rPr>
          <w:rFonts w:cs="Times New Roman"/>
        </w:rPr>
        <w:t xml:space="preserve">behaviors.  They </w:t>
      </w:r>
      <w:r w:rsidR="006D5EC4">
        <w:rPr>
          <w:rFonts w:cs="Times New Roman"/>
        </w:rPr>
        <w:t>recruited a sample of participants interested in losing weight.  Participants were randomly assigned to receive daily text messages each morning.  The content of the messages varied across participants.  Half the participants received a reminder to eat healthy that day.  Half the participants received a reminder to exercise.  The experiment ran for 4 weeks and the key measure was how much weight each participant lost over the course of the study.</w:t>
      </w:r>
      <w:r w:rsidR="006A7444">
        <w:rPr>
          <w:rFonts w:cs="Times New Roman"/>
        </w:rPr>
        <w:t xml:space="preserve">  The experimenters hypothesized that each type of message would help with weight loss, but the combination would be particularly effective even over and above the messages independently.</w:t>
      </w:r>
    </w:p>
    <w:p w14:paraId="26683C77" w14:textId="77777777" w:rsidR="006A7444" w:rsidRDefault="006A7444" w:rsidP="00782345">
      <w:pPr>
        <w:spacing w:line="276" w:lineRule="auto"/>
        <w:rPr>
          <w:rFonts w:cs="Times New Roman"/>
        </w:rPr>
      </w:pPr>
    </w:p>
    <w:p w14:paraId="50370D87" w14:textId="2540DAEB" w:rsidR="006A7444" w:rsidRDefault="006A7444" w:rsidP="000C2998">
      <w:pPr>
        <w:pStyle w:val="ListParagraph"/>
        <w:numPr>
          <w:ilvl w:val="0"/>
          <w:numId w:val="6"/>
        </w:numPr>
        <w:spacing w:line="276" w:lineRule="auto"/>
        <w:rPr>
          <w:rFonts w:cs="Times New Roman"/>
        </w:rPr>
      </w:pPr>
      <w:r>
        <w:rPr>
          <w:rFonts w:cs="Times New Roman"/>
        </w:rPr>
        <w:t>Label the diagram of this study below and</w:t>
      </w:r>
      <w:r w:rsidR="00F729E1">
        <w:rPr>
          <w:rFonts w:cs="Times New Roman"/>
        </w:rPr>
        <w:t xml:space="preserve"> fill in </w:t>
      </w:r>
      <w:r>
        <w:rPr>
          <w:rFonts w:cs="Times New Roman"/>
        </w:rPr>
        <w:t xml:space="preserve">the number of participants in each condition </w:t>
      </w:r>
      <w:r w:rsidR="00F729E1">
        <w:rPr>
          <w:rFonts w:cs="Times New Roman"/>
        </w:rPr>
        <w:t xml:space="preserve">(cell) </w:t>
      </w:r>
      <w:r>
        <w:rPr>
          <w:rFonts w:cs="Times New Roman"/>
        </w:rPr>
        <w:t>given that of the 80 participants, 20 participants got texts with both reminder messages, 19 just got eating reminders, 21 got just exercise reminders.  Mark with a star the condition that got a neutral control message (a daily weather report).</w:t>
      </w:r>
      <w:r w:rsidR="00A53F6B">
        <w:rPr>
          <w:rFonts w:cs="Times New Roman"/>
        </w:rPr>
        <w:br/>
        <w:t>(9 pts)</w:t>
      </w:r>
    </w:p>
    <w:p w14:paraId="197A5F8D" w14:textId="6E5F703C" w:rsidR="006A7444" w:rsidRDefault="006A7444" w:rsidP="006A7444">
      <w:pPr>
        <w:spacing w:line="276" w:lineRule="auto"/>
        <w:rPr>
          <w:rFonts w:cs="Times New Roman"/>
        </w:rPr>
      </w:pPr>
    </w:p>
    <w:p w14:paraId="544A0175" w14:textId="7EA99828" w:rsidR="002B12F8" w:rsidRDefault="002B12F8" w:rsidP="006A7444">
      <w:pPr>
        <w:spacing w:line="276" w:lineRule="auto"/>
        <w:rPr>
          <w:rFonts w:cs="Times New Roman"/>
        </w:rPr>
      </w:pPr>
    </w:p>
    <w:p w14:paraId="5A0F6FA2" w14:textId="33AEC83C" w:rsidR="006D5EC4" w:rsidRDefault="006D5EC4" w:rsidP="00782345">
      <w:pPr>
        <w:spacing w:line="276" w:lineRule="auto"/>
        <w:rPr>
          <w:rFonts w:cs="Times New Roman"/>
        </w:rPr>
      </w:pPr>
    </w:p>
    <w:tbl>
      <w:tblPr>
        <w:tblStyle w:val="TableGrid"/>
        <w:tblW w:w="0" w:type="auto"/>
        <w:jc w:val="center"/>
        <w:tblLook w:val="04A0" w:firstRow="1" w:lastRow="0" w:firstColumn="1" w:lastColumn="0" w:noHBand="0" w:noVBand="1"/>
      </w:tblPr>
      <w:tblGrid>
        <w:gridCol w:w="2191"/>
        <w:gridCol w:w="2191"/>
        <w:gridCol w:w="2191"/>
        <w:gridCol w:w="2191"/>
      </w:tblGrid>
      <w:tr w:rsidR="002B12F8" w14:paraId="2BE49A2C" w14:textId="77777777" w:rsidTr="00F729E1">
        <w:trPr>
          <w:trHeight w:val="530"/>
          <w:jc w:val="center"/>
        </w:trPr>
        <w:tc>
          <w:tcPr>
            <w:tcW w:w="2191" w:type="dxa"/>
            <w:vMerge w:val="restart"/>
            <w:tcBorders>
              <w:top w:val="nil"/>
              <w:left w:val="nil"/>
              <w:bottom w:val="nil"/>
              <w:right w:val="nil"/>
            </w:tcBorders>
          </w:tcPr>
          <w:p w14:paraId="7DE5EE92" w14:textId="77777777" w:rsidR="00F729E1" w:rsidRDefault="00F729E1" w:rsidP="002B12F8">
            <w:pPr>
              <w:spacing w:line="276" w:lineRule="auto"/>
              <w:jc w:val="center"/>
              <w:rPr>
                <w:rFonts w:cs="Times New Roman"/>
              </w:rPr>
            </w:pPr>
          </w:p>
          <w:p w14:paraId="768654FA" w14:textId="77777777" w:rsidR="00F729E1" w:rsidRDefault="00F729E1" w:rsidP="002B12F8">
            <w:pPr>
              <w:spacing w:line="276" w:lineRule="auto"/>
              <w:jc w:val="center"/>
              <w:rPr>
                <w:rFonts w:cs="Times New Roman"/>
              </w:rPr>
            </w:pPr>
          </w:p>
          <w:p w14:paraId="20930E36" w14:textId="77777777" w:rsidR="00F729E1" w:rsidRDefault="00F729E1" w:rsidP="002B12F8">
            <w:pPr>
              <w:spacing w:line="276" w:lineRule="auto"/>
              <w:jc w:val="center"/>
              <w:rPr>
                <w:rFonts w:cs="Times New Roman"/>
              </w:rPr>
            </w:pPr>
          </w:p>
          <w:p w14:paraId="6290058F" w14:textId="77777777" w:rsidR="00F729E1" w:rsidRDefault="00F729E1" w:rsidP="002B12F8">
            <w:pPr>
              <w:spacing w:line="276" w:lineRule="auto"/>
              <w:jc w:val="center"/>
              <w:rPr>
                <w:rFonts w:cs="Times New Roman"/>
              </w:rPr>
            </w:pPr>
          </w:p>
          <w:p w14:paraId="41046BE5" w14:textId="77777777" w:rsidR="00F729E1" w:rsidRDefault="00F729E1" w:rsidP="002B12F8">
            <w:pPr>
              <w:spacing w:line="276" w:lineRule="auto"/>
              <w:jc w:val="center"/>
              <w:rPr>
                <w:rFonts w:cs="Times New Roman"/>
              </w:rPr>
            </w:pPr>
          </w:p>
          <w:p w14:paraId="4CF16A4C" w14:textId="77777777" w:rsidR="00F729E1" w:rsidRDefault="00F729E1" w:rsidP="002B12F8">
            <w:pPr>
              <w:spacing w:line="276" w:lineRule="auto"/>
              <w:jc w:val="center"/>
              <w:rPr>
                <w:rFonts w:cs="Times New Roman"/>
              </w:rPr>
            </w:pPr>
          </w:p>
          <w:p w14:paraId="5F123A6D" w14:textId="77777777" w:rsidR="002B12F8" w:rsidRDefault="002B12F8" w:rsidP="002B12F8">
            <w:pPr>
              <w:spacing w:line="276" w:lineRule="auto"/>
              <w:jc w:val="center"/>
              <w:rPr>
                <w:rFonts w:cs="Times New Roman"/>
              </w:rPr>
            </w:pPr>
            <w:r>
              <w:rPr>
                <w:rFonts w:cs="Times New Roman"/>
              </w:rPr>
              <w:t>Factor Name:</w:t>
            </w:r>
          </w:p>
          <w:p w14:paraId="50FFFD9A" w14:textId="77777777" w:rsidR="00F729E1" w:rsidRDefault="00F729E1" w:rsidP="002B12F8">
            <w:pPr>
              <w:spacing w:line="276" w:lineRule="auto"/>
              <w:jc w:val="center"/>
              <w:rPr>
                <w:rFonts w:cs="Times New Roman"/>
              </w:rPr>
            </w:pPr>
          </w:p>
          <w:p w14:paraId="6E623662" w14:textId="62D1B8AB" w:rsidR="00F729E1" w:rsidRDefault="00F729E1" w:rsidP="002B12F8">
            <w:pPr>
              <w:spacing w:line="276" w:lineRule="auto"/>
              <w:jc w:val="center"/>
              <w:rPr>
                <w:rFonts w:cs="Times New Roman"/>
              </w:rPr>
            </w:pPr>
            <w:r>
              <w:rPr>
                <w:rFonts w:cs="Times New Roman"/>
              </w:rPr>
              <w:t>_______________</w:t>
            </w:r>
          </w:p>
        </w:tc>
        <w:tc>
          <w:tcPr>
            <w:tcW w:w="2191" w:type="dxa"/>
            <w:tcBorders>
              <w:top w:val="nil"/>
              <w:left w:val="nil"/>
              <w:bottom w:val="nil"/>
              <w:right w:val="nil"/>
            </w:tcBorders>
          </w:tcPr>
          <w:p w14:paraId="7B0875CA" w14:textId="45DA9A67" w:rsidR="002B12F8" w:rsidRDefault="002B12F8" w:rsidP="002B12F8">
            <w:pPr>
              <w:spacing w:line="276" w:lineRule="auto"/>
              <w:jc w:val="center"/>
              <w:rPr>
                <w:rFonts w:cs="Times New Roman"/>
              </w:rPr>
            </w:pPr>
          </w:p>
        </w:tc>
        <w:tc>
          <w:tcPr>
            <w:tcW w:w="4382" w:type="dxa"/>
            <w:gridSpan w:val="2"/>
            <w:tcBorders>
              <w:top w:val="nil"/>
              <w:left w:val="nil"/>
              <w:bottom w:val="nil"/>
              <w:right w:val="nil"/>
            </w:tcBorders>
          </w:tcPr>
          <w:p w14:paraId="159C653D" w14:textId="2F3E106A" w:rsidR="002B12F8" w:rsidRDefault="002B12F8" w:rsidP="002B12F8">
            <w:pPr>
              <w:spacing w:line="276" w:lineRule="auto"/>
              <w:jc w:val="center"/>
              <w:rPr>
                <w:rFonts w:cs="Times New Roman"/>
              </w:rPr>
            </w:pPr>
            <w:r>
              <w:rPr>
                <w:rFonts w:cs="Times New Roman"/>
              </w:rPr>
              <w:t>Factor name: _____________</w:t>
            </w:r>
          </w:p>
        </w:tc>
      </w:tr>
      <w:tr w:rsidR="002B12F8" w14:paraId="29A3A644" w14:textId="77777777" w:rsidTr="00F729E1">
        <w:trPr>
          <w:trHeight w:val="530"/>
          <w:jc w:val="center"/>
        </w:trPr>
        <w:tc>
          <w:tcPr>
            <w:tcW w:w="2191" w:type="dxa"/>
            <w:vMerge/>
            <w:tcBorders>
              <w:left w:val="nil"/>
              <w:bottom w:val="nil"/>
              <w:right w:val="nil"/>
            </w:tcBorders>
          </w:tcPr>
          <w:p w14:paraId="0711EAE1" w14:textId="77777777" w:rsidR="002B12F8" w:rsidRDefault="002B12F8" w:rsidP="002B12F8">
            <w:pPr>
              <w:spacing w:line="276" w:lineRule="auto"/>
              <w:jc w:val="center"/>
              <w:rPr>
                <w:rFonts w:cs="Times New Roman"/>
              </w:rPr>
            </w:pPr>
          </w:p>
        </w:tc>
        <w:tc>
          <w:tcPr>
            <w:tcW w:w="2191" w:type="dxa"/>
            <w:tcBorders>
              <w:top w:val="nil"/>
              <w:left w:val="nil"/>
              <w:bottom w:val="nil"/>
              <w:right w:val="nil"/>
            </w:tcBorders>
          </w:tcPr>
          <w:p w14:paraId="09C4F2BE" w14:textId="48CD4D0E" w:rsidR="002B12F8" w:rsidRDefault="002B12F8" w:rsidP="002B12F8">
            <w:pPr>
              <w:spacing w:line="276" w:lineRule="auto"/>
              <w:jc w:val="center"/>
              <w:rPr>
                <w:rFonts w:cs="Times New Roman"/>
              </w:rPr>
            </w:pPr>
          </w:p>
        </w:tc>
        <w:tc>
          <w:tcPr>
            <w:tcW w:w="2191" w:type="dxa"/>
            <w:tcBorders>
              <w:top w:val="nil"/>
              <w:left w:val="nil"/>
              <w:right w:val="nil"/>
            </w:tcBorders>
          </w:tcPr>
          <w:p w14:paraId="50E58348" w14:textId="0E9BCAEF" w:rsidR="002B12F8" w:rsidRDefault="002B12F8" w:rsidP="002B12F8">
            <w:pPr>
              <w:spacing w:line="276" w:lineRule="auto"/>
              <w:jc w:val="center"/>
              <w:rPr>
                <w:rFonts w:cs="Times New Roman"/>
              </w:rPr>
            </w:pPr>
            <w:r>
              <w:rPr>
                <w:rFonts w:cs="Times New Roman"/>
              </w:rPr>
              <w:t>Level: _________</w:t>
            </w:r>
          </w:p>
        </w:tc>
        <w:tc>
          <w:tcPr>
            <w:tcW w:w="2191" w:type="dxa"/>
            <w:tcBorders>
              <w:top w:val="nil"/>
              <w:left w:val="nil"/>
              <w:right w:val="nil"/>
            </w:tcBorders>
          </w:tcPr>
          <w:p w14:paraId="0FEA469D" w14:textId="189C177E" w:rsidR="002B12F8" w:rsidRDefault="002B12F8" w:rsidP="002B12F8">
            <w:pPr>
              <w:spacing w:line="276" w:lineRule="auto"/>
              <w:jc w:val="center"/>
              <w:rPr>
                <w:rFonts w:cs="Times New Roman"/>
              </w:rPr>
            </w:pPr>
            <w:r>
              <w:rPr>
                <w:rFonts w:cs="Times New Roman"/>
              </w:rPr>
              <w:t>__________</w:t>
            </w:r>
          </w:p>
        </w:tc>
      </w:tr>
      <w:tr w:rsidR="002B12F8" w14:paraId="62E6C728" w14:textId="77777777" w:rsidTr="00F729E1">
        <w:trPr>
          <w:trHeight w:val="1916"/>
          <w:jc w:val="center"/>
        </w:trPr>
        <w:tc>
          <w:tcPr>
            <w:tcW w:w="2191" w:type="dxa"/>
            <w:vMerge/>
            <w:tcBorders>
              <w:left w:val="nil"/>
              <w:bottom w:val="nil"/>
              <w:right w:val="nil"/>
            </w:tcBorders>
          </w:tcPr>
          <w:p w14:paraId="3D0DF87D" w14:textId="77777777" w:rsidR="002B12F8" w:rsidRDefault="002B12F8" w:rsidP="00782345">
            <w:pPr>
              <w:spacing w:line="276" w:lineRule="auto"/>
              <w:rPr>
                <w:rFonts w:cs="Times New Roman"/>
              </w:rPr>
            </w:pPr>
          </w:p>
        </w:tc>
        <w:tc>
          <w:tcPr>
            <w:tcW w:w="2191" w:type="dxa"/>
            <w:tcBorders>
              <w:top w:val="nil"/>
              <w:left w:val="nil"/>
              <w:bottom w:val="nil"/>
            </w:tcBorders>
          </w:tcPr>
          <w:p w14:paraId="23B09BD4" w14:textId="77777777" w:rsidR="00F729E1" w:rsidRDefault="00F729E1" w:rsidP="002B12F8">
            <w:pPr>
              <w:spacing w:line="276" w:lineRule="auto"/>
              <w:jc w:val="center"/>
              <w:rPr>
                <w:rFonts w:cs="Times New Roman"/>
              </w:rPr>
            </w:pPr>
          </w:p>
          <w:p w14:paraId="7DC55646" w14:textId="77777777" w:rsidR="00F729E1" w:rsidRDefault="002B12F8" w:rsidP="002B12F8">
            <w:pPr>
              <w:spacing w:line="276" w:lineRule="auto"/>
              <w:jc w:val="center"/>
              <w:rPr>
                <w:rFonts w:cs="Times New Roman"/>
              </w:rPr>
            </w:pPr>
            <w:r>
              <w:rPr>
                <w:rFonts w:cs="Times New Roman"/>
              </w:rPr>
              <w:t xml:space="preserve">Level: </w:t>
            </w:r>
            <w:r w:rsidR="00F729E1">
              <w:rPr>
                <w:rFonts w:cs="Times New Roman"/>
              </w:rPr>
              <w:br/>
            </w:r>
          </w:p>
          <w:p w14:paraId="358FE22F" w14:textId="5F7DF24D" w:rsidR="002B12F8" w:rsidRDefault="002B12F8" w:rsidP="002B12F8">
            <w:pPr>
              <w:spacing w:line="276" w:lineRule="auto"/>
              <w:jc w:val="center"/>
              <w:rPr>
                <w:rFonts w:cs="Times New Roman"/>
              </w:rPr>
            </w:pPr>
            <w:r>
              <w:rPr>
                <w:rFonts w:cs="Times New Roman"/>
              </w:rPr>
              <w:t>_________</w:t>
            </w:r>
          </w:p>
        </w:tc>
        <w:tc>
          <w:tcPr>
            <w:tcW w:w="2191" w:type="dxa"/>
          </w:tcPr>
          <w:p w14:paraId="61D16750" w14:textId="63A1142D" w:rsidR="002B12F8" w:rsidRDefault="002B12F8" w:rsidP="00782345">
            <w:pPr>
              <w:spacing w:line="276" w:lineRule="auto"/>
              <w:rPr>
                <w:rFonts w:cs="Times New Roman"/>
              </w:rPr>
            </w:pPr>
          </w:p>
        </w:tc>
        <w:tc>
          <w:tcPr>
            <w:tcW w:w="2191" w:type="dxa"/>
          </w:tcPr>
          <w:p w14:paraId="3975450D" w14:textId="47140B6B" w:rsidR="002B12F8" w:rsidRDefault="002B12F8" w:rsidP="00782345">
            <w:pPr>
              <w:spacing w:line="276" w:lineRule="auto"/>
              <w:rPr>
                <w:rFonts w:cs="Times New Roman"/>
              </w:rPr>
            </w:pPr>
          </w:p>
        </w:tc>
      </w:tr>
      <w:tr w:rsidR="002B12F8" w14:paraId="255662CA" w14:textId="77777777" w:rsidTr="00F729E1">
        <w:trPr>
          <w:trHeight w:val="1825"/>
          <w:jc w:val="center"/>
        </w:trPr>
        <w:tc>
          <w:tcPr>
            <w:tcW w:w="2191" w:type="dxa"/>
            <w:vMerge/>
            <w:tcBorders>
              <w:left w:val="nil"/>
              <w:bottom w:val="nil"/>
              <w:right w:val="nil"/>
            </w:tcBorders>
          </w:tcPr>
          <w:p w14:paraId="6B367F05" w14:textId="77777777" w:rsidR="002B12F8" w:rsidRDefault="002B12F8" w:rsidP="00782345">
            <w:pPr>
              <w:spacing w:line="276" w:lineRule="auto"/>
              <w:rPr>
                <w:rFonts w:cs="Times New Roman"/>
              </w:rPr>
            </w:pPr>
          </w:p>
        </w:tc>
        <w:tc>
          <w:tcPr>
            <w:tcW w:w="2191" w:type="dxa"/>
            <w:tcBorders>
              <w:top w:val="nil"/>
              <w:left w:val="nil"/>
              <w:bottom w:val="nil"/>
            </w:tcBorders>
          </w:tcPr>
          <w:p w14:paraId="60DDEA05" w14:textId="77777777" w:rsidR="00F729E1" w:rsidRDefault="00F729E1" w:rsidP="002B12F8">
            <w:pPr>
              <w:spacing w:line="276" w:lineRule="auto"/>
              <w:jc w:val="center"/>
              <w:rPr>
                <w:rFonts w:cs="Times New Roman"/>
              </w:rPr>
            </w:pPr>
          </w:p>
          <w:p w14:paraId="28946A3F" w14:textId="77777777" w:rsidR="00F729E1" w:rsidRDefault="00F729E1" w:rsidP="002B12F8">
            <w:pPr>
              <w:spacing w:line="276" w:lineRule="auto"/>
              <w:jc w:val="center"/>
              <w:rPr>
                <w:rFonts w:cs="Times New Roman"/>
              </w:rPr>
            </w:pPr>
          </w:p>
          <w:p w14:paraId="4728F5D0" w14:textId="112737CD" w:rsidR="002B12F8" w:rsidRDefault="002B12F8" w:rsidP="002B12F8">
            <w:pPr>
              <w:spacing w:line="276" w:lineRule="auto"/>
              <w:jc w:val="center"/>
              <w:rPr>
                <w:rFonts w:cs="Times New Roman"/>
              </w:rPr>
            </w:pPr>
            <w:r>
              <w:rPr>
                <w:rFonts w:cs="Times New Roman"/>
              </w:rPr>
              <w:t>__________</w:t>
            </w:r>
          </w:p>
        </w:tc>
        <w:tc>
          <w:tcPr>
            <w:tcW w:w="2191" w:type="dxa"/>
          </w:tcPr>
          <w:p w14:paraId="4A7335A7" w14:textId="6BE4E4C3" w:rsidR="002B12F8" w:rsidRDefault="002B12F8" w:rsidP="00782345">
            <w:pPr>
              <w:spacing w:line="276" w:lineRule="auto"/>
              <w:rPr>
                <w:rFonts w:cs="Times New Roman"/>
              </w:rPr>
            </w:pPr>
          </w:p>
        </w:tc>
        <w:tc>
          <w:tcPr>
            <w:tcW w:w="2191" w:type="dxa"/>
          </w:tcPr>
          <w:p w14:paraId="40DE25A1" w14:textId="77777777" w:rsidR="002B12F8" w:rsidRDefault="002B12F8" w:rsidP="00782345">
            <w:pPr>
              <w:spacing w:line="276" w:lineRule="auto"/>
              <w:rPr>
                <w:rFonts w:cs="Times New Roman"/>
              </w:rPr>
            </w:pPr>
          </w:p>
        </w:tc>
      </w:tr>
    </w:tbl>
    <w:p w14:paraId="6A51F27B" w14:textId="40A3FC98" w:rsidR="006D5EC4" w:rsidRDefault="006D5EC4" w:rsidP="00782345">
      <w:pPr>
        <w:spacing w:line="276" w:lineRule="auto"/>
        <w:rPr>
          <w:rFonts w:cs="Times New Roman"/>
        </w:rPr>
      </w:pPr>
    </w:p>
    <w:p w14:paraId="432DFC4B" w14:textId="77777777" w:rsidR="00F4086C" w:rsidRDefault="00F4086C">
      <w:pPr>
        <w:spacing w:after="200" w:line="276" w:lineRule="auto"/>
        <w:rPr>
          <w:rFonts w:cs="Times New Roman"/>
        </w:rPr>
      </w:pPr>
      <w:r>
        <w:rPr>
          <w:rFonts w:cs="Times New Roman"/>
        </w:rPr>
        <w:br w:type="page"/>
      </w:r>
    </w:p>
    <w:p w14:paraId="6E1E36CC" w14:textId="33A90E6A" w:rsidR="006A7444" w:rsidRDefault="00025D96" w:rsidP="00782345">
      <w:pPr>
        <w:spacing w:line="276" w:lineRule="auto"/>
        <w:rPr>
          <w:rFonts w:cs="Times New Roman"/>
        </w:rPr>
      </w:pPr>
      <w:r w:rsidRPr="00025D96">
        <w:rPr>
          <w:rFonts w:cs="Times New Roman"/>
          <w:u w:val="single"/>
        </w:rPr>
        <w:lastRenderedPageBreak/>
        <w:t>Question 2 (continued)</w:t>
      </w:r>
      <w:r>
        <w:rPr>
          <w:rFonts w:cs="Times New Roman"/>
        </w:rPr>
        <w:t>. Here are t</w:t>
      </w:r>
      <w:r w:rsidR="006A7444">
        <w:rPr>
          <w:rFonts w:cs="Times New Roman"/>
        </w:rPr>
        <w:t>he results of analysis of the weight loss</w:t>
      </w:r>
      <w:r>
        <w:rPr>
          <w:rFonts w:cs="Times New Roman"/>
        </w:rPr>
        <w:t xml:space="preserve"> from SPSS:</w:t>
      </w:r>
    </w:p>
    <w:p w14:paraId="48B7BE2B" w14:textId="42ADD805" w:rsidR="0036728A" w:rsidRDefault="00A53F6B" w:rsidP="000C2998">
      <w:pPr>
        <w:widowControl w:val="0"/>
        <w:autoSpaceDE w:val="0"/>
        <w:autoSpaceDN w:val="0"/>
        <w:adjustRightInd w:val="0"/>
        <w:spacing w:line="276" w:lineRule="auto"/>
        <w:rPr>
          <w:rFonts w:cs="Times New Roman"/>
        </w:rPr>
      </w:pPr>
      <w:r>
        <w:rPr>
          <w:noProof/>
        </w:rPr>
        <w:drawing>
          <wp:inline distT="0" distB="0" distL="0" distR="0" wp14:anchorId="25D6918E" wp14:editId="20DD45A9">
            <wp:extent cx="3028950" cy="23046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7406" cy="2311070"/>
                    </a:xfrm>
                    <a:prstGeom prst="rect">
                      <a:avLst/>
                    </a:prstGeom>
                  </pic:spPr>
                </pic:pic>
              </a:graphicData>
            </a:graphic>
          </wp:inline>
        </w:drawing>
      </w:r>
      <w:r w:rsidRPr="00A53F6B">
        <w:rPr>
          <w:noProof/>
        </w:rPr>
        <w:t xml:space="preserve"> </w:t>
      </w:r>
      <w:r>
        <w:rPr>
          <w:noProof/>
        </w:rPr>
        <w:drawing>
          <wp:inline distT="0" distB="0" distL="0" distR="0" wp14:anchorId="48ADDAEE" wp14:editId="5C7EB463">
            <wp:extent cx="4524375" cy="22237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674" cy="2230728"/>
                    </a:xfrm>
                    <a:prstGeom prst="rect">
                      <a:avLst/>
                    </a:prstGeom>
                  </pic:spPr>
                </pic:pic>
              </a:graphicData>
            </a:graphic>
          </wp:inline>
        </w:drawing>
      </w:r>
    </w:p>
    <w:p w14:paraId="656DCED0" w14:textId="03D919C5" w:rsidR="006A7444" w:rsidRDefault="006A7444" w:rsidP="000C2998">
      <w:pPr>
        <w:pStyle w:val="ListParagraph"/>
        <w:widowControl w:val="0"/>
        <w:numPr>
          <w:ilvl w:val="0"/>
          <w:numId w:val="6"/>
        </w:numPr>
        <w:autoSpaceDE w:val="0"/>
        <w:autoSpaceDN w:val="0"/>
        <w:adjustRightInd w:val="0"/>
        <w:spacing w:line="276" w:lineRule="auto"/>
        <w:rPr>
          <w:rFonts w:cs="Times New Roman"/>
          <w:color w:val="312A2A"/>
        </w:rPr>
      </w:pPr>
      <w:r w:rsidRPr="006A7444">
        <w:rPr>
          <w:rFonts w:cs="Times New Roman"/>
        </w:rPr>
        <w:t xml:space="preserve">Write out the statistical reports of the three tests in the standard APA format including all the standard reporting </w:t>
      </w:r>
      <w:r>
        <w:rPr>
          <w:rFonts w:cs="Times New Roman"/>
        </w:rPr>
        <w:t xml:space="preserve">statistical </w:t>
      </w:r>
      <w:r w:rsidRPr="006A7444">
        <w:rPr>
          <w:rFonts w:cs="Times New Roman"/>
        </w:rPr>
        <w:t>information</w:t>
      </w:r>
      <w:r w:rsidRPr="006A7444">
        <w:rPr>
          <w:rFonts w:cs="Times New Roman"/>
          <w:color w:val="312A2A"/>
        </w:rPr>
        <w:t>. (8 points)</w:t>
      </w:r>
    </w:p>
    <w:p w14:paraId="3ABE57EF" w14:textId="40BD021C" w:rsidR="00F4086C" w:rsidRDefault="00F4086C" w:rsidP="00F4086C">
      <w:pPr>
        <w:widowControl w:val="0"/>
        <w:autoSpaceDE w:val="0"/>
        <w:autoSpaceDN w:val="0"/>
        <w:adjustRightInd w:val="0"/>
        <w:spacing w:line="276" w:lineRule="auto"/>
        <w:rPr>
          <w:rFonts w:cs="Times New Roman"/>
          <w:color w:val="312A2A"/>
        </w:rPr>
      </w:pPr>
    </w:p>
    <w:p w14:paraId="2E06CDCE" w14:textId="54E083DB" w:rsidR="00F4086C" w:rsidRDefault="00F4086C" w:rsidP="00F4086C">
      <w:pPr>
        <w:widowControl w:val="0"/>
        <w:autoSpaceDE w:val="0"/>
        <w:autoSpaceDN w:val="0"/>
        <w:adjustRightInd w:val="0"/>
        <w:spacing w:line="276" w:lineRule="auto"/>
        <w:rPr>
          <w:rFonts w:cs="Times New Roman"/>
          <w:color w:val="312A2A"/>
        </w:rPr>
      </w:pPr>
    </w:p>
    <w:p w14:paraId="442F3EE0" w14:textId="1CB70D9A" w:rsidR="00F4086C" w:rsidRDefault="00F4086C" w:rsidP="00F4086C">
      <w:pPr>
        <w:widowControl w:val="0"/>
        <w:autoSpaceDE w:val="0"/>
        <w:autoSpaceDN w:val="0"/>
        <w:adjustRightInd w:val="0"/>
        <w:spacing w:line="276" w:lineRule="auto"/>
        <w:rPr>
          <w:rFonts w:cs="Times New Roman"/>
          <w:color w:val="312A2A"/>
        </w:rPr>
      </w:pPr>
    </w:p>
    <w:p w14:paraId="359199BF" w14:textId="031AF338" w:rsidR="00F4086C" w:rsidRDefault="00F4086C" w:rsidP="00F4086C">
      <w:pPr>
        <w:widowControl w:val="0"/>
        <w:autoSpaceDE w:val="0"/>
        <w:autoSpaceDN w:val="0"/>
        <w:adjustRightInd w:val="0"/>
        <w:spacing w:line="276" w:lineRule="auto"/>
        <w:rPr>
          <w:rFonts w:cs="Times New Roman"/>
          <w:color w:val="312A2A"/>
        </w:rPr>
      </w:pPr>
    </w:p>
    <w:p w14:paraId="3BF16B7C" w14:textId="77777777" w:rsidR="00F4086C" w:rsidRDefault="00F4086C" w:rsidP="00F4086C">
      <w:pPr>
        <w:widowControl w:val="0"/>
        <w:autoSpaceDE w:val="0"/>
        <w:autoSpaceDN w:val="0"/>
        <w:adjustRightInd w:val="0"/>
        <w:spacing w:line="276" w:lineRule="auto"/>
        <w:rPr>
          <w:rFonts w:cs="Times New Roman"/>
          <w:color w:val="312A2A"/>
        </w:rPr>
      </w:pPr>
    </w:p>
    <w:p w14:paraId="6B94C714" w14:textId="314057CC" w:rsidR="00F4086C" w:rsidRDefault="00F4086C" w:rsidP="00F4086C">
      <w:pPr>
        <w:widowControl w:val="0"/>
        <w:autoSpaceDE w:val="0"/>
        <w:autoSpaceDN w:val="0"/>
        <w:adjustRightInd w:val="0"/>
        <w:spacing w:line="276" w:lineRule="auto"/>
        <w:rPr>
          <w:rFonts w:cs="Times New Roman"/>
          <w:color w:val="312A2A"/>
        </w:rPr>
      </w:pPr>
    </w:p>
    <w:p w14:paraId="0C7506CD" w14:textId="7ECDDBFC" w:rsidR="00F4086C" w:rsidRDefault="00F4086C" w:rsidP="00F4086C">
      <w:pPr>
        <w:widowControl w:val="0"/>
        <w:autoSpaceDE w:val="0"/>
        <w:autoSpaceDN w:val="0"/>
        <w:adjustRightInd w:val="0"/>
        <w:spacing w:line="276" w:lineRule="auto"/>
        <w:rPr>
          <w:rFonts w:cs="Times New Roman"/>
          <w:color w:val="312A2A"/>
        </w:rPr>
      </w:pPr>
    </w:p>
    <w:p w14:paraId="3A7D445D" w14:textId="77777777" w:rsidR="00F4086C" w:rsidRPr="00F4086C" w:rsidRDefault="00F4086C" w:rsidP="00F4086C">
      <w:pPr>
        <w:widowControl w:val="0"/>
        <w:autoSpaceDE w:val="0"/>
        <w:autoSpaceDN w:val="0"/>
        <w:adjustRightInd w:val="0"/>
        <w:spacing w:line="276" w:lineRule="auto"/>
        <w:rPr>
          <w:rFonts w:cs="Times New Roman"/>
          <w:color w:val="312A2A"/>
        </w:rPr>
      </w:pPr>
    </w:p>
    <w:p w14:paraId="0BB5562F" w14:textId="70E44BE6" w:rsidR="006A7444" w:rsidRPr="006A7444" w:rsidRDefault="006A7444" w:rsidP="000C2998">
      <w:pPr>
        <w:pStyle w:val="ListParagraph"/>
        <w:widowControl w:val="0"/>
        <w:numPr>
          <w:ilvl w:val="0"/>
          <w:numId w:val="6"/>
        </w:numPr>
        <w:autoSpaceDE w:val="0"/>
        <w:autoSpaceDN w:val="0"/>
        <w:adjustRightInd w:val="0"/>
        <w:spacing w:line="276" w:lineRule="auto"/>
        <w:rPr>
          <w:rFonts w:cs="Times New Roman"/>
          <w:color w:val="312A2A"/>
        </w:rPr>
      </w:pPr>
      <w:r>
        <w:rPr>
          <w:rFonts w:cs="Times New Roman"/>
          <w:color w:val="312A2A"/>
        </w:rPr>
        <w:t xml:space="preserve">Do the results support the hypothesis of the researchers that the combination of messages would be even more effective </w:t>
      </w:r>
      <w:r w:rsidR="00F4086C">
        <w:rPr>
          <w:rFonts w:cs="Times New Roman"/>
          <w:color w:val="312A2A"/>
        </w:rPr>
        <w:t>than</w:t>
      </w:r>
      <w:r>
        <w:rPr>
          <w:rFonts w:cs="Times New Roman"/>
          <w:color w:val="312A2A"/>
        </w:rPr>
        <w:t xml:space="preserve"> each</w:t>
      </w:r>
      <w:r w:rsidR="00F4086C">
        <w:rPr>
          <w:rFonts w:cs="Times New Roman"/>
          <w:color w:val="312A2A"/>
        </w:rPr>
        <w:t xml:space="preserve"> type of message</w:t>
      </w:r>
      <w:r>
        <w:rPr>
          <w:rFonts w:cs="Times New Roman"/>
          <w:color w:val="312A2A"/>
        </w:rPr>
        <w:t xml:space="preserve"> alon</w:t>
      </w:r>
      <w:r w:rsidR="00F4086C">
        <w:rPr>
          <w:rFonts w:cs="Times New Roman"/>
          <w:color w:val="312A2A"/>
        </w:rPr>
        <w:t>e</w:t>
      </w:r>
      <w:r>
        <w:rPr>
          <w:rFonts w:cs="Times New Roman"/>
          <w:color w:val="312A2A"/>
        </w:rPr>
        <w:t>?</w:t>
      </w:r>
      <w:r w:rsidR="00F4086C">
        <w:rPr>
          <w:rFonts w:cs="Times New Roman"/>
          <w:color w:val="312A2A"/>
        </w:rPr>
        <w:t xml:space="preserve">  Explain.</w:t>
      </w:r>
      <w:r w:rsidR="00A53F6B">
        <w:rPr>
          <w:rFonts w:cs="Times New Roman"/>
          <w:color w:val="312A2A"/>
        </w:rPr>
        <w:t xml:space="preserve"> (4 pts)</w:t>
      </w:r>
    </w:p>
    <w:p w14:paraId="3205A06E" w14:textId="77777777" w:rsidR="00A741E9" w:rsidRDefault="00A741E9" w:rsidP="00A741E9">
      <w:pPr>
        <w:widowControl w:val="0"/>
        <w:autoSpaceDE w:val="0"/>
        <w:autoSpaceDN w:val="0"/>
        <w:adjustRightInd w:val="0"/>
        <w:spacing w:line="276" w:lineRule="auto"/>
        <w:rPr>
          <w:rFonts w:cs="Times New Roman"/>
          <w:color w:val="312A2A"/>
        </w:rPr>
      </w:pPr>
    </w:p>
    <w:p w14:paraId="1958B50C" w14:textId="77777777" w:rsidR="00A741E9" w:rsidRDefault="00A741E9" w:rsidP="00A741E9">
      <w:pPr>
        <w:widowControl w:val="0"/>
        <w:autoSpaceDE w:val="0"/>
        <w:autoSpaceDN w:val="0"/>
        <w:adjustRightInd w:val="0"/>
        <w:spacing w:line="276" w:lineRule="auto"/>
        <w:rPr>
          <w:rFonts w:cs="Times New Roman"/>
          <w:color w:val="312A2A"/>
        </w:rPr>
      </w:pPr>
    </w:p>
    <w:p w14:paraId="5F10DDF4" w14:textId="79EFDECA" w:rsidR="000E3015" w:rsidRPr="00F4086C" w:rsidRDefault="006D5EC4" w:rsidP="00F4086C">
      <w:pPr>
        <w:spacing w:after="200" w:line="276" w:lineRule="auto"/>
        <w:rPr>
          <w:rFonts w:cs="Times New Roman"/>
        </w:rPr>
      </w:pPr>
      <w:r>
        <w:rPr>
          <w:rFonts w:cs="Times New Roman"/>
          <w:u w:val="single"/>
        </w:rPr>
        <w:br w:type="page"/>
      </w:r>
      <w:r w:rsidR="000E3015" w:rsidRPr="00F4086C">
        <w:rPr>
          <w:rFonts w:cs="Times New Roman"/>
          <w:u w:val="single"/>
        </w:rPr>
        <w:lastRenderedPageBreak/>
        <w:t xml:space="preserve">Question </w:t>
      </w:r>
      <w:r w:rsidR="00E72E99" w:rsidRPr="00F4086C">
        <w:rPr>
          <w:rFonts w:cs="Times New Roman"/>
          <w:u w:val="single"/>
        </w:rPr>
        <w:t>3</w:t>
      </w:r>
      <w:r w:rsidR="000E3015" w:rsidRPr="00F4086C">
        <w:rPr>
          <w:rFonts w:cs="Times New Roman"/>
          <w:u w:val="single"/>
        </w:rPr>
        <w:t>.</w:t>
      </w:r>
      <w:r w:rsidR="00235AF3" w:rsidRPr="00F4086C">
        <w:rPr>
          <w:rFonts w:cs="Times New Roman"/>
        </w:rPr>
        <w:t xml:space="preserve"> </w:t>
      </w:r>
      <w:r w:rsidR="00235AF3" w:rsidRPr="00F4086C">
        <w:rPr>
          <w:rFonts w:cs="Times New Roman"/>
          <w:b/>
        </w:rPr>
        <w:t>Pro-social behavior</w:t>
      </w:r>
      <w:r w:rsidR="00235AF3" w:rsidRPr="00F4086C">
        <w:rPr>
          <w:rFonts w:cs="Times New Roman"/>
        </w:rPr>
        <w:t xml:space="preserve">.  A research team wants to identify things that increase people’s pro-social behavior such as volunteering.  They hypothesize that university students who live in </w:t>
      </w:r>
      <w:r w:rsidR="006C3083" w:rsidRPr="00F4086C">
        <w:rPr>
          <w:rFonts w:cs="Times New Roman"/>
        </w:rPr>
        <w:t xml:space="preserve">more </w:t>
      </w:r>
      <w:r w:rsidR="005A4C2C" w:rsidRPr="00F4086C">
        <w:rPr>
          <w:rFonts w:cs="Times New Roman"/>
        </w:rPr>
        <w:t>neighborhoods with higher density (more people)</w:t>
      </w:r>
      <w:r w:rsidR="00235AF3" w:rsidRPr="00F4086C">
        <w:rPr>
          <w:rFonts w:cs="Times New Roman"/>
        </w:rPr>
        <w:t xml:space="preserve"> would be more likely to volunteer for charitable organizations.</w:t>
      </w:r>
      <w:r w:rsidR="005A4C2C" w:rsidRPr="00F4086C">
        <w:rPr>
          <w:rFonts w:cs="Times New Roman"/>
        </w:rPr>
        <w:t xml:space="preserve">  They were able to obtain data on a sample of students that included the density of the neighborhood in which they lived (by zip code, more dense means more people around) and the number of hours per week the students volunteered for local charities</w:t>
      </w:r>
      <w:r w:rsidR="00A53F6B">
        <w:rPr>
          <w:rFonts w:cs="Times New Roman"/>
        </w:rPr>
        <w:t>. (26 pts)</w:t>
      </w:r>
    </w:p>
    <w:p w14:paraId="5F0D99C6" w14:textId="0B11C806" w:rsidR="005A4C2C" w:rsidRPr="00F4086C" w:rsidRDefault="005A4C2C" w:rsidP="000E3015">
      <w:pPr>
        <w:rPr>
          <w:rFonts w:cs="Times New Roman"/>
        </w:rPr>
      </w:pPr>
    </w:p>
    <w:p w14:paraId="4433396A" w14:textId="02DC08F2" w:rsidR="005A4C2C" w:rsidRDefault="005A4C2C" w:rsidP="000C2998">
      <w:pPr>
        <w:pStyle w:val="ListParagraph"/>
        <w:numPr>
          <w:ilvl w:val="0"/>
          <w:numId w:val="7"/>
        </w:numPr>
        <w:rPr>
          <w:rFonts w:cs="Times New Roman"/>
        </w:rPr>
      </w:pPr>
      <w:r w:rsidRPr="00F4086C">
        <w:rPr>
          <w:rFonts w:cs="Times New Roman"/>
        </w:rPr>
        <w:t>What statistical tool would be used to assess the association between density and volunteering?</w:t>
      </w:r>
      <w:r w:rsidR="00A53F6B">
        <w:rPr>
          <w:rFonts w:cs="Times New Roman"/>
        </w:rPr>
        <w:t xml:space="preserve"> (4 pts)</w:t>
      </w:r>
    </w:p>
    <w:p w14:paraId="1F0A03B5" w14:textId="7E75584E" w:rsidR="00F4086C" w:rsidRDefault="00F4086C" w:rsidP="00F4086C">
      <w:pPr>
        <w:rPr>
          <w:rFonts w:cs="Times New Roman"/>
        </w:rPr>
      </w:pPr>
    </w:p>
    <w:p w14:paraId="76C9AED4" w14:textId="7750A180" w:rsidR="00F4086C" w:rsidRDefault="00F4086C" w:rsidP="00F4086C">
      <w:pPr>
        <w:rPr>
          <w:rFonts w:cs="Times New Roman"/>
        </w:rPr>
      </w:pPr>
    </w:p>
    <w:p w14:paraId="6B50A2EF" w14:textId="77777777" w:rsidR="00F4086C" w:rsidRPr="00F4086C" w:rsidRDefault="00F4086C" w:rsidP="00F4086C">
      <w:pPr>
        <w:rPr>
          <w:rFonts w:cs="Times New Roman"/>
        </w:rPr>
      </w:pPr>
    </w:p>
    <w:p w14:paraId="29ABF17E" w14:textId="4AB72DE1" w:rsidR="005A4C2C" w:rsidRPr="00F4086C" w:rsidRDefault="005A4C2C" w:rsidP="000C2998">
      <w:pPr>
        <w:pStyle w:val="ListParagraph"/>
        <w:numPr>
          <w:ilvl w:val="0"/>
          <w:numId w:val="7"/>
        </w:numPr>
        <w:rPr>
          <w:rFonts w:cs="Times New Roman"/>
        </w:rPr>
      </w:pPr>
      <w:r w:rsidRPr="00F4086C">
        <w:rPr>
          <w:rFonts w:cs="Times New Roman"/>
        </w:rPr>
        <w:t>The researchers were hoping to conclude that living in a dense neighborhood causes more volunteering.  Evaluate two alternative interpretations that reflect the common issues that need to be considered with this kind of design.</w:t>
      </w:r>
      <w:r w:rsidR="00A53F6B">
        <w:rPr>
          <w:rFonts w:cs="Times New Roman"/>
        </w:rPr>
        <w:t xml:space="preserve"> (4 pts)</w:t>
      </w:r>
    </w:p>
    <w:p w14:paraId="14A0675B" w14:textId="710E012C" w:rsidR="005A4C2C" w:rsidRDefault="005A4C2C" w:rsidP="000E3015">
      <w:pPr>
        <w:rPr>
          <w:rFonts w:cs="Times New Roman"/>
          <w:u w:val="single"/>
        </w:rPr>
      </w:pPr>
    </w:p>
    <w:p w14:paraId="414FE501" w14:textId="49331793" w:rsidR="00F4086C" w:rsidRDefault="00F4086C" w:rsidP="000E3015">
      <w:pPr>
        <w:rPr>
          <w:rFonts w:cs="Times New Roman"/>
          <w:u w:val="single"/>
        </w:rPr>
      </w:pPr>
    </w:p>
    <w:p w14:paraId="481C4622" w14:textId="428E41B6" w:rsidR="00F4086C" w:rsidRDefault="00F4086C" w:rsidP="000E3015">
      <w:pPr>
        <w:rPr>
          <w:rFonts w:cs="Times New Roman"/>
          <w:u w:val="single"/>
        </w:rPr>
      </w:pPr>
    </w:p>
    <w:p w14:paraId="667BB7A2" w14:textId="76EB92D2" w:rsidR="00F4086C" w:rsidRDefault="00F4086C" w:rsidP="000E3015">
      <w:pPr>
        <w:rPr>
          <w:rFonts w:cs="Times New Roman"/>
          <w:u w:val="single"/>
        </w:rPr>
      </w:pPr>
    </w:p>
    <w:p w14:paraId="466C6B1D" w14:textId="147412A1" w:rsidR="002B12F8" w:rsidRDefault="002B12F8" w:rsidP="000E3015">
      <w:pPr>
        <w:rPr>
          <w:rFonts w:cs="Times New Roman"/>
          <w:u w:val="single"/>
        </w:rPr>
      </w:pPr>
    </w:p>
    <w:p w14:paraId="43FB59B1" w14:textId="25BAA7B4" w:rsidR="002B12F8" w:rsidRDefault="002B12F8" w:rsidP="000E3015">
      <w:pPr>
        <w:rPr>
          <w:rFonts w:cs="Times New Roman"/>
          <w:u w:val="single"/>
        </w:rPr>
      </w:pPr>
    </w:p>
    <w:p w14:paraId="04C0710C" w14:textId="6A0CA064" w:rsidR="002B12F8" w:rsidRDefault="002B12F8" w:rsidP="000E3015">
      <w:pPr>
        <w:rPr>
          <w:rFonts w:cs="Times New Roman"/>
          <w:u w:val="single"/>
        </w:rPr>
      </w:pPr>
    </w:p>
    <w:p w14:paraId="01720681" w14:textId="77777777" w:rsidR="002B12F8" w:rsidRPr="0067547C" w:rsidRDefault="002B12F8" w:rsidP="000E3015">
      <w:pPr>
        <w:rPr>
          <w:rFonts w:cs="Times New Roman"/>
          <w:u w:val="single"/>
        </w:rPr>
      </w:pPr>
    </w:p>
    <w:p w14:paraId="63B496BF" w14:textId="4CEB462F" w:rsidR="002A6421" w:rsidRDefault="002A6421" w:rsidP="00A741E9">
      <w:pPr>
        <w:spacing w:before="240" w:after="200" w:line="276" w:lineRule="auto"/>
        <w:rPr>
          <w:rFonts w:cs="Times New Roman"/>
        </w:rPr>
      </w:pPr>
      <w:r>
        <w:rPr>
          <w:rFonts w:cs="Times New Roman"/>
        </w:rPr>
        <w:t>Realizing that experimental designs are better for drawing causal inferences, the researchers set up a new study taking advantage of a summer internship program for students interested in doing charitable work.  The students in the program and randomly assigned to two different dorm</w:t>
      </w:r>
      <w:r w:rsidR="00ED4BA1">
        <w:rPr>
          <w:rFonts w:cs="Times New Roman"/>
        </w:rPr>
        <w:t>s to live in.  One dormitory had</w:t>
      </w:r>
      <w:r>
        <w:rPr>
          <w:rFonts w:cs="Times New Roman"/>
        </w:rPr>
        <w:t xml:space="preserve"> individual apartments</w:t>
      </w:r>
      <w:r w:rsidR="00ED4BA1">
        <w:rPr>
          <w:rFonts w:cs="Times New Roman"/>
        </w:rPr>
        <w:t xml:space="preserve"> and the other had</w:t>
      </w:r>
      <w:r>
        <w:rPr>
          <w:rFonts w:cs="Times New Roman"/>
        </w:rPr>
        <w:t xml:space="preserve"> communal bathrooms and kitchen spaces.  In addition, the researchers assess all the students on an important personality trait termed Agreeableness, which indicates a person’s tendency to be cooperative, friendly and compassionate.  All the participants comp</w:t>
      </w:r>
      <w:r w:rsidR="00ED4BA1">
        <w:rPr>
          <w:rFonts w:cs="Times New Roman"/>
        </w:rPr>
        <w:t>lete a test of Agreeableness and are organized into two categories based on above average or below average scores for this sample.  At the end of the summer, the participants complete a survey asking about their future volunteering plans that assesses how many hours of additional volunteering they intend to do in the next year.</w:t>
      </w:r>
    </w:p>
    <w:p w14:paraId="78F058AE" w14:textId="0A56CD51" w:rsidR="00ED4BA1" w:rsidRDefault="00ED4BA1" w:rsidP="000C2998">
      <w:pPr>
        <w:pStyle w:val="ListParagraph"/>
        <w:numPr>
          <w:ilvl w:val="0"/>
          <w:numId w:val="7"/>
        </w:numPr>
        <w:spacing w:before="240" w:after="200" w:line="276" w:lineRule="auto"/>
        <w:rPr>
          <w:rFonts w:cs="Times New Roman"/>
        </w:rPr>
      </w:pPr>
      <w:r>
        <w:rPr>
          <w:rFonts w:cs="Times New Roman"/>
        </w:rPr>
        <w:t>What statistical tool would be used to assess the effects of living arrangement and high/low agreeableness on future volunteering plans</w:t>
      </w:r>
      <w:r w:rsidR="002B12F8">
        <w:rPr>
          <w:rFonts w:cs="Times New Roman"/>
        </w:rPr>
        <w:t xml:space="preserve"> in this design</w:t>
      </w:r>
      <w:r>
        <w:rPr>
          <w:rFonts w:cs="Times New Roman"/>
        </w:rPr>
        <w:t>?</w:t>
      </w:r>
      <w:r w:rsidR="00A53F6B">
        <w:rPr>
          <w:rFonts w:cs="Times New Roman"/>
        </w:rPr>
        <w:t xml:space="preserve"> (4 pts)</w:t>
      </w:r>
    </w:p>
    <w:p w14:paraId="66D2E344" w14:textId="0AFC11C6" w:rsidR="00F4086C" w:rsidRDefault="00F4086C" w:rsidP="00F4086C">
      <w:pPr>
        <w:spacing w:before="240" w:after="200" w:line="276" w:lineRule="auto"/>
        <w:rPr>
          <w:rFonts w:cs="Times New Roman"/>
        </w:rPr>
      </w:pPr>
    </w:p>
    <w:p w14:paraId="034289A3" w14:textId="0B7D0989" w:rsidR="00F4086C" w:rsidRDefault="00F4086C" w:rsidP="00F4086C">
      <w:pPr>
        <w:spacing w:before="240" w:after="200" w:line="276" w:lineRule="auto"/>
        <w:rPr>
          <w:rFonts w:cs="Times New Roman"/>
        </w:rPr>
      </w:pPr>
    </w:p>
    <w:p w14:paraId="56E390A7" w14:textId="1C1611BC" w:rsidR="00F4086C" w:rsidRDefault="00F4086C" w:rsidP="00F4086C">
      <w:pPr>
        <w:spacing w:before="240" w:after="200" w:line="276" w:lineRule="auto"/>
        <w:rPr>
          <w:rFonts w:cs="Times New Roman"/>
        </w:rPr>
      </w:pPr>
    </w:p>
    <w:p w14:paraId="664C2507" w14:textId="2FB4706B" w:rsidR="00ED4BA1" w:rsidRDefault="00ED4BA1" w:rsidP="000C2998">
      <w:pPr>
        <w:pStyle w:val="ListParagraph"/>
        <w:numPr>
          <w:ilvl w:val="0"/>
          <w:numId w:val="7"/>
        </w:numPr>
        <w:spacing w:before="240" w:after="200" w:line="276" w:lineRule="auto"/>
        <w:rPr>
          <w:rFonts w:cs="Times New Roman"/>
        </w:rPr>
      </w:pPr>
      <w:r>
        <w:rPr>
          <w:rFonts w:cs="Times New Roman"/>
        </w:rPr>
        <w:lastRenderedPageBreak/>
        <w:t xml:space="preserve">Sketch a line graph showing a potential outcome where </w:t>
      </w:r>
      <w:r w:rsidR="00A53F6B">
        <w:rPr>
          <w:rFonts w:cs="Times New Roman"/>
        </w:rPr>
        <w:t xml:space="preserve">(1) </w:t>
      </w:r>
      <w:r>
        <w:rPr>
          <w:rFonts w:cs="Times New Roman"/>
        </w:rPr>
        <w:t>communal dorms led to higher volunteering,</w:t>
      </w:r>
      <w:r w:rsidR="00A53F6B">
        <w:rPr>
          <w:rFonts w:cs="Times New Roman"/>
        </w:rPr>
        <w:t xml:space="preserve"> (2)</w:t>
      </w:r>
      <w:r>
        <w:rPr>
          <w:rFonts w:cs="Times New Roman"/>
        </w:rPr>
        <w:t xml:space="preserve"> high agreeableness led to higher volunteering and in addition, </w:t>
      </w:r>
      <w:r w:rsidR="00A53F6B">
        <w:rPr>
          <w:rFonts w:cs="Times New Roman"/>
        </w:rPr>
        <w:t xml:space="preserve">(3) </w:t>
      </w:r>
      <w:r>
        <w:rPr>
          <w:rFonts w:cs="Times New Roman"/>
        </w:rPr>
        <w:t>the effect of the communal dorm was particularly strong.</w:t>
      </w:r>
      <w:r w:rsidR="00A53F6B">
        <w:rPr>
          <w:rFonts w:cs="Times New Roman"/>
        </w:rPr>
        <w:t xml:space="preserve"> (9 pts)</w:t>
      </w:r>
    </w:p>
    <w:p w14:paraId="08BF96C8" w14:textId="2F5B6625" w:rsidR="00F4086C" w:rsidRDefault="00F4086C" w:rsidP="00F4086C">
      <w:pPr>
        <w:spacing w:before="240" w:after="200" w:line="276" w:lineRule="auto"/>
        <w:rPr>
          <w:rFonts w:cs="Times New Roman"/>
        </w:rPr>
      </w:pPr>
    </w:p>
    <w:p w14:paraId="606A77C6" w14:textId="0EA8E5F1" w:rsidR="00F4086C" w:rsidRDefault="00F4086C" w:rsidP="00F4086C">
      <w:pPr>
        <w:spacing w:before="240" w:after="200" w:line="276" w:lineRule="auto"/>
        <w:rPr>
          <w:rFonts w:cs="Times New Roman"/>
        </w:rPr>
      </w:pPr>
    </w:p>
    <w:p w14:paraId="008A0A93" w14:textId="5357BDDA" w:rsidR="00F4086C" w:rsidRDefault="00F4086C" w:rsidP="00F4086C">
      <w:pPr>
        <w:spacing w:before="240" w:after="200" w:line="276" w:lineRule="auto"/>
        <w:rPr>
          <w:rFonts w:cs="Times New Roman"/>
        </w:rPr>
      </w:pPr>
      <w:r>
        <w:rPr>
          <w:rFonts w:cs="Times New Roman"/>
          <w:noProof/>
        </w:rPr>
        <w:drawing>
          <wp:inline distT="0" distB="0" distL="0" distR="0" wp14:anchorId="681B3D9E" wp14:editId="75D8CBAE">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C21BDD" w14:textId="6AB71012" w:rsidR="00F4086C" w:rsidRDefault="00F4086C" w:rsidP="00F4086C">
      <w:pPr>
        <w:spacing w:before="240" w:after="200" w:line="276" w:lineRule="auto"/>
        <w:rPr>
          <w:rFonts w:cs="Times New Roman"/>
        </w:rPr>
      </w:pPr>
    </w:p>
    <w:p w14:paraId="312F98D7" w14:textId="77777777" w:rsidR="00F4086C" w:rsidRPr="00F4086C" w:rsidRDefault="00F4086C" w:rsidP="00F4086C">
      <w:pPr>
        <w:spacing w:before="240" w:after="200" w:line="276" w:lineRule="auto"/>
        <w:rPr>
          <w:rFonts w:cs="Times New Roman"/>
        </w:rPr>
      </w:pPr>
    </w:p>
    <w:p w14:paraId="21801933" w14:textId="2E7954D0" w:rsidR="00ED4BA1" w:rsidRPr="00ED4BA1" w:rsidRDefault="00ED4BA1" w:rsidP="000C2998">
      <w:pPr>
        <w:pStyle w:val="ListParagraph"/>
        <w:numPr>
          <w:ilvl w:val="0"/>
          <w:numId w:val="7"/>
        </w:numPr>
        <w:spacing w:before="240" w:after="200" w:line="276" w:lineRule="auto"/>
        <w:rPr>
          <w:rFonts w:cs="Times New Roman"/>
        </w:rPr>
      </w:pPr>
      <w:r>
        <w:rPr>
          <w:rFonts w:cs="Times New Roman"/>
        </w:rPr>
        <w:t xml:space="preserve">What concern might we have about the generalizability of the results based on the </w:t>
      </w:r>
      <w:r w:rsidR="00552B4C">
        <w:rPr>
          <w:rFonts w:cs="Times New Roman"/>
        </w:rPr>
        <w:t xml:space="preserve">specific </w:t>
      </w:r>
      <w:r>
        <w:rPr>
          <w:rFonts w:cs="Times New Roman"/>
        </w:rPr>
        <w:t xml:space="preserve">sample of participants </w:t>
      </w:r>
      <w:r w:rsidR="00552B4C">
        <w:rPr>
          <w:rFonts w:cs="Times New Roman"/>
        </w:rPr>
        <w:t xml:space="preserve">that were involved </w:t>
      </w:r>
      <w:r>
        <w:rPr>
          <w:rFonts w:cs="Times New Roman"/>
        </w:rPr>
        <w:t>in the reported study?</w:t>
      </w:r>
      <w:r w:rsidR="00A53F6B">
        <w:rPr>
          <w:rFonts w:cs="Times New Roman"/>
        </w:rPr>
        <w:t xml:space="preserve">  Give an example of an alternate hypothesis about a different sample. (5 pts)</w:t>
      </w:r>
    </w:p>
    <w:p w14:paraId="0ECBA2D1" w14:textId="77777777" w:rsidR="00415DE0" w:rsidRDefault="00415DE0" w:rsidP="00A741E9">
      <w:pPr>
        <w:spacing w:before="240" w:after="200" w:line="276" w:lineRule="auto"/>
        <w:rPr>
          <w:rFonts w:cs="Times New Roman"/>
        </w:rPr>
      </w:pPr>
    </w:p>
    <w:p w14:paraId="171BB773" w14:textId="0D67837D" w:rsidR="006830D0" w:rsidRDefault="006830D0" w:rsidP="00F4086C">
      <w:pPr>
        <w:pStyle w:val="ListParagraph"/>
        <w:spacing w:line="276" w:lineRule="auto"/>
        <w:ind w:left="1080"/>
      </w:pPr>
    </w:p>
    <w:sectPr w:rsidR="006830D0" w:rsidSect="00C957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14417" w14:textId="77777777" w:rsidR="00F30BAC" w:rsidRDefault="00F30BAC" w:rsidP="000E3015">
      <w:r>
        <w:separator/>
      </w:r>
    </w:p>
  </w:endnote>
  <w:endnote w:type="continuationSeparator" w:id="0">
    <w:p w14:paraId="1DA76FF8" w14:textId="77777777" w:rsidR="00F30BAC" w:rsidRDefault="00F30BAC"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31307"/>
      <w:docPartObj>
        <w:docPartGallery w:val="Page Numbers (Bottom of Page)"/>
        <w:docPartUnique/>
      </w:docPartObj>
    </w:sdtPr>
    <w:sdtEndPr>
      <w:rPr>
        <w:noProof/>
      </w:rPr>
    </w:sdtEndPr>
    <w:sdtContent>
      <w:p w14:paraId="0F4BFC1A" w14:textId="72E3E263" w:rsidR="00F4086C" w:rsidRDefault="00F4086C">
        <w:pPr>
          <w:pStyle w:val="Footer"/>
          <w:jc w:val="center"/>
        </w:pPr>
        <w:r>
          <w:fldChar w:fldCharType="begin"/>
        </w:r>
        <w:r>
          <w:instrText xml:space="preserve"> PAGE   \* MERGEFORMAT </w:instrText>
        </w:r>
        <w:r>
          <w:fldChar w:fldCharType="separate"/>
        </w:r>
        <w:r w:rsidR="00223DF8">
          <w:rPr>
            <w:noProof/>
          </w:rPr>
          <w:t>1</w:t>
        </w:r>
        <w:r>
          <w:rPr>
            <w:noProof/>
          </w:rPr>
          <w:fldChar w:fldCharType="end"/>
        </w:r>
      </w:p>
    </w:sdtContent>
  </w:sdt>
  <w:p w14:paraId="4A6B0DD2" w14:textId="77777777" w:rsidR="00F4086C" w:rsidRDefault="00F40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AAC70" w14:textId="77777777" w:rsidR="00F30BAC" w:rsidRDefault="00F30BAC" w:rsidP="000E3015">
      <w:r>
        <w:separator/>
      </w:r>
    </w:p>
  </w:footnote>
  <w:footnote w:type="continuationSeparator" w:id="0">
    <w:p w14:paraId="7C88752F" w14:textId="77777777" w:rsidR="00F30BAC" w:rsidRDefault="00F30BAC" w:rsidP="000E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CEFCB" w14:textId="08AEAAA3" w:rsidR="00F30BAC" w:rsidRDefault="00F30BAC" w:rsidP="000E3015">
    <w:pPr>
      <w:pStyle w:val="Header"/>
    </w:pPr>
    <w:r>
      <w:t>Psych 205 Spring 2016</w:t>
    </w:r>
    <w:r>
      <w:tab/>
    </w:r>
    <w:r>
      <w:tab/>
      <w:t>Name: _____________________</w:t>
    </w:r>
  </w:p>
  <w:p w14:paraId="2A580495" w14:textId="7D01CCDE" w:rsidR="00F30BAC" w:rsidRDefault="00F30BAC" w:rsidP="000E3015">
    <w:pPr>
      <w:pStyle w:val="Header"/>
      <w:pBdr>
        <w:bottom w:val="single" w:sz="6" w:space="1" w:color="auto"/>
      </w:pBdr>
    </w:pPr>
    <w:r>
      <w:t>Exam 2</w:t>
    </w:r>
    <w:r>
      <w:tab/>
    </w:r>
    <w:r>
      <w:tab/>
      <w:t>May 23, 2016</w:t>
    </w:r>
  </w:p>
  <w:p w14:paraId="0DB486B3" w14:textId="77777777" w:rsidR="00F30BAC" w:rsidRDefault="00F30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203"/>
    <w:multiLevelType w:val="hybridMultilevel"/>
    <w:tmpl w:val="025E36D4"/>
    <w:lvl w:ilvl="0" w:tplc="653897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97B4E"/>
    <w:multiLevelType w:val="hybridMultilevel"/>
    <w:tmpl w:val="20EC5322"/>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D728A8"/>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8A0B01"/>
    <w:multiLevelType w:val="hybridMultilevel"/>
    <w:tmpl w:val="843208E4"/>
    <w:lvl w:ilvl="0" w:tplc="6C4E8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7264F"/>
    <w:multiLevelType w:val="hybridMultilevel"/>
    <w:tmpl w:val="FDB0097E"/>
    <w:lvl w:ilvl="0" w:tplc="56A0C8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46E36"/>
    <w:multiLevelType w:val="hybridMultilevel"/>
    <w:tmpl w:val="8284A676"/>
    <w:lvl w:ilvl="0" w:tplc="D6BEDE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15"/>
    <w:rsid w:val="0002586D"/>
    <w:rsid w:val="00025D96"/>
    <w:rsid w:val="00077D1B"/>
    <w:rsid w:val="000A0660"/>
    <w:rsid w:val="000A3AF6"/>
    <w:rsid w:val="000C2998"/>
    <w:rsid w:val="000E3015"/>
    <w:rsid w:val="00100BF8"/>
    <w:rsid w:val="00133745"/>
    <w:rsid w:val="001371A3"/>
    <w:rsid w:val="001415C6"/>
    <w:rsid w:val="001971B4"/>
    <w:rsid w:val="00197961"/>
    <w:rsid w:val="001B4862"/>
    <w:rsid w:val="001C3F44"/>
    <w:rsid w:val="00216694"/>
    <w:rsid w:val="00223DF8"/>
    <w:rsid w:val="00235AF3"/>
    <w:rsid w:val="00262304"/>
    <w:rsid w:val="0026528F"/>
    <w:rsid w:val="002A6421"/>
    <w:rsid w:val="002B12F8"/>
    <w:rsid w:val="002B5924"/>
    <w:rsid w:val="002D2326"/>
    <w:rsid w:val="002D431F"/>
    <w:rsid w:val="002D5516"/>
    <w:rsid w:val="00333D16"/>
    <w:rsid w:val="0036728A"/>
    <w:rsid w:val="0039078B"/>
    <w:rsid w:val="003C4454"/>
    <w:rsid w:val="003C630A"/>
    <w:rsid w:val="00415DE0"/>
    <w:rsid w:val="004720B6"/>
    <w:rsid w:val="004D23AE"/>
    <w:rsid w:val="004F306B"/>
    <w:rsid w:val="005213AA"/>
    <w:rsid w:val="0054715F"/>
    <w:rsid w:val="00550016"/>
    <w:rsid w:val="00552B4C"/>
    <w:rsid w:val="0059341D"/>
    <w:rsid w:val="005A4C2C"/>
    <w:rsid w:val="005E1A4C"/>
    <w:rsid w:val="005F3E06"/>
    <w:rsid w:val="005F696F"/>
    <w:rsid w:val="00660F52"/>
    <w:rsid w:val="00673F7C"/>
    <w:rsid w:val="006830D0"/>
    <w:rsid w:val="006A644D"/>
    <w:rsid w:val="006A7444"/>
    <w:rsid w:val="006B6775"/>
    <w:rsid w:val="006B7166"/>
    <w:rsid w:val="006C0506"/>
    <w:rsid w:val="006C3083"/>
    <w:rsid w:val="006D5EC4"/>
    <w:rsid w:val="00700D83"/>
    <w:rsid w:val="00733DF7"/>
    <w:rsid w:val="00743535"/>
    <w:rsid w:val="00751BC3"/>
    <w:rsid w:val="00775B0E"/>
    <w:rsid w:val="00782345"/>
    <w:rsid w:val="00785576"/>
    <w:rsid w:val="0079064B"/>
    <w:rsid w:val="007938A8"/>
    <w:rsid w:val="007B0577"/>
    <w:rsid w:val="007C307F"/>
    <w:rsid w:val="00810690"/>
    <w:rsid w:val="008972D3"/>
    <w:rsid w:val="008C1666"/>
    <w:rsid w:val="008C7AF5"/>
    <w:rsid w:val="008F25CB"/>
    <w:rsid w:val="00936058"/>
    <w:rsid w:val="00951AA8"/>
    <w:rsid w:val="0099106F"/>
    <w:rsid w:val="009A2499"/>
    <w:rsid w:val="009A7401"/>
    <w:rsid w:val="009C0D8C"/>
    <w:rsid w:val="00A0547D"/>
    <w:rsid w:val="00A42DA2"/>
    <w:rsid w:val="00A53F6B"/>
    <w:rsid w:val="00A70E5B"/>
    <w:rsid w:val="00A7100A"/>
    <w:rsid w:val="00A741E9"/>
    <w:rsid w:val="00B20EF9"/>
    <w:rsid w:val="00B2170F"/>
    <w:rsid w:val="00B239D7"/>
    <w:rsid w:val="00B365B6"/>
    <w:rsid w:val="00B52B16"/>
    <w:rsid w:val="00BA4DE5"/>
    <w:rsid w:val="00BB2C24"/>
    <w:rsid w:val="00BE773D"/>
    <w:rsid w:val="00C021CC"/>
    <w:rsid w:val="00C57A7C"/>
    <w:rsid w:val="00C65C2B"/>
    <w:rsid w:val="00C8431E"/>
    <w:rsid w:val="00C957B7"/>
    <w:rsid w:val="00CF49B1"/>
    <w:rsid w:val="00D03025"/>
    <w:rsid w:val="00D04708"/>
    <w:rsid w:val="00D4154C"/>
    <w:rsid w:val="00DA43A0"/>
    <w:rsid w:val="00DB0673"/>
    <w:rsid w:val="00DC0FE2"/>
    <w:rsid w:val="00DD38DB"/>
    <w:rsid w:val="00DE221D"/>
    <w:rsid w:val="00DF25D5"/>
    <w:rsid w:val="00DF4E0E"/>
    <w:rsid w:val="00E00C0D"/>
    <w:rsid w:val="00E611BF"/>
    <w:rsid w:val="00E72E99"/>
    <w:rsid w:val="00E95975"/>
    <w:rsid w:val="00EA6754"/>
    <w:rsid w:val="00ED4BA1"/>
    <w:rsid w:val="00EF082C"/>
    <w:rsid w:val="00EF15BD"/>
    <w:rsid w:val="00EF637D"/>
    <w:rsid w:val="00F0433E"/>
    <w:rsid w:val="00F21F06"/>
    <w:rsid w:val="00F30BAC"/>
    <w:rsid w:val="00F4086C"/>
    <w:rsid w:val="00F72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517DB"/>
  <w15:docId w15:val="{D32B59B2-2C8D-4C35-8A70-5C2E6183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38DB"/>
    <w:rPr>
      <w:sz w:val="16"/>
      <w:szCs w:val="16"/>
    </w:rPr>
  </w:style>
  <w:style w:type="paragraph" w:styleId="CommentText">
    <w:name w:val="annotation text"/>
    <w:basedOn w:val="Normal"/>
    <w:link w:val="CommentTextChar"/>
    <w:uiPriority w:val="99"/>
    <w:unhideWhenUsed/>
    <w:rsid w:val="00DD38DB"/>
    <w:rPr>
      <w:sz w:val="20"/>
      <w:szCs w:val="20"/>
    </w:rPr>
  </w:style>
  <w:style w:type="character" w:customStyle="1" w:styleId="CommentTextChar">
    <w:name w:val="Comment Text Char"/>
    <w:basedOn w:val="DefaultParagraphFont"/>
    <w:link w:val="CommentText"/>
    <w:uiPriority w:val="99"/>
    <w:rsid w:val="00DD38DB"/>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D38DB"/>
    <w:rPr>
      <w:b/>
      <w:bCs/>
    </w:rPr>
  </w:style>
  <w:style w:type="character" w:customStyle="1" w:styleId="CommentSubjectChar">
    <w:name w:val="Comment Subject Char"/>
    <w:basedOn w:val="CommentTextChar"/>
    <w:link w:val="CommentSubject"/>
    <w:uiPriority w:val="99"/>
    <w:semiHidden/>
    <w:rsid w:val="00DD38DB"/>
    <w:rPr>
      <w:rFonts w:ascii="Times New Roman"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High Agreeable</c:v>
                </c:pt>
              </c:strCache>
            </c:strRef>
          </c:tx>
          <c:spPr>
            <a:ln w="28575" cap="rnd">
              <a:solidFill>
                <a:schemeClr val="tx1"/>
              </a:solidFill>
              <a:round/>
            </a:ln>
            <a:effectLst/>
          </c:spPr>
          <c:marker>
            <c:symbol val="none"/>
          </c:marker>
          <c:cat>
            <c:strRef>
              <c:f>Sheet1!$A$2:$A$3</c:f>
              <c:strCache>
                <c:ptCount val="2"/>
                <c:pt idx="0">
                  <c:v>Individual dorms</c:v>
                </c:pt>
                <c:pt idx="1">
                  <c:v>Communal living</c:v>
                </c:pt>
              </c:strCache>
            </c:strRef>
          </c:cat>
          <c:val>
            <c:numRef>
              <c:f>Sheet1!$B$2:$B$3</c:f>
              <c:numCache>
                <c:formatCode>General</c:formatCode>
                <c:ptCount val="2"/>
                <c:pt idx="0">
                  <c:v>-20</c:v>
                </c:pt>
                <c:pt idx="1">
                  <c:v>-20</c:v>
                </c:pt>
              </c:numCache>
            </c:numRef>
          </c:val>
          <c:smooth val="0"/>
          <c:extLst>
            <c:ext xmlns:c16="http://schemas.microsoft.com/office/drawing/2014/chart" uri="{C3380CC4-5D6E-409C-BE32-E72D297353CC}">
              <c16:uniqueId val="{00000000-A693-473A-BDDF-7E113F76B7A8}"/>
            </c:ext>
          </c:extLst>
        </c:ser>
        <c:ser>
          <c:idx val="1"/>
          <c:order val="1"/>
          <c:tx>
            <c:strRef>
              <c:f>Sheet1!$C$1</c:f>
              <c:strCache>
                <c:ptCount val="1"/>
                <c:pt idx="0">
                  <c:v>Low Agreeable</c:v>
                </c:pt>
              </c:strCache>
            </c:strRef>
          </c:tx>
          <c:spPr>
            <a:ln w="28575" cap="rnd">
              <a:solidFill>
                <a:schemeClr val="tx1"/>
              </a:solidFill>
              <a:prstDash val="sysDash"/>
              <a:round/>
            </a:ln>
            <a:effectLst/>
          </c:spPr>
          <c:marker>
            <c:symbol val="none"/>
          </c:marker>
          <c:cat>
            <c:strRef>
              <c:f>Sheet1!$A$2:$A$3</c:f>
              <c:strCache>
                <c:ptCount val="2"/>
                <c:pt idx="0">
                  <c:v>Individual dorms</c:v>
                </c:pt>
                <c:pt idx="1">
                  <c:v>Communal living</c:v>
                </c:pt>
              </c:strCache>
            </c:strRef>
          </c:cat>
          <c:val>
            <c:numRef>
              <c:f>Sheet1!$C$2:$C$3</c:f>
              <c:numCache>
                <c:formatCode>General</c:formatCode>
                <c:ptCount val="2"/>
                <c:pt idx="0">
                  <c:v>-20</c:v>
                </c:pt>
                <c:pt idx="1">
                  <c:v>-20</c:v>
                </c:pt>
              </c:numCache>
            </c:numRef>
          </c:val>
          <c:smooth val="0"/>
          <c:extLst>
            <c:ext xmlns:c16="http://schemas.microsoft.com/office/drawing/2014/chart" uri="{C3380CC4-5D6E-409C-BE32-E72D297353CC}">
              <c16:uniqueId val="{00000001-A693-473A-BDDF-7E113F76B7A8}"/>
            </c:ext>
          </c:extLst>
        </c:ser>
        <c:dLbls>
          <c:showLegendKey val="0"/>
          <c:showVal val="0"/>
          <c:showCatName val="0"/>
          <c:showSerName val="0"/>
          <c:showPercent val="0"/>
          <c:showBubbleSize val="0"/>
        </c:dLbls>
        <c:smooth val="0"/>
        <c:axId val="296628144"/>
        <c:axId val="296626176"/>
      </c:lineChart>
      <c:catAx>
        <c:axId val="29662814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626176"/>
        <c:crosses val="autoZero"/>
        <c:auto val="1"/>
        <c:lblAlgn val="ctr"/>
        <c:lblOffset val="100"/>
        <c:noMultiLvlLbl val="0"/>
      </c:catAx>
      <c:valAx>
        <c:axId val="296626176"/>
        <c:scaling>
          <c:orientation val="minMax"/>
          <c:max val="200"/>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Future Volunteering Plans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628144"/>
        <c:crosses val="autoZero"/>
        <c:crossBetween val="between"/>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Paul Reber</cp:lastModifiedBy>
  <cp:revision>2</cp:revision>
  <dcterms:created xsi:type="dcterms:W3CDTF">2016-05-21T23:12:00Z</dcterms:created>
  <dcterms:modified xsi:type="dcterms:W3CDTF">2016-05-21T23:12:00Z</dcterms:modified>
</cp:coreProperties>
</file>