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FF1" w:rsidRDefault="00A57398">
      <w:r>
        <w:t>Q&amp;A 17.01.2019</w:t>
      </w:r>
    </w:p>
    <w:p w:rsidR="00BD6FF1" w:rsidRDefault="00BD6FF1"/>
    <w:p w:rsidR="00BD6FF1" w:rsidRDefault="00A57398">
      <w:r>
        <w:t>Question for Lars: Do we have different costs per leg? Or is it purely per km/kg? My presumtion only per km.</w:t>
      </w:r>
    </w:p>
    <w:p w:rsidR="00BD6FF1" w:rsidRDefault="00BD6FF1"/>
    <w:p w:rsidR="00BD6FF1" w:rsidRDefault="00A57398">
      <w:r>
        <w:t>Changes to make:</w:t>
      </w:r>
    </w:p>
    <w:p w:rsidR="00BD6FF1" w:rsidRDefault="00A57398">
      <w:r>
        <w:t xml:space="preserve">Cost structure and paper: Make it clear that we have the responsibility to plan the travels with which vehicles </w:t>
      </w:r>
      <w:r>
        <w:t>etc.</w:t>
      </w:r>
    </w:p>
    <w:p w:rsidR="00BD6FF1" w:rsidRDefault="00BD6FF1"/>
    <w:p w:rsidR="00BD6FF1" w:rsidRDefault="00CE6530">
      <w:r>
        <w:t>Q&amp;A Lars 22.01.2019</w:t>
      </w:r>
    </w:p>
    <w:p w:rsidR="00CE6530" w:rsidRDefault="00F643E2">
      <w:r>
        <w:t xml:space="preserve">For Ahmad: </w:t>
      </w:r>
      <w:r>
        <w:tab/>
        <w:t xml:space="preserve">How do we want to use/publicise the instances? </w:t>
      </w:r>
    </w:p>
    <w:p w:rsidR="00F643E2" w:rsidRDefault="00F643E2" w:rsidP="00F643E2">
      <w:pPr>
        <w:ind w:left="1418" w:firstLine="7"/>
      </w:pPr>
      <w: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rsidR="00F643E2" w:rsidRDefault="00F643E2" w:rsidP="00F643E2">
      <w:pPr>
        <w:ind w:left="1418" w:firstLine="7"/>
      </w:pPr>
      <w:r>
        <w:t xml:space="preserve">It also might be that sometimes you have costs per stop (which means that since we are travelling from i to j and not from supplier to factory) that we are not able to count it with xij (unless we somehow say that costs </w:t>
      </w:r>
      <w:r w:rsidR="00A57398">
        <w:t xml:space="preserve">from i to j within a supplier/factory is 0). Lets discuss how to handle this. </w:t>
      </w:r>
    </w:p>
    <w:p w:rsidR="00A57398" w:rsidRDefault="00A57398" w:rsidP="00F643E2">
      <w:pPr>
        <w:ind w:left="1418" w:firstLine="7"/>
      </w:pPr>
      <w:r>
        <w:t xml:space="preserve">These are both things that we dont have to handle but are more nice to haves that I could adapt the heuristic model for 4flow rather. </w:t>
      </w:r>
      <w:bookmarkStart w:id="0" w:name="_GoBack"/>
      <w:bookmarkEnd w:id="0"/>
    </w:p>
    <w:sectPr w:rsidR="00A5739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FF1"/>
    <w:rsid w:val="00A57398"/>
    <w:rsid w:val="00BD6FF1"/>
    <w:rsid w:val="00CE6530"/>
    <w:rsid w:val="00F643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F656"/>
  <w15:docId w15:val="{37E9C2D0-173E-41ED-9651-86D4F13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Preben Bucher-Johannessen</cp:lastModifiedBy>
  <cp:revision>3</cp:revision>
  <dcterms:created xsi:type="dcterms:W3CDTF">2019-01-17T11:46:00Z</dcterms:created>
  <dcterms:modified xsi:type="dcterms:W3CDTF">2019-01-22T13:15:00Z</dcterms:modified>
  <dc:language>en-US</dc:language>
</cp:coreProperties>
</file>