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BD367D7" w14:textId="77777777" w:rsidR="00E748A1" w:rsidRDefault="002C75A0" w:rsidP="00981E8D">
      <w:pPr>
        <w:pStyle w:val="Title"/>
      </w:pPr>
      <w:bookmarkStart w:id="0" w:name="_GoBack"/>
      <w:r>
        <w:t>Accelerator Physics Homework #5</w:t>
      </w:r>
    </w:p>
    <w:bookmarkEnd w:id="0"/>
    <w:p w14:paraId="74434174" w14:textId="77777777" w:rsidR="00427C06" w:rsidRPr="00427C06" w:rsidRDefault="00427C06" w:rsidP="00427C06"/>
    <w:p w14:paraId="78438E2D" w14:textId="5332E6EA" w:rsidR="00584CD8" w:rsidRPr="00584CD8" w:rsidRDefault="00427C06" w:rsidP="00FA4E0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427C06">
        <w:rPr>
          <w:rFonts w:eastAsiaTheme="minorEastAsia"/>
          <w:color w:val="FF0000"/>
        </w:rPr>
        <w:t>(CORRECTED!!)</w:t>
      </w:r>
      <w:r>
        <w:rPr>
          <w:rFonts w:eastAsiaTheme="minorEastAsia"/>
        </w:rPr>
        <w:t xml:space="preserve"> </w:t>
      </w:r>
      <w:r w:rsidR="00584CD8">
        <w:rPr>
          <w:rFonts w:eastAsiaTheme="minorEastAsia"/>
        </w:rPr>
        <w:t xml:space="preserve">A proton beam of 1 </w:t>
      </w:r>
      <w:proofErr w:type="spellStart"/>
      <w:r w:rsidR="00584CD8">
        <w:rPr>
          <w:rFonts w:eastAsiaTheme="minorEastAsia"/>
        </w:rPr>
        <w:t>GeV</w:t>
      </w:r>
      <w:proofErr w:type="spellEnd"/>
      <w:r w:rsidR="00584CD8">
        <w:rPr>
          <w:rFonts w:eastAsiaTheme="minorEastAsia"/>
        </w:rPr>
        <w:t xml:space="preserve"> </w:t>
      </w:r>
      <w:r w:rsidR="0034345C">
        <w:rPr>
          <w:rFonts w:eastAsiaTheme="minorEastAsia"/>
        </w:rPr>
        <w:t xml:space="preserve">kinetic energy </w:t>
      </w:r>
      <w:r w:rsidR="00584CD8">
        <w:rPr>
          <w:rFonts w:eastAsiaTheme="minorEastAsia"/>
        </w:rPr>
        <w:t xml:space="preserve">is injected into a synchrotron storage ring.  It’s found that all protons with a normalized emittance (total) greater </w:t>
      </w:r>
      <w:proofErr w:type="gramStart"/>
      <w:r w:rsidR="00584CD8">
        <w:rPr>
          <w:rFonts w:eastAsiaTheme="minorEastAsia"/>
        </w:rPr>
        <w:t xml:space="preserve">than 10 </w:t>
      </w:r>
      <w:r w:rsidR="00584CD8">
        <w:rPr>
          <w:rFonts w:ascii="Symbol" w:eastAsiaTheme="minorEastAsia" w:hAnsi="Symbol"/>
        </w:rPr>
        <w:t></w:t>
      </w:r>
      <w:r w:rsidR="00584CD8">
        <w:rPr>
          <w:rFonts w:eastAsiaTheme="minorEastAsia"/>
        </w:rPr>
        <w:t>-mm-</w:t>
      </w:r>
      <w:proofErr w:type="spellStart"/>
      <w:r w:rsidR="00584CD8">
        <w:rPr>
          <w:rFonts w:eastAsiaTheme="minorEastAsia"/>
        </w:rPr>
        <w:t>mr</w:t>
      </w:r>
      <w:proofErr w:type="spellEnd"/>
      <w:proofErr w:type="gramEnd"/>
      <w:r w:rsidR="00584CD8">
        <w:rPr>
          <w:rFonts w:eastAsiaTheme="minorEastAsia"/>
        </w:rPr>
        <w:t xml:space="preserve"> are </w:t>
      </w:r>
      <w:r w:rsidR="0034345C">
        <w:rPr>
          <w:rFonts w:eastAsiaTheme="minorEastAsia"/>
        </w:rPr>
        <w:t xml:space="preserve">lost.  This is interpreted as </w:t>
      </w:r>
      <w:r w:rsidR="00584CD8">
        <w:rPr>
          <w:rFonts w:eastAsiaTheme="minorEastAsia"/>
        </w:rPr>
        <w:t xml:space="preserve">being due to a resonance caused by a sextupole imperfection, and correctors are installed to compensate for it.  </w:t>
      </w:r>
      <w:r w:rsidR="0034345C">
        <w:rPr>
          <w:rFonts w:eastAsiaTheme="minorEastAsia"/>
        </w:rPr>
        <w:t>Just worrying about the horizontal plane for now, t</w:t>
      </w:r>
      <w:r w:rsidR="00584CD8">
        <w:rPr>
          <w:rFonts w:eastAsiaTheme="minorEastAsia"/>
        </w:rPr>
        <w:t xml:space="preserve">he phase advance in each FODO </w:t>
      </w:r>
      <w:r w:rsidR="0034345C">
        <w:rPr>
          <w:rFonts w:eastAsiaTheme="minorEastAsia"/>
        </w:rPr>
        <w:t xml:space="preserve">cell </w:t>
      </w:r>
      <w:r w:rsidR="004D7A41">
        <w:rPr>
          <w:rFonts w:eastAsiaTheme="minorEastAsia"/>
        </w:rPr>
        <w:t>is 95</w:t>
      </w:r>
      <w:r w:rsidR="00584CD8" w:rsidRPr="00211CC0">
        <w:rPr>
          <w:rFonts w:ascii="Lucida Grande" w:hAnsi="Lucida Grande" w:cs="Lucida Grande"/>
          <w:b/>
          <w:color w:val="000000"/>
        </w:rPr>
        <w:t>°</w:t>
      </w:r>
      <w:r w:rsidR="0034345C">
        <w:rPr>
          <w:rFonts w:cs="Lucida Grande"/>
          <w:color w:val="000000"/>
        </w:rPr>
        <w:t xml:space="preserve">, </w:t>
      </w:r>
      <w:r w:rsidR="00584CD8">
        <w:rPr>
          <w:rFonts w:cs="Lucida Grande"/>
          <w:color w:val="000000"/>
        </w:rPr>
        <w:t xml:space="preserve">the tune is </w:t>
      </w:r>
      <w:r w:rsidR="0034345C">
        <w:rPr>
          <w:rFonts w:cs="Lucida Grande"/>
          <w:color w:val="000000"/>
        </w:rPr>
        <w:t>7.7, and the maximum beta is 25m.</w:t>
      </w:r>
    </w:p>
    <w:p w14:paraId="52B243EA" w14:textId="77777777" w:rsidR="00584CD8" w:rsidRPr="0034345C" w:rsidRDefault="0034345C" w:rsidP="00584CD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cs="Lucida Grande"/>
          <w:color w:val="000000"/>
        </w:rPr>
        <w:t xml:space="preserve">I install one sextupole corrector in the high beta region of one cell. </w:t>
      </w:r>
      <w:r w:rsidR="00584CD8">
        <w:rPr>
          <w:rFonts w:cs="Lucida Grande"/>
          <w:color w:val="000000"/>
        </w:rPr>
        <w:t xml:space="preserve">How many </w:t>
      </w:r>
      <w:r>
        <w:rPr>
          <w:rFonts w:cs="Lucida Grande"/>
          <w:color w:val="000000"/>
        </w:rPr>
        <w:t>cells</w:t>
      </w:r>
      <w:r w:rsidR="00584CD8">
        <w:rPr>
          <w:rFonts w:cs="Lucida Grande"/>
          <w:color w:val="000000"/>
        </w:rPr>
        <w:t xml:space="preserve"> away (minimum) would I install a second corrector to most effectively cancel an </w:t>
      </w:r>
      <w:r>
        <w:rPr>
          <w:rFonts w:cs="Lucida Grande"/>
          <w:color w:val="000000"/>
        </w:rPr>
        <w:t>arbitrary sextupole imperfection in the lattice?</w:t>
      </w:r>
    </w:p>
    <w:p w14:paraId="1BE453AF" w14:textId="77777777" w:rsidR="0034345C" w:rsidRDefault="0034345C" w:rsidP="00584CD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cs="Lucida Grande"/>
          <w:color w:val="000000"/>
        </w:rPr>
        <w:t>If the sextupole correctors are 20 cm long, what is the lowest maximum sextupole field B’’ each must be capable of to be sure of canceling the effect of the imperfection?</w:t>
      </w:r>
    </w:p>
    <w:p w14:paraId="216B14BA" w14:textId="77777777" w:rsidR="002C75A0" w:rsidRPr="002C75A0" w:rsidRDefault="002C75A0" w:rsidP="00FA4E0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curved solenoid is used to transport </w:t>
      </w:r>
      <w:r w:rsidR="00FA4E02">
        <w:rPr>
          <w:rFonts w:eastAsiaTheme="minorEastAsia"/>
        </w:rPr>
        <w:t xml:space="preserve">negative </w:t>
      </w:r>
      <w:r>
        <w:rPr>
          <w:rFonts w:eastAsiaTheme="minorEastAsia"/>
        </w:rPr>
        <w:t>muons</w:t>
      </w:r>
      <w:r w:rsidR="00FA4E02">
        <w:rPr>
          <w:rFonts w:eastAsiaTheme="minorEastAsia"/>
        </w:rPr>
        <w:t xml:space="preserve"> with kinetic energy of 25 MeV around a </w:t>
      </w:r>
      <w:r w:rsidR="005B1342">
        <w:rPr>
          <w:rFonts w:eastAsiaTheme="minorEastAsia"/>
        </w:rPr>
        <w:t>90-degree</w:t>
      </w:r>
      <w:r w:rsidR="00FA4E02">
        <w:rPr>
          <w:rFonts w:eastAsiaTheme="minorEastAsia"/>
        </w:rPr>
        <w:t xml:space="preserve"> bend.  </w:t>
      </w:r>
      <w:r w:rsidR="00FA4E02">
        <w:rPr>
          <w:rFonts w:eastAsiaTheme="minorEastAsia"/>
        </w:rPr>
        <w:br/>
        <w:t xml:space="preserve">                                                   </w:t>
      </w:r>
      <w:r w:rsidR="00FA4E02" w:rsidRPr="00FA4E02">
        <w:rPr>
          <w:rFonts w:eastAsiaTheme="minorEastAsia"/>
          <w:noProof/>
        </w:rPr>
        <w:drawing>
          <wp:inline distT="0" distB="0" distL="0" distR="0" wp14:anchorId="79987AA1" wp14:editId="69A56B32">
            <wp:extent cx="1786559" cy="1663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559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="00FA4E02">
        <w:rPr>
          <w:rFonts w:eastAsiaTheme="minorEastAsia"/>
        </w:rPr>
        <w:br/>
      </w:r>
      <w:r w:rsidR="00FA4E02">
        <w:rPr>
          <w:rFonts w:eastAsiaTheme="minorEastAsia"/>
        </w:rPr>
        <w:br/>
        <w:t xml:space="preserve">Assuming that the bend radius is </w:t>
      </w:r>
      <w:r w:rsidR="00FA4E02" w:rsidRPr="00FA4E02">
        <w:rPr>
          <w:rFonts w:eastAsiaTheme="minorEastAsia"/>
          <w:i/>
        </w:rPr>
        <w:t>R</w:t>
      </w:r>
      <w:r w:rsidR="00FA4E02">
        <w:rPr>
          <w:rFonts w:eastAsiaTheme="minorEastAsia"/>
        </w:rPr>
        <w:t xml:space="preserve">=2m and the magnetic field along the axis of the solenoid is </w:t>
      </w:r>
      <w:r w:rsidR="00FA4E02" w:rsidRPr="005B1342">
        <w:rPr>
          <w:rFonts w:eastAsiaTheme="minorEastAsia"/>
          <w:i/>
        </w:rPr>
        <w:t>B</w:t>
      </w:r>
      <w:r w:rsidR="00FA4E02" w:rsidRPr="005B1342">
        <w:rPr>
          <w:rFonts w:eastAsiaTheme="minorEastAsia"/>
          <w:i/>
          <w:vertAlign w:val="subscript"/>
        </w:rPr>
        <w:t>0</w:t>
      </w:r>
      <w:r w:rsidR="00FA4E02">
        <w:rPr>
          <w:rFonts w:eastAsiaTheme="minorEastAsia"/>
        </w:rPr>
        <w:t xml:space="preserve">=2T, how far will the muons </w:t>
      </w:r>
      <w:r w:rsidR="003E531E">
        <w:rPr>
          <w:rFonts w:eastAsiaTheme="minorEastAsia"/>
        </w:rPr>
        <w:t xml:space="preserve">have </w:t>
      </w:r>
      <w:r w:rsidR="00FA4E02">
        <w:rPr>
          <w:rFonts w:eastAsiaTheme="minorEastAsia"/>
        </w:rPr>
        <w:t>drift</w:t>
      </w:r>
      <w:r w:rsidR="003E531E">
        <w:rPr>
          <w:rFonts w:eastAsiaTheme="minorEastAsia"/>
        </w:rPr>
        <w:t>ed</w:t>
      </w:r>
      <w:r w:rsidR="00FA4E02">
        <w:rPr>
          <w:rFonts w:eastAsiaTheme="minorEastAsia"/>
        </w:rPr>
        <w:t xml:space="preserve"> when they exit the solenoid?</w:t>
      </w:r>
      <w:r w:rsidR="005B1342">
        <w:rPr>
          <w:rFonts w:eastAsiaTheme="minorEastAsia"/>
        </w:rPr>
        <w:t xml:space="preserve"> Do they drift in or out of the page in this representation?</w:t>
      </w:r>
      <w:r w:rsidR="0034345C">
        <w:rPr>
          <w:rFonts w:eastAsiaTheme="minorEastAsia"/>
        </w:rPr>
        <w:t xml:space="preserve">   </w:t>
      </w:r>
      <w:r w:rsidR="003E531E">
        <w:rPr>
          <w:rFonts w:eastAsiaTheme="minorEastAsia"/>
        </w:rPr>
        <w:t xml:space="preserve">You </w:t>
      </w:r>
      <w:r w:rsidR="0034345C">
        <w:rPr>
          <w:rFonts w:eastAsiaTheme="minorEastAsia"/>
        </w:rPr>
        <w:t>may assume the muons are traveling mostly forward; that is, the transverse component of their velocity is negligible compared to the parallel component.</w:t>
      </w:r>
    </w:p>
    <w:p w14:paraId="2406E73C" w14:textId="77777777" w:rsidR="00C83802" w:rsidRPr="00FB5A1A" w:rsidRDefault="00427C06" w:rsidP="00FB5A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pict w14:anchorId="0A0E4E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46.75pt;margin-top:31.25pt;width:139.95pt;height:36pt;z-index:251658240">
            <v:imagedata r:id="rId10" o:title=""/>
          </v:shape>
          <o:OLEObject Type="Embed" ProgID="Equation.3" ShapeID="_x0000_s1028" DrawAspect="Content" ObjectID="_1326220929" r:id="rId11"/>
        </w:pict>
      </w:r>
      <w:r w:rsidR="00C83802">
        <w:t xml:space="preserve">Show that if a quadrupole is rotated is rotated by an angle </w:t>
      </w:r>
      <m:oMath>
        <m:r>
          <w:rPr>
            <w:rFonts w:ascii="Cambria Math" w:hAnsi="Cambria Math"/>
          </w:rPr>
          <m:t>ϕ</m:t>
        </m:r>
      </m:oMath>
      <w:r w:rsidR="005B1342">
        <w:rPr>
          <w:rFonts w:eastAsiaTheme="minorEastAsia"/>
        </w:rPr>
        <w:t xml:space="preserve"> (positive rotation about</w:t>
      </w:r>
      <w:r w:rsidR="00C83802">
        <w:rPr>
          <w:rFonts w:eastAsiaTheme="minorEastAsia"/>
        </w:rPr>
        <w:t xml:space="preserve"> axis out of the page), the resulting field will be</w:t>
      </w:r>
      <w:r w:rsidR="00427D44">
        <w:rPr>
          <w:rFonts w:eastAsiaTheme="minorEastAsia"/>
        </w:rPr>
        <w:br/>
      </w:r>
      <w:r w:rsidR="00427D44">
        <w:rPr>
          <w:rFonts w:eastAsiaTheme="minorEastAsia"/>
        </w:rPr>
        <w:br/>
      </w:r>
      <w:r w:rsidR="00C83802" w:rsidRPr="00C83802">
        <w:rPr>
          <w:rFonts w:eastAsiaTheme="minorEastAsia"/>
        </w:rPr>
        <w:br/>
      </w:r>
    </w:p>
    <w:p w14:paraId="37E19D19" w14:textId="77777777" w:rsidR="00FB5A1A" w:rsidRPr="00FB5A1A" w:rsidRDefault="00FB5A1A" w:rsidP="00FB5A1A">
      <w:pPr>
        <w:pStyle w:val="ListParagraph"/>
        <w:rPr>
          <w:rFonts w:eastAsiaTheme="minorEastAsia"/>
        </w:rPr>
      </w:pPr>
    </w:p>
    <w:p w14:paraId="655499AD" w14:textId="77777777" w:rsidR="00FB5A1A" w:rsidRPr="002C75A0" w:rsidRDefault="00FB5A1A" w:rsidP="002C75A0">
      <w:pPr>
        <w:rPr>
          <w:rFonts w:eastAsiaTheme="minorEastAsia"/>
        </w:rPr>
      </w:pPr>
    </w:p>
    <w:sectPr w:rsidR="00FB5A1A" w:rsidRPr="002C75A0" w:rsidSect="00B2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6B3EFE" w14:textId="77777777" w:rsidR="0034345C" w:rsidRDefault="0034345C" w:rsidP="006171C4">
      <w:pPr>
        <w:spacing w:after="0" w:line="240" w:lineRule="auto"/>
      </w:pPr>
      <w:r>
        <w:separator/>
      </w:r>
    </w:p>
  </w:endnote>
  <w:endnote w:type="continuationSeparator" w:id="0">
    <w:p w14:paraId="0D2C26E2" w14:textId="77777777" w:rsidR="0034345C" w:rsidRDefault="0034345C" w:rsidP="0061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1F8C9A6" w14:textId="77777777" w:rsidR="0034345C" w:rsidRDefault="0034345C" w:rsidP="006171C4">
      <w:pPr>
        <w:spacing w:after="0" w:line="240" w:lineRule="auto"/>
      </w:pPr>
      <w:r>
        <w:separator/>
      </w:r>
    </w:p>
  </w:footnote>
  <w:footnote w:type="continuationSeparator" w:id="0">
    <w:p w14:paraId="24A45782" w14:textId="77777777" w:rsidR="0034345C" w:rsidRDefault="0034345C" w:rsidP="0061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E794B81"/>
    <w:multiLevelType w:val="hybridMultilevel"/>
    <w:tmpl w:val="74C28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B58A0"/>
    <w:multiLevelType w:val="hybridMultilevel"/>
    <w:tmpl w:val="58DC4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27"/>
    <w:rsid w:val="0009267A"/>
    <w:rsid w:val="000A3D74"/>
    <w:rsid w:val="0024744D"/>
    <w:rsid w:val="00265057"/>
    <w:rsid w:val="002A1E02"/>
    <w:rsid w:val="002C1718"/>
    <w:rsid w:val="002C75A0"/>
    <w:rsid w:val="002F04FE"/>
    <w:rsid w:val="00342980"/>
    <w:rsid w:val="0034345C"/>
    <w:rsid w:val="00366AD5"/>
    <w:rsid w:val="0039318A"/>
    <w:rsid w:val="003D6DD5"/>
    <w:rsid w:val="003E531E"/>
    <w:rsid w:val="00427C06"/>
    <w:rsid w:val="00427D44"/>
    <w:rsid w:val="004D7A41"/>
    <w:rsid w:val="00531FDF"/>
    <w:rsid w:val="0057103C"/>
    <w:rsid w:val="00584CD8"/>
    <w:rsid w:val="005B1342"/>
    <w:rsid w:val="00611A04"/>
    <w:rsid w:val="006171C4"/>
    <w:rsid w:val="00657D0B"/>
    <w:rsid w:val="0066653E"/>
    <w:rsid w:val="006A6193"/>
    <w:rsid w:val="00754096"/>
    <w:rsid w:val="008936C5"/>
    <w:rsid w:val="008A02BC"/>
    <w:rsid w:val="00981E8D"/>
    <w:rsid w:val="009F7D3A"/>
    <w:rsid w:val="00A666D3"/>
    <w:rsid w:val="00AC7392"/>
    <w:rsid w:val="00AD3F58"/>
    <w:rsid w:val="00AF5531"/>
    <w:rsid w:val="00B22BF8"/>
    <w:rsid w:val="00BB0DAB"/>
    <w:rsid w:val="00C36590"/>
    <w:rsid w:val="00C4423B"/>
    <w:rsid w:val="00C83802"/>
    <w:rsid w:val="00CD68BB"/>
    <w:rsid w:val="00CE07E9"/>
    <w:rsid w:val="00CF6227"/>
    <w:rsid w:val="00D34635"/>
    <w:rsid w:val="00E748A1"/>
    <w:rsid w:val="00EB0FC5"/>
    <w:rsid w:val="00EC6F7B"/>
    <w:rsid w:val="00EE2634"/>
    <w:rsid w:val="00F43B2F"/>
    <w:rsid w:val="00F655DA"/>
    <w:rsid w:val="00FA4E02"/>
    <w:rsid w:val="00F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9798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4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171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71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71C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4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171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71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71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C0BDDF-A19A-2945-BD1A-2DDCC40D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237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 | Accelerator Division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Prebys</dc:creator>
  <cp:keywords/>
  <dc:description/>
  <cp:lastModifiedBy>Accelerator Division</cp:lastModifiedBy>
  <cp:revision>5</cp:revision>
  <dcterms:created xsi:type="dcterms:W3CDTF">2014-01-27T01:30:00Z</dcterms:created>
  <dcterms:modified xsi:type="dcterms:W3CDTF">2014-01-28T03:55:00Z</dcterms:modified>
</cp:coreProperties>
</file>