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  <w:t>E1: ADMINISTRAR SISTEMA DE GESTIÓN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  <w:t>Como colaborador quiero administrar el sistema de gestión de la startup.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E1-F1: gestionar cuentas de colaboradores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administrador quiero poder gestionar las cuentas de todos los colaboradores.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E1-F2: gestionar categorías de inversión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administrador quiero poder gestionar las categorías de inversión, que posteriormente se mostrarán a los clientes según su perfil.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las categorías serán acciones, bonos, fondos comunes de inversión, criptomonedas, préstamos y proyectos financiados.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E1-F3: gestionar productos de inversión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administrador quiero poder gestionar los productos de inversión, que pertenecerán a las distintas categorías de la startup.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respecto de las acciones, se deberán listar nombre, cotización y descripción, al día de la fecha, de las siguientes: ALUA, BMA, BYMA, CEPU, COME, CRES, CVH, EDN, FRAN, GGAL, MIRG, PAMP, SUPV, TECO2, TGNO4, TGSU2, TRAN, TXAR, VALO y YPFD.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respecto de los fondos, se deberán listar nombre, cotización y descripción, al día de la fecha, de los siguientes: fondo conservador, fondo moderado, fondo arriesgado.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CA3: respecto de las criptomonedas, se deberán listar nombre, cotización y descripción, al día de la fecha, las siguientes: BTC, ETH, BNB.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CA4: se debe poder incluir el total de comisiones a cobrar, por la empresa, en cada producto.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E1-F4: gestionar roles de usuarios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administrador quiero poder gestionar los roles de los usuarios del sistema.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existirán 3 roles: administrador, analista de inversiones y cliente.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E1-F5: gestionar informes de negocio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administrador quiero poder gestionar informes sobre los datos de clientes, sus operaciones e ingresos, así como también las consultas recibidas por los analistas de inversiones.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 incluir la cantidad de clientes registrados, cantidad de operaciones realizadas por cliente e ingresos obtenidos por cobro de comisiones.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se debe incluir la cantidad de consultas que reciben los analistas de inversiones.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E1-F6: cargar tipo de cambio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administrador quiero poder cargar el tipo de cambio vigente al día de la fecha.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esta carga debe ser por única vez. Posteriormente el sistema debe recopilar el tipo de cambio vigente ‘vendedor’ del Banco Nación.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E1-F7: navegar entre menúes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administrador quiero poder navegar entre los distintos menúes que corresponden a mi rol.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E1-F8: canalizar consultas de clientes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analista de inversiones quiero poder recibir las consultas que los clientes generan a través de la aplicación.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el cliente debe estar autenticado.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se debe incluir la fecha de consulta, asunto y breve descripción.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CA3: todas las consultas deben incluirse en una ‘bandeja de entrada’, que será visible por el analista de inversiones.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E1-F9: responder consultas de clientes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analista de inversiones quiero poder responder a las consultas de clientes que lleguen a mi casilla.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las respuestas deberán registrarse en una bandeja llamada ‘enviados’.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se debe notificar al cliente vía correo electrónico de la respuesta.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E1-F10: distribuir información de inversiones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analista de inversiones quiero poder informar a los clientes del sitio sobre la totalidad de inversiones disponibles.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 reunir, en el e-mail a enviar al cliente, una tabla con los siguientes datos: fecha actual, nombre del producto/activo de inversión, cotización al día de la fecha.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 xml:space="preserve">CA2: solo deben incluirse aquellos productos de inversión que sean compatibles con el perfil del cliente.  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E1-F11: navegar entre consultas de clientes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analista de inversiones quiero poder navegar entre los distintos correos de consultas de clientes de mi bandeja de entrada.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  <w:t>E2: ADMINISTRAR USUARIOS DE CLIENTES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  <w:t>Como cliente quiero poder administrar mi usuario en el sitio de la startup.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E2-F12: crear cuenta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crear una cuenta en el sitio web de la startup.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deben solicitar, como datos obligatorios, nombre, apellido, domicilio, dni, fecha de nacimiento, nombre del banco, nro de cuenta bancaria, e-mail y contraseña.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la contraseña debe tener un mínimo de 8 caracteres alfanuméricos.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CA3: se debe enviar un registro vía e-mail con el usuario y contraseña generados.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E2-F13: iniciar sesión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quiero poder iniciar sesión para comenzar a realizar operaciones en el sitio.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 ingresar un usuario y contraseña.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E2-F14: cerrar sesión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quiero poder cerrar mi sesión del sitio web.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debe existir una sesión activa y no existir ventanas de confirmación pendientes.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E2-F15: completar test de perfil de inversor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completar el test de inversor para poder definir mi perfil.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7030A0"/>
        </w:rPr>
      </w:pPr>
      <w:r>
        <w:rPr>
          <w:rFonts w:cs="Segoe UI" w:ascii="Segoe UI" w:hAnsi="Segoe UI"/>
          <w:b/>
          <w:color w:val="7030A0"/>
        </w:rPr>
        <w:t>CA1: X (datos del test).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los resultados posibles del test serán conservador, moderado o arriesgado.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CA3: se debe asociar el tipo de perfil resultante a la cuenta del cliente.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E2-F16: ingresar fondos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ingresar fondos para realizar posteriores inversiones en el sitio de la startup.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la cuenta emisora debe tener como remitente al titular al cliente.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la cuenta emisora debe poseer los fondos disponibles señalados por el cliente para la transferencia.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CA3: se debe indicar fecha, monto y banco desde el cual se hizo la transferencia.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CA4: la acreditación de los fondos no puede superar las 4 horas.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CA5: se debe asegurar un monto mínimo, de manera tal que la cuenta INVERSIÓN menos COSTO DE INVERTIR no de valores negativos.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E2-F17: ver portafolio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acceder a un listado de todos los activos de inversión que he realizado, en conjunto con mi saldo disponible para futuras inversiones.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deberá poder acceder al detalle de cada una de las inversiones efectuadas (fecha, categoría, nombre del producto invertido y costo total).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E2-F18: completar encuesta de satisfacción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completar la encuesta de satisfacción.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el cliente debe haber invertido o puesto en venta algún activo dentro de la aplicación.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E2-F19: transferir fondos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extraer y transferir mi dinero a una cuenta a mi nombre.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cobrará un adicional de $50 por extracción.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la cuenta destino debe tener como titular al cliente.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CA3: deben existir fondos de transferencia disponibles.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E2-F20: transferir inversiones externas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transferir las inversiones que realicé, en otras aplicaciones, hacia la aplicación de esta startup.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 aclarar el nombre del bróker actual, activos a transferir y cantidad.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la transferencia de títulos demorará hasta 24hs. hábiles.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  <w:t>E3: ADMINISTRAR ACTIVOS DE INVERSIÓN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  <w:t>Como cliente quiero poder administrar los activos de inversión de mi cuenta en la startup.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FF0000"/>
        </w:rPr>
      </w:pPr>
      <w:r>
        <w:rPr>
          <w:rFonts w:cs="Segoe UI" w:ascii="Segoe UI" w:hAnsi="Segoe UI"/>
          <w:b/>
          <w:color w:val="FF0000"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E3-F21: administrar inversión en acciones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quiero poder administrar la compra o venta de los activos de inversión denominados ‘acciones’.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deben haber verificado la totalidad de requisitos de inversión en el sistema.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E3-F22: administrar inversión en bonos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quiero poder administrar la compra o venta de los activos de inversión llamados ‘bonos’.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deben haber verificado la totalidad de requisitos de inversión en el sistema.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E3-F23: administrar inversión en fondos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administrar la compra o venta de los activos de inversión llamados ‘fondos comunes de inversión’.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deben haber verificado la totalidad de requisitos de inversión en el sistema.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E3-F24: administrar inversión en criptomonedas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administrar la compra o venta de los activos de inversión llamados ‘criptomonedas’.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se deben haber verificado la totalidad de requisitos de inversión en el sistema.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E3-F25: verificar requisitos de inversión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quiero verificar los requisitos necesarios para administrar mis inversiones.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el cliente debe estar autenticado en el sistema.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en el caso de la compra, el cliente debe tener fondos suficientes en su cuenta y se descontarán $100 de la cuenta del cliente en el sitio, por cada inversión efectuada.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CA3: en el caso de la venta, el cliente debe disponer del activo de venta necesario.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E3-F26: administrar mis inversiones en préstamos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quiero poder invertir o solicitar préstamos en el sitio de la empresa.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el cliente debe estar autenticado en el sistema.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en el caso de inversión, debe existir, al menos, 1 solicitud de préstamo que haya generado un pedido de crédito para invertir.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 xml:space="preserve">CA3: en el caso de una solicitud, se debe especificar el monto que se precisa. 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E3-F27: invertir en proyectos financiados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quiero poder participar en los distintos proyectos financiados por la empresa.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debe existir, al menos, 1 proyecto financiado por la startup vigente.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deben existir fondos disponibles para invertir y el cliente debe estar autenticado.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el cliente debe tener fondos suficientes en su cuenta.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se descontarán $100 de la cuenta del cliente en el sitio, por cada inversión efectuada.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E2-F28: navegar entre opciones de inversión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Como cliente deseo poder navegar entre las distintas opciones de inversión que posea mi perfil en el sitio.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CA1: el cliente debe haber completado el test de perfil de inversor.</w:t>
      </w:r>
    </w:p>
    <w:p>
      <w:pPr>
        <w:pStyle w:val="Normal"/>
        <w:spacing w:lineRule="auto" w:line="276" w:before="0" w:after="0"/>
        <w:ind w:left="708" w:hanging="708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CA2: se debe mostrar el detalle de cada producto de inversión (nombre, cotización y descripción).</w:t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7030A0"/>
        </w:rPr>
      </w:pPr>
      <w:r>
        <w:rPr>
          <w:rFonts w:cs="Segoe UI" w:ascii="Segoe UI" w:hAnsi="Segoe UI"/>
          <w:b/>
          <w:color w:val="7030A0"/>
        </w:rPr>
      </w:r>
    </w:p>
    <w:p>
      <w:pPr>
        <w:pStyle w:val="Normal"/>
        <w:spacing w:lineRule="auto" w:line="276" w:before="0" w:after="0"/>
        <w:rPr>
          <w:rFonts w:ascii="Segoe UI" w:hAnsi="Segoe UI" w:cs="Segoe UI"/>
          <w:b/>
          <w:b/>
          <w:color w:val="7030A0"/>
        </w:rPr>
      </w:pPr>
      <w:r>
        <w:rPr>
          <w:rFonts w:cs="Segoe UI" w:ascii="Segoe UI" w:hAnsi="Segoe UI"/>
          <w:b/>
          <w:color w:val="7030A0"/>
        </w:rPr>
        <w:t>E3: ADMINISTRACIÓN DE LAS INVERSIONES AUTOMÁTICAS</w:t>
      </w:r>
    </w:p>
    <w:p>
      <w:pPr>
        <w:pStyle w:val="Normal"/>
        <w:spacing w:lineRule="auto" w:line="276" w:before="0" w:after="0"/>
        <w:rPr/>
      </w:pPr>
      <w:r>
        <w:rPr>
          <w:rFonts w:cs="Segoe UI" w:ascii="Segoe UI" w:hAnsi="Segoe UI"/>
          <w:b/>
        </w:rPr>
        <w:t>Como cliente deseo gestionar, de forma automática, las inversiones de acuerdo a parámetros que establezca de manera particular.</w:t>
      </w:r>
    </w:p>
    <w:sectPr>
      <w:footerReference w:type="default" r:id="rId2"/>
      <w:type w:val="nextPage"/>
      <w:pgSz w:w="11906" w:h="16838"/>
      <w:pgMar w:left="1080" w:right="108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7986494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b1a1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b1a1b"/>
    <w:rPr/>
  </w:style>
  <w:style w:type="character" w:styleId="ListLabel1">
    <w:name w:val="ListLabel 1"/>
    <w:qFormat/>
    <w:rPr>
      <w:rFonts w:eastAsia="Calibri" w:cs="Segoe U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bb1a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b1a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47d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LibreOffice/6.1.5.2$Linux_X86_64 LibreOffice_project/10$Build-2</Application>
  <Pages>5</Pages>
  <Words>1452</Words>
  <Characters>7946</Characters>
  <CharactersWithSpaces>9284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2019-04-07T13:57:00Z</dcterms:created>
  <dc:creator>Gonza</dc:creator>
  <dc:description/>
  <dc:language>es-AR</dc:language>
  <cp:lastModifiedBy/>
  <dcterms:modified xsi:type="dcterms:W3CDTF">2019-04-13T19:41:16Z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