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z w:val="22"/>
          <w:szCs w:val="22"/>
        </w:rPr>
        <w:t xml:space="preserve">PRECIFICA CERTO — SISTEMA DE PRECIFICAÇÃO FISCAL</w:t>
      </w:r>
    </w:p>
    <w:p>
      <w:pPr>
        <w:spacing w:after="40"/>
        <w:jc w:val="center"/>
      </w:pPr>
      <w:r>
        <w:rPr>
          <w:b/>
          <w:bCs/>
          <w:color w:val="C0562B"/>
          <w:sz w:val="30"/>
          <w:szCs w:val="30"/>
        </w:rPr>
        <w:t xml:space="preserve">ADENDO OFICIAL DE CORREÇÃO — MOTOR RRO</w:t>
      </w:r>
    </w:p>
    <w:p>
      <w:pPr>
        <w:spacing w:after="240"/>
        <w:jc w:val="center"/>
      </w:pPr>
      <w:r>
        <w:rPr>
          <w:b/>
          <w:bCs/>
          <w:color w:val="1F2937"/>
          <w:sz w:val="24"/>
          <w:szCs w:val="24"/>
        </w:rPr>
        <w:t xml:space="preserve">Seção 26-A — Consolidação das Margens (Etapa 6): Correção de Escopo — Agregação da Construção, Não Recálculo Pós-Desconto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Versão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Seção afetada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Módulo afetado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Julho 2026 (revisão)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Correção Estrutural Obrigatória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Etapa 6 do Motor RRO (Seção 8.2 / 26) e Memória Cascata do Orçamento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Consolidação de Comissão, Lucro, IRPJ e CSLL na fase de construção (pré-desconto)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2937"/>
        </w:rPr>
        <w:t xml:space="preserve">1. Sumário Executivo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DEB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PROBLEMA IDENTIFICADO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Etapa 6 — Consolidação das Margens — pertence à FASE DE CONSTRUÇÃO do orçamento (Etapas 1 a 10, pré-desconto), não à fase de apuração pós-desconto. Sua função é apenas AFERIR e SOMAR os valores de Comissão, Lucro, IRPJ e CSLL que cada produto já trouxe prontos da sua própria precificação (Etapa 2 — Construção matemática individual) — exatamente como as Etapas 4 e 5 fazem com Custos e Despesas.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 sistema, hoje, não faz essa soma direta: em vez de aferir o que já foi calculado, ele RECALCULA o bloco de margens aplicando as alíquotas (5% + 10% + 1,5% + 0,9%) sobre a Venda Consolidada (R$ 29.306,13 — que já contém Operação Interna + Operação Externa/IBS+CBS). Isso produz R$ 5.099,27 em vez dos R$ 4.890,15 que a própria precificação do produto já havia apurado — um erro de R$ 209,12 introduzido por recálculo indevido numa etapa que deveria ser só soma.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EAF6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7A34"/>
                <w:sz w:val="21"/>
                <w:szCs w:val="21"/>
              </w:rPr>
              <w:t xml:space="preserve">CORREÇÃO OBRIGATÓRIA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Etapa 6 deve ser convertida de RECÁLCULO para AGREGAÇÃO: Comissão, Lucro, IRPJ e CSLL de cada produto devem ser somados pelos valores que a construção matemática individual (Etapa 2) já calculou corretamente — sem multiplicar nenhuma alíquota por nenhuma base nesta etapa.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 recálculo pós-desconto (aplicação de alíquota sobre base) é legítimo e já está corretamente implementado — mas ele pertence às Etapas 11 em diante (Aplicação do desconto → Âncora Interna pós-desconto → Cascata tributária → Redução de custos/despesas → RRO → Redistribuição do RRO), não à Etapa 6.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2937"/>
        </w:rPr>
        <w:t xml:space="preserve">2. Fundamentação Técnica</w:t>
      </w:r>
    </w:p>
    <w:p>
      <w:pPr>
        <w:pStyle w:val="Heading2"/>
        <w:spacing w:after="120" w:before="260"/>
      </w:pPr>
      <w:r>
        <w:rPr>
          <w:b/>
          <w:bCs/>
          <w:color w:val="C0562B"/>
        </w:rPr>
        <w:t xml:space="preserve">2.1 Duas Fases Distintas do Motor RRO — Construção (1–10) e Apuração Pós-Desconto (11–17)</w:t>
      </w:r>
    </w:p>
    <w:p>
      <w:pPr>
        <w:spacing w:after="160"/>
      </w:pPr>
      <w:r>
        <w:t xml:space="preserve">A Documentação Oficial do Motor RRO (Seção 26 — Sequência Operacional Obrigatória) e a Base de Conhecimento v4 (Seção 8.2) definem 17 etapas organizadas em duas fases com naturezas matemáticas diferentes: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Fase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Etapas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Natureza da operação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1 — Construção (pré-desconto)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a 10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Fragmentação → construção individual por produto → agrupamento → consolidação por categoria (SOMA, sem recálculo) → formação de Op. Interna/Externa → pesos estruturais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2 — Apuração pós-desconto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a 17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Aplicação do desconto → redistribuição proporcional → cascata tributária → cascata de custos/despesas → RRO → redistribuição do RRO → consolidação final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Etapa 2 — Construção matemática individual — é onde cada produto calcula sua própria estrutura completa (Custos → Despesas → Margens → Tributos Internos → Tributos Externos), usando exatamente os mesmos valores já aprovados na tela de precificação do produto. As Etapas 4, 5 e 6 não recalculam nada: elas AGRUPAM POR CATEGORIA os valores que a Etapa 2 já produziu para cada produto — é soma, não é nova aplicação de alíquota.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Fonte: Documentação Oficial Motor RRO, Seção 7 — "Consolidação Relacional por Categorias": "Após finalizar a estrutura matemática individual de todos os produtos, o sistema deve consolidar os valores por categoria estrutural equivalente. O agrupamento nunca deve ocorrer diretamente por produto. O agrupamento deve ocorrer exclusivamente por categoria financeira."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A mesma seção lista os elementos agrupados nesta fase, na ordem: custos, despesas, tributos, comissão, lucro, imposto de renda pessoa jurídica, contribuição social sobre lucro líquido, tributos externos, estruturas operacionais — todos por AGRUPAMENTO, não por recálculo.</w:t>
      </w:r>
    </w:p>
    <w:p>
      <w:pPr>
        <w:pStyle w:val="Heading2"/>
        <w:spacing w:after="120" w:before="260"/>
      </w:pPr>
      <w:r>
        <w:rPr>
          <w:b/>
          <w:bCs/>
          <w:color w:val="C0562B"/>
        </w:rPr>
        <w:t xml:space="preserve">2.2 Onde o Recálculo Pós-Desconto de Fato Pertence</w:t>
      </w:r>
    </w:p>
    <w:p>
      <w:pPr>
        <w:spacing w:after="160"/>
      </w:pPr>
      <w:r>
        <w:t xml:space="preserve">O recálculo via alíquota × base (Âncora Gerencial) é legítimo e obrigatório — mas ele acontece na Fase 2, especificamente nas Etapas 12 a 16, conforme a própria Memória Cascata do orçamento auditado já demonstra corretamente: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Etapa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Aplicação do desconto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Venda_desc = Venda_Consolidada × (1 − desconto%)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Âncora Interna (pós-desconto)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Ancora_Ger = Venda_desc × Peso_Interno  ← aqui, e só aqui, entra o peso/base pós-desconto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Cascata tributária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Deduz ICMS → ISS → PIS/COFINS sobre a Âncora Gerencial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Redução de custos e despesas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Deduz Custos (CMV) → MOD → Despesas Operacionais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Resultado Residual Operacional (RRO)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Saldo real após toda a cascata interna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Redistribuição do RRO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RRO distribuído pelos PESOS apurados na Etapa 6 (Comissão/Lucro/IRPJ/CSLL)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No caso auditado (desconto 0%), a Etapa 16 já apresenta os valores corretos — R$ 1.405,22 / R$ 2.810,43 / R$ 421,57 / R$ 252,94 — idênticos aos da precificação original. Isso confirma que a lógica de recálculo pós-desconto (Etapas 12 a 16) está correta e não deve ser alterada. O erro está isolado e exclusivo à Etapa 6.</w:t>
      </w:r>
    </w:p>
    <w:p>
      <w:pPr>
        <w:pStyle w:val="Heading2"/>
        <w:spacing w:after="120" w:before="260"/>
      </w:pPr>
      <w:r>
        <w:rPr>
          <w:b/>
          <w:bCs/>
          <w:color w:val="C0562B"/>
        </w:rPr>
        <w:t xml:space="preserve">2.3 A Contradição Interna que Comprova o Erro</w:t>
      </w:r>
    </w:p>
    <w:p>
      <w:pPr>
        <w:spacing w:after="160"/>
      </w:pPr>
      <w:r>
        <w:t xml:space="preserve">Com desconto 0%, a Etapa 6 (fase de construção, pré-desconto) e a Etapa 16 (fase de apuração, pós-desconto) representam o mesmo bloco de margens em dois momentos que deveriam ser idênticos — nenhum desconto foi aplicado para justificar diferença entre eles. Hoje, porém, o próprio orçamento exibe dois valores diferentes para o mesmo bloco: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Etapa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Momento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Valor do bloco de margens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Consolidação das Margens (construção, pré-desconto)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R$ 5.099,27  ❌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Redistribuição do RRO (apuração, pós-desconto 0%)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R$ 4.890,15  ✔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Essa divergência de R$ 209,12 dentro da mesma memória cascata, para o mesmo produto, sem nenhum desconto que a justifique, é a evidência definitiva de que a Etapa 6 está recalculando quando deveria apenas somar.</w:t>
      </w:r>
    </w:p>
    <w:p>
      <w:pPr>
        <w:pStyle w:val="Heading2"/>
        <w:spacing w:after="120" w:before="260"/>
      </w:pPr>
      <w:r>
        <w:rPr>
          <w:b/>
          <w:bCs/>
          <w:color w:val="C0562B"/>
        </w:rPr>
        <w:t xml:space="preserve">2.4 Precedente Já Formalizado — Adendo Seção 24-A</w:t>
      </w:r>
    </w:p>
    <w:p>
      <w:pPr>
        <w:spacing w:after="160"/>
      </w:pPr>
      <w:r>
        <w:t xml:space="preserve">O Adendo Seção 24-A trata de um problema correlato, mas em outro ponto da cascata: a base usada pelos Modos 2 e 3 de proteção de margem, DURANTE a redistribuição pós-desconto (Etapas 12-16), deve ser a Âncora Gerencial, nunca o Restante Distribuível total. Esse Adendo permanece válido e é aplicado corretamente pelo sistema, conforme demonstrado na Etapa 12-16 do caso auditado neste documento. Este Adendo 26-A trata de um ponto diferente e anterior na cascata — a Etapa 6, na fase de construção — que não deveria envolver recálculo por alíquota×base de forma alguma.</w:t>
      </w:r>
    </w:p>
    <w:p>
      <w:pPr>
        <w:pStyle w:val="Heading1"/>
        <w:spacing w:after="160" w:before="320"/>
      </w:pPr>
      <w:r>
        <w:rPr>
          <w:b/>
          <w:bCs/>
          <w:color w:val="1F2937"/>
        </w:rPr>
        <w:t xml:space="preserve">3. Diagnóstico Numérico — Caso Auditado</w:t>
      </w:r>
    </w:p>
    <w:p>
      <w:pPr>
        <w:spacing w:after="160"/>
      </w:pPr>
      <w:r>
        <w:t xml:space="preserve">Produto único, sem desconto (Etapa 11 = 0%), dados extraídos da precificação (Precifica Certo) e confrontados com a Memória Cascata completa do orçamento (Etapas 1 a 17).</w:t>
      </w:r>
    </w:p>
    <w:p>
      <w:pPr>
        <w:pStyle w:val="Heading2"/>
        <w:spacing w:after="120" w:before="260"/>
      </w:pPr>
      <w:r>
        <w:rPr>
          <w:b/>
          <w:bCs/>
          <w:color w:val="C0562B"/>
        </w:rPr>
        <w:t xml:space="preserve">3.1 Precificação do produto (fonte da verdade — Etapa 2 do Motor RRO)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Valor (R$)</w:t>
            </w:r>
          </w:p>
        </w:tc>
      </w:tr>
      <w:tr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 do produto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10.977,55</w:t>
            </w:r>
          </w:p>
        </w:tc>
      </w:tr>
      <w:tr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Despesas operacionais (MO Adm. + Fixa + Variável + Financeira)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7.458,90</w:t>
            </w:r>
          </w:p>
        </w:tc>
      </w:tr>
      <w:tr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Margens (Comissão 5% + Lucro 10% + IRPJ 1,5% + CSLL 0,9%)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4.890,15</w:t>
            </w:r>
          </w:p>
        </w:tc>
      </w:tr>
      <w:tr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ICMS (17%)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4.777,74</w:t>
            </w:r>
          </w:p>
        </w:tc>
      </w:tr>
      <w:tr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Operação por Dentro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28.104,33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C0562B"/>
        </w:rPr>
        <w:t xml:space="preserve">3.2 Etapa 6 na Memória Cascata do orçamento (estado atual — incorreto)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Base usada pela Etapa 6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Valor apurado (R$)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Valor correto — soma direta da Etapa 2 (R$)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Divergência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Comissão (5%)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29.306,13 (Venda Consolidada)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1.465,31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1.405,22</w:t>
            </w:r>
          </w:p>
        </w:tc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+60,09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Lucro (10%)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29.306,13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2.930,61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2.810,43</w:t>
            </w:r>
          </w:p>
        </w:tc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+120,18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IRPJ (1,5%)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29.306,13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439,59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421,56</w:t>
            </w:r>
          </w:p>
        </w:tc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+18,03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CSLL (0,9%)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29.306,13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263,76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252,94</w:t>
            </w:r>
          </w:p>
        </w:tc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+10,82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(bloco margens)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5.099,27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4.890,15</w:t>
            </w:r>
          </w:p>
        </w:tc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+209,12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Engenharia reversa da base indevidamente usada pela Etapa 6 hoje: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Comissão: 1.465,31 ÷ 5,0%  = 29.306,13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Lucro:    2.930,61 ÷ 10,0% = 29.306,13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IRPJ:       439,59 ÷ 1,5%  = 29.306,13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CSLL:       263,76 ÷ 0,9%  = 29.306,13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29.306,13 = Operação Interna (28.104,33) + Operação Externa / IBS+CBS (1.201,80)  — Venda Consolidada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A Etapa 6 não deveria calcular nenhuma base — deveria apenas repetir os R$ 4.890,15 que a Etapa 2 (construção individual do produto) já apurou. A soma das alíquotas (17,4%) aplicada sobre o valor vazado da Operação Externa explica exatamente a diferença: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Soma alíquotas de margem = COM% + LUC% + IRPJ% + CSLL% = 5% + 10% + 1,5% + 0,9% = 17,4%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Operação Externa vazada × 17,4% = 1.201,80 × 17,4% = 209,11  ≈  209,12 (arred.)</w:t>
      </w:r>
    </w:p>
    <w:p>
      <w:pPr>
        <w:pStyle w:val="Heading2"/>
        <w:spacing w:after="120" w:before="260"/>
      </w:pPr>
      <w:r>
        <w:rPr>
          <w:b/>
          <w:bCs/>
          <w:color w:val="C0562B"/>
        </w:rPr>
        <w:t xml:space="preserve">3.3 Etapas 12–16 na Memória Cascata (estado atual — já correto)</w:t>
      </w:r>
    </w:p>
    <w:p>
      <w:pPr>
        <w:spacing w:after="160"/>
      </w:pPr>
      <w:r>
        <w:t xml:space="preserve">Para o mesmo produto, a fase de apuração pós-desconto chega ao valor certo, confirmando que o motor de recálculo por Âncora Gerencial funciona corretamente quando aplicado nas etapas certas: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Etapa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Item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Valor (R$)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Resultado Residual Operacional (RRO)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4.890,15  ✔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Comissão (peso 0,287)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1.405,22  ✔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Lucro (peso 0,575)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2.810,43  ✔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IRPJ (peso 0,086)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421,57  ✔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CSLL (peso 0,052)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252,94  ✔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Os valores da Etapa 16 batem, centavo a centavo (diferença de R$0,01 por arredondamento no IRPJ), com a precificação original do produto (Seção 3.1). Isso prova que a correção deste Adendo deve se limitar à Etapa 6 — nenhuma mudança é necessária nas Etapas 11 a 17.</w:t>
      </w:r>
    </w:p>
    <w:p>
      <w:pPr>
        <w:pStyle w:val="Heading2"/>
        <w:spacing w:after="120" w:before="260"/>
      </w:pPr>
      <w:r>
        <w:rPr>
          <w:b/>
          <w:bCs/>
          <w:color w:val="C0562B"/>
        </w:rPr>
        <w:t xml:space="preserve">3.4 Teste de fechamento — Operação Interna deve ser a soma das categorias</w:t>
      </w:r>
    </w:p>
    <w:p>
      <w:pPr>
        <w:spacing w:after="160"/>
      </w:pPr>
      <w:r>
        <w:t xml:space="preserve">Se a Etapa 6 estiver correta, a soma de Custos + Despesas + Margens + ICMS deve fechar exatamente com a Operação por Dentro declarada pelo próprio orçamento (28.104,33):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Cenário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Custos + Despesas + Margens + ICMS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Resultado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 margem CORRETA — soma da Etapa 2 (4.890,15)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10.977,55 + 7.458,90 + 4.890,15 + 4.777,74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28.104,34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Fecha (dif. R$0,01 arred.)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 margem recalculada pela Etapa 6 atual (5.099,27)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10.977,55 + 7.458,90 + 5.099,27 + 4.777,74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28.313,46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fecha (+R$209,12)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2937"/>
        </w:rPr>
        <w:t xml:space="preserve">4. Regra Corrigida — Implementação Obrigatória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DEB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REGRA INVIOLÁVEL — NATUREZA DA ETAPA 6 (CONSOLIDAÇÃO DAS MARGENS)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Etapa 6 é uma etapa de AGREGAÇÃO POR CATEGORIA, idêntica em natureza às Etapas 4 (custos) e 5 (despesas). Ela soma os valores de Comissão, Lucro, IRPJ e CSLL já calculados por produto na Etapa 2 (Construção matemática individual).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É VEDADO, na Etapa 6, aplicar qualquer alíquota sobre qualquer base — seja a Venda Consolidada, seja a Operação Interna, seja a Âncora Gerencial. A Etapa 6 não calcula: ela agrega o que já foi calculado.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 recálculo por alíquota × base (Âncora Gerencial pós-desconto) é legítimo apenas nas Etapas 12 a 16, onde já está corretamente implementado.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C0562B"/>
        </w:rPr>
        <w:t xml:space="preserve">4.1 Sequência Corrigida da Etapa 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Passo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Ação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cada produto, obter as margens já calculadas na Etapa 2 (construção individual)</w:t>
            </w:r>
          </w:p>
        </w:tc>
        <w:tc>
          <w:tcPr>
            <w:tcW w:type="dxa" w:w="5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Comissao_produto, Lucro_produto, IRPJ_produto, CSLL_produto ← valores da precificação, sem recálculo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Somar por categoria entre todos os produtos do orçamento (mesma lógica das Etapas 4 e 5)</w:t>
            </w:r>
          </w:p>
        </w:tc>
        <w:tc>
          <w:tcPr>
            <w:tcW w:type="dxa" w:w="5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Comissao_total = Σ Comissao_produto │ Lucro_total = Σ Lucro_produto │ IRPJ_total = Σ IRPJ_produto │ CSLL_total = Σ CSLL_produto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Consolidar o bloco de margens</w:t>
            </w:r>
          </w:p>
        </w:tc>
        <w:tc>
          <w:tcPr>
            <w:tcW w:type="dxa" w:w="5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Bloco_Margens = Comissao_total + Lucro_total + IRPJ_total + CSLL_total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Derivar os pesos estruturais (para uso posterior na Etapa 16)</w:t>
            </w:r>
          </w:p>
        </w:tc>
        <w:tc>
          <w:tcPr>
            <w:tcW w:type="dxa" w:w="5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Peso_Comissao = Comissao_total ÷ Bloco_Margens │ Peso_Lucro = Lucro_total ÷ Bloco_Margens │ Peso_IRPJ = IRPJ_total ÷ Bloco_Margens │ Peso_CSLL = CSLL_total ÷ Bloco_Margens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Seguir para a Etapa 7 (Operação Interna) somando Custos + Despesas + Bloco_Margens + Tributos Internos</w:t>
            </w:r>
          </w:p>
        </w:tc>
        <w:tc>
          <w:tcPr>
            <w:tcW w:type="dxa" w:w="5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Op_Interna = Custos_total + Despesas_total + Bloco_Margens + (ICMS+ISS+PIS/COFINS)_total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O recálculo pós-desconto (Etapas 11 a 16) permanece exatamente como está — sem alteração — pois já demonstrou produzir os valores corretos (Seção 3.3). Os pesos calculados no Passo 4 acima são os mesmos pesos já usados corretamente pela Etapa 16 hoje.</w:t>
      </w:r>
    </w:p>
    <w:p>
      <w:pPr>
        <w:pStyle w:val="Heading2"/>
        <w:spacing w:after="120" w:before="260"/>
      </w:pPr>
      <w:r>
        <w:rPr>
          <w:b/>
          <w:bCs/>
          <w:color w:val="C0562B"/>
        </w:rPr>
        <w:t xml:space="preserve">4.2 Pseudo-código para Implementação (Backend)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DEB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❌ PADRÃO PROIBIDO (comportamento atual da Etapa 6)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venda_consolidada = op_interna_total + op_externa_total   // IBS+CBS já somados aqui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bloco_margens = venda_consolidada * (com_pct + luc_pct + irpj_pct + csll_pct)   // ERRADO: Etapa 6 não recalcula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comissao = bloco_margens * (com_pct / soma_pct)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// ... etapa 6 vira um segundo recálculo, redundante e divergente do valor já apurado na Etapa 2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EAF6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7A34"/>
                <w:sz w:val="21"/>
                <w:szCs w:val="21"/>
              </w:rPr>
              <w:t xml:space="preserve">✔ PADRÃO CORRETO (implementação obrigatória)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// Etapa 6 — pura agregação, sem nenhuma alíquota × base: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comissao_total = sum(produto.comissao for produto in produtos)   // valor já calculado na Etapa 2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lucro_total    = sum(produto.lucro    for produto in produtos)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irpj_total     = sum(produto.irpj     for produto in produtos)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csll_total     = sum(produto.csll     for produto in produtos)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bloco_margens  = comissao_total + lucro_total + irpj_total + csll_total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peso_comissao = comissao_total / bloco_margens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peso_lucro    = lucro_total    / bloco_margens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peso_irpj     = irpj_total     / bloco_margens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peso_csll     = csll_total     / bloco_margens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// Etapas 11-16 (pós-desconto) permanecem inalteradas — já corretas: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ancora_ger = venda_consolidada_pos_desconto * peso_interno   // Etapa 12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rro = ancora_ger - icms - iss - pis_cofins - custos - despesas  // Etapas 13-15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comissao_rro = rro * peso_comissao   // Etapa 16 — usa os pesos vindos da Etapa 6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lucro_rro    = rro * peso_lucro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irpj_rro     = rro * peso_irpj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csll_rro     = rro * peso_csll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2937"/>
        </w:rPr>
        <w:t xml:space="preserve">5. Validações Obrigatórias do Sistema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Nível 1 — Natureza da etapa: confirmar programaticamente que a Etapa 6 não contém nenhuma operação de multiplicação por alíquota — apenas somas (SUM) de valores vindos da Etapa 2 por produto.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Nível 2 — Consistência Etapa 6 = Etapa 16 quando desconto = 0%: para qualquer orçamento sem desconto aplicado, o bloco de margens da Etapa 6 deve ser idêntico, centavo a centavo, ao resultado da Redistribuição do RRO na Etapa 16.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Nível 3 — Espelhamento produto único: para orçamento com um único produto, cada categoria da Etapa 6 (Comissão, Lucro, IRPJ, CSLL) deve ser idêntica, centavo a centavo, à categoria correspondente apurada na precificação do produto (Etapa 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Nível 4 — Teste de reconciliação: Custos_total (Etapa 4) + Despesas_total (Etapa 5) + Bloco_Margens (Etapa 6) + Tributos_Internos deve fechar exatamente com a Operação Interna declarada na Etapa 7. Divergência acima de R$ 0,05 deve gerar alerta de violação estrutural.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Nível 5 — Isolamento da Operação Externa: verificar que IBS, CBS, IS, IPI, ICMS-ST e DIFAL não estão presentes em nenhum termo da fórmula da Etapa 6, direta ou indiretamente (ex.: dentro de uma variável 'venda_consolidada').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Registrar na Memória de Cálculo: os valores somados por produto (Etapa 2), o bloco de margens agregado (Etapa 6) e os pesos derivados — para auditoria e rastreabilidade.</w:t>
      </w:r>
    </w:p>
    <w:p>
      <w:pPr>
        <w:pStyle w:val="Heading1"/>
        <w:spacing w:after="160" w:before="320"/>
      </w:pPr>
      <w:r>
        <w:rPr>
          <w:b/>
          <w:bCs/>
          <w:color w:val="1F2937"/>
        </w:rPr>
        <w:t xml:space="preserve">6. Sumário das Alterações — O Que Muda no Sistema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Ponto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Comportamento Atual (INCORRETO)</w:t>
            </w:r>
          </w:p>
        </w:tc>
        <w:tc>
          <w:tcPr>
            <w:tcW w:type="dxa" w:w="4675"/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Comportamento Correto (ESTE ADENDO)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Natureza da Etapa 6</w:t>
            </w:r>
          </w:p>
        </w:tc>
        <w:tc>
          <w:tcPr>
            <w:tcW w:type="dxa" w:w="3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Recálculo: alíquota × Venda Consolidada</w:t>
            </w:r>
          </w:p>
        </w:tc>
        <w:tc>
          <w:tcPr>
            <w:tcW w:type="dxa" w:w="3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Agregação: soma dos valores já calculados na Etapa 2, por categoria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Exemplo — bloco margens (produto do caso)</w:t>
            </w:r>
          </w:p>
        </w:tc>
        <w:tc>
          <w:tcPr>
            <w:tcW w:type="dxa" w:w="3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17,4% × 29.306,13 = R$ 5.099,27</w:t>
            </w:r>
          </w:p>
        </w:tc>
        <w:tc>
          <w:tcPr>
            <w:tcW w:type="dxa" w:w="3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Σ margens da Etapa 2 = R$ 4.890,15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Superestimação por produto</w:t>
            </w:r>
          </w:p>
        </w:tc>
        <w:tc>
          <w:tcPr>
            <w:tcW w:type="dxa" w:w="3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+R$ 209,12 (neste caso)</w:t>
            </w:r>
          </w:p>
        </w:tc>
        <w:tc>
          <w:tcPr>
            <w:tcW w:type="dxa" w:w="3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Zero — nenhuma base é recalculada nesta etapa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Etapas 11 a 17 (pós-desconto)</w:t>
            </w:r>
          </w:p>
        </w:tc>
        <w:tc>
          <w:tcPr>
            <w:tcW w:type="dxa" w:w="3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Já corretas — sem alteração</w:t>
            </w:r>
          </w:p>
        </w:tc>
        <w:tc>
          <w:tcPr>
            <w:tcW w:type="dxa" w:w="3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Permanecem inalteradas — usam os pesos vindos da Etapa 6 corrigida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Reconciliação Etapa 6 × Etapa 16 (desconto 0%)</w:t>
            </w:r>
          </w:p>
        </w:tc>
        <w:tc>
          <w:tcPr>
            <w:tcW w:type="dxa" w:w="3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Diverge: R$5.099,27 ≠ R$4.890,15</w:t>
            </w:r>
          </w:p>
        </w:tc>
        <w:tc>
          <w:tcPr>
            <w:tcW w:type="dxa" w:w="3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Idêntico: R$4.890,15 = R$4.890,15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2937"/>
        </w:rPr>
        <w:t xml:space="preserve">7. Escopo e Interação com Outras Regras</w:t>
      </w:r>
    </w:p>
    <w:p>
      <w:pPr>
        <w:spacing w:after="160"/>
      </w:pPr>
      <w:r>
        <w:t xml:space="preserve">Este Adendo NÃO altera: (i) a fórmula do IBS/CBS/IS/IPI (Seção 5 da Base v4, já auditada e aprovada); (ii) a lógica de recálculo pós-desconto das Etapas 11 a 17, incluindo a Âncora Gerencial e a Redistribuição do RRO, que já produzem os valores corretos; (iii) o Adendo Seção 24-A (Modos 2 e 3 de proteção), que trata da base usada especificamente durante a redistribuição pós-desconto e permanece válido; (iv) os pesos estruturais internos de cada margem, que continuam sendo Comissão 0,287 / Lucro 0,575 / IRPJ 0,086 / CSLL 0,052 — apenas passam a ser calculados corretamente a partir da soma real, e não de um recálculo inflado.</w:t>
      </w:r>
    </w:p>
    <w:p>
      <w:pPr>
        <w:spacing w:after="160"/>
      </w:pPr>
      <w:r>
        <w:t xml:space="preserve">Este Adendo CORRIGE exclusivamente: a natureza matemática da Etapa 6, revertendo-a de recálculo indevido para agregação por categoria — alinhando-a à mesma lógica já usada corretamente pelas Etapas 4 e 5, e eliminando a contradição interna entre a Etapa 6 e a Etapa 16 evidenciada na Seção 2.3 e 3.3 deste documento.</w:t>
      </w:r>
    </w:p>
    <w:p>
      <w:pPr>
        <w:pBdr>
          <w:top w:val="single" w:color="999999" w:sz="6" w:space="4"/>
        </w:pBdr>
        <w:spacing w:before="4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Precifica Certo — Adendo Correção Motor RRO — Seção 26-A (revisão)</w:t>
      </w:r>
      <w:r>
        <w:rPr>
          <w:i/>
          <w:iCs/>
          <w:color w:val="666666"/>
          <w:sz w:val="18"/>
          <w:szCs w:val="18"/>
        </w:rPr>
        <w:t xml:space="preserve">     |     Versão Julho 2026 — Implementação Obrigatória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2026-07-03T14:24:18.152Z</dcterms:created>
  <dcterms:modified xsi:type="dcterms:W3CDTF">2026-07-03T14:24:18.165Z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