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PRECIFICA CERTO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55A11"/>
          <w:sz w:val="40"/>
          <w:szCs w:val="40"/>
        </w:rPr>
        <w:t xml:space="preserve">RELATÓRIO TÉCNICO CONSOLIDADO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Motor de Resultado Residual (RR) — Especificação, Correção e Validação</w:t>
      </w:r>
    </w:p>
    <w:p>
      <w:pPr>
        <w:spacing w:after="80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Versão Consolidada | 2025  |  Confidencial — Uso Interno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DOCUMENTOS ANALISADOS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Relatório Técnico Definitivo — Motor RR Precifica Certo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Atualização — Motor de Redução de Descontos do Resultado Residual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Documento Oficial de Correção Matemática — Motor RR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Motor de Reapuração da Estrutura de Margem Operacional v2 (.docx)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OBJETIVO E ESCOPO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relatório consolida integralmente os quatro documentos técnicos referentes ao Motor de Resultado Residual (RR) do sistema Precifica Certo. O objetivo central do motor é recalcular de forma matematicamente correta toda a estrutura econômica, tributária e operacional de uma venda após a aplicação de descontos comerciais.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motor garante as seguintes propriedades fundamentais: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Integridade tributária — tributos são reapurados sobre as bases corretas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Coerência da DRE gerencial — resultados refletem a realidade econômica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Fechamento matemático inviolável — equação de fechamento sempre satisfeita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Proporcionalidade econômica — comissão e lucro distribuídos sobre o residual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Rastreabilidade operacional — cada etapa auditável e verificável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PRINCÍPIO CENTRAL: O desconto NÃO é aplicado diretamente sobre lucro ou comissão. O desconto reduz a receita operacional, que desencadeia a reapuração de toda a estrutura por dentro.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ARQUITETURA OFICIAL DA PRECIFICAÇÃO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precificação é organizada em dois blocos com comportamentos distintos frente ao desconto: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BLOCO A — POR DENTRO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FF"/>
                <w:sz w:val="18"/>
                <w:szCs w:val="18"/>
              </w:rPr>
              <w:t xml:space="preserve">Base Operacional / Âncora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BLOCO B — POR FORA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E0CC"/>
                <w:sz w:val="18"/>
                <w:szCs w:val="18"/>
              </w:rPr>
              <w:t xml:space="preserve">Tributos destacados na NF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Sofre reapuração com o desconto: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líquido de produtos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Mão de obra direta / indireta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Despesas fixas e variáveis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Despesas financeiras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ICMS (por dentro)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PIS / COFINS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 (por dentro)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Comissão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Lucro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IRPJ / CSLL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Recalculados sobre nova base operacional: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IBS — Imposto sobre Bens e Serviços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CBS — Contribuição sobre Bens e Serviços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IPI — Imposto sobre Produtos Industrializados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ICMS-ST — Substituição Tributária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DIFAL — Diferencial de Alíquota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FCP — Fundo de Combate à Pobreza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Bloco A é a âncora da precificação. Todo desconto comercial incide primariamente sobre ele. O Bloco B não absorve desconto diretamente — seus valores são derivados da nova base operacional após o desconto.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FLUXO OFICIAL DO MOTOR — 11 ETAPAS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fluxo abaixo é a ordem obrigatória e inviolável de execução do motor. Nenhuma etapa pode ser suprimida ou reordenada: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Técnico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Receber valor original da venda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Capturar RB (Receita Bruta) antes de qualquer manipulação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Aplicar desconto sobre RB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RV = RB – DESC (novo valor operacional de referência)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Confirmar nova receita operacional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RV é a nova âncora da precificação por dentro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Reapurar impostos por dentro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ICMS → PIS/COFINS → ISS, sequencialmente sobre RV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Remover custos líquidos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 de produtos, matéria-prima, fretes, MOD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Remover despesas operacionais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MOI, despesas fixas, variáveis, financeiras, administrativas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Encontrar RRO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RRO = RV – IMP – CP – DOP. Se RRO ≤ 0: BLOQUEAR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Redistribuir comissão e lucro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Pesos proporcionais originais aplicados sobre RRO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Recalcular tributos por fora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IBS, CBS, IPI, ICMS-ST, DIFAL sobre nova base operacional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Recompor valor final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ValorFinal = BaseOperacionalDescontada + TributosPorFora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Validar margem residual e fechamento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Confirmar RRO ≥ 0 e fechamento matemático. Alerta em falha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FECHAMENTO OBRIGATÓRIO: ValorBrutoPosDesconto = NovaBaseOperacional + TributosPorForaRecalculados  |  Esta equação é inviolável.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FÓRMULAS E CÁLCULOS DETALHADOS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Receita após Desconto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RV = RB – DESC
RV = Receita após desconto  |  RB = Receita Bruta original  |  DESC = Valor do desconto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Impostos por Dentro (sequência obrigatória)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Tributo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ICMS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ValorICMS = RV × AlíquotaICMS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PIS/COFINS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ValorPISCOFINS = (RV – ValorICMS – ValorISS) × AlíquotaPISCOFINS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ValorISS = RV × AlíquotaISS (mesma semântica estrutural do ICMS)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Resultado Residual Operacional (RRO)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RRO = RV – IMP – CP – DOP
IMP = total impostos por dentro  |  CP = custo líquido  |  DOP = despesas operacionais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Redistribuição Proporcional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Peso Comissão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PesoComissão = ComissãoOriginal / (ComissãoOriginal + LucroOriginal)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Peso Lucro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PesoLucro = LucroOriginal / (ComissãoOriginal + LucroOriginal)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Nova Comissão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NovaComissão = RRO × PesoComissão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Novo Lucro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NovoLucro = RRO × PesoLucro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FECHAMENTO OBRIGATÓRIO: Comissão + Lucro + IRPJ + CSLL = RRO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Limite Mínimo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LimiteMinimo = (CP + MOD + DOP) / (1 – ICMS% – PISCOFINS% – ISS%)
Qualquer desconto que leve RV abaixo deste limite DEVE ser bloqueado.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EXEMPLO NUMÉRICO OFICIAL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Exemplo Simplificado (Relatório Técnico Definitivo)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Receita Bruta Original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R$ 100.000,00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Desconto aplicado (5%)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– R$ 5.000,00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Receita após desconto (RV)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R$ 95.000,00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operacional original (por dentro)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R$ 90.000,00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Nova base operacional (–5%)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R$ 85.500,00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Tributos por fora recalculados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R$ 9.500,00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Fechamento: 85.500 + 9.500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= R$ 95.000,00 ✓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Caso Real Analisado (Correção Matemática Oficial)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Receita Bruta (RB)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R$ 141.656,68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Desconto aplicado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Receita após desconto (RV)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R$ 134.573,85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ICMS (10%)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R$ 13.457,39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PIS/COFINS (4,325%)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R$ 5.820,32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impostos por dentro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R$ 19.277,71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 do Produto (CP)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R$ 57.477,20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Despesas Operacionais (DOP)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R$ 39.238,90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RRO correto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R$ 18.580,04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Distribuição Correta do 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Correto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Comissão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R$ 5.339,09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Lucro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R$ 10.678,18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IRPJ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R$ 1.601,58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CSLL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R$ 961,19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= RRO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R$ 18.580,04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DE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ERRO IDENTIFICADO NO SISTEMA: O sistema distribuía apenas R$ 15.610,56, gerando uma perda de R$ 2.969,48 na DRE gerencial por efeito cascata indevido.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PROIBIÇÕES ABSOLUTAS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documentos estabelecem de forma unânime as seguintes proibições estruturais para qualquer implementação do motor: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00"/>
        <w:gridCol w:w="46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Proibição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Aplicar desconto diretamente sobre lucro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Lucro fictício / violação do RR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Aplicar desconto diretamente sobre comissão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Comissão artificial / quebra estrutural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Calcular comissão/lucro antes do RR (sobre preço bruto)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Efeito cascata / margem falsa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Recalcular margens após distribuição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Distorção tributária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Manter proporcionalidades originais após desconto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Quebra matemática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Tributar tributos (efeito cascata tributário)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Distorção fiscal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Recalcular IBS/CBS sem reapurar base operacional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Fechamento inválido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Calcular PIS/COFINS sobre bases infladas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fiscal incorreta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Tratar ISS fora da semântica estrutural do ICMS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Inconsistência tributária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Mascarar diferenças matemáticas / ajustes ocultos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Fraude estrutural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Redistribuir antes da identificação do RR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Violação da ordem cronológica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RR negativo mascarado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Falha crítica de engenharia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VALIDAÇÕES OBRIGATÓRIAS DO SISTEMA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Aprovação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Ordem Cronológica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Desconto → Tributos → Custos → Despesas → RR → Distribuição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Sequência não pode ser alterada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— Integridade do RR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RR único, rastreável, auditável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RR matematicamente fechado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— Fechamento Matemático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Lucro + Comissão + IRPJ + CSLL = RRO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Divergência = erro crítico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— Desconto Estrutural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Desconto impacta tributos, margem, comissão, lucro, IRPJ, CSLL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Impacto proporcional em todos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— Sem Percentuais Diretos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Percentuais não aplicados diretamente sobre preço bruto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Todo cálculo passa pelo RR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 — Fechamento Fiscal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ValorFinal = BaseOperacionalDescontada + TributosPorFora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Equação sempre satisfeita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— RRO Não-Negativo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RRO ≥ 0 obrigatório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Bloquear operação se RRO ≤ 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DE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ERRO CRÍTICO (mensagem padrão): 'ERRO DO SISTEMA — Operação sem margem residual positiva. O desconto solicitado excede o limite máximo operacional permitido. Revise o desconto ou os parâmetros de custo.'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ESCOPO DE APLICAÇÃO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regras e proibições estabelecidas neste motor possuem caráter obrigatório para QUALQUER implementação do Precifica Certo, incluindo: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Plataformas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Planilha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interno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Tecnologias / Processos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tributário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Inteligência artificial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Simulador de preços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Mecanismo de cálculo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GLOSSÁRIO TÉCNICO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 / Termo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RB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Receita Bruta — valor original da venda antes do desconto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RV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Receita após desconto (Receita Válida / Preço Líquido)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RR / RRO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Resultado Residual Operacional — único recurso para distribuição de comissão e lucro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de impostos por dentro (ICMS + ISS + PIS/COFINS)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CP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 líquido do produto / serviço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DOP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Despesas Operacionais (fixas, variáveis, financeiras, administrativas)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Mão de Obra Direta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Mão de Obra Indireta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Bloco 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Componentes precificados por dentro — sofrem reapuração com o desconto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Bloco B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Tributos destacados por fora — recalculados sobre nova base operacional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Efeito cascata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 sistêmico de aplicar desconto diretamente sobre comissão/lucro, gerando margem fictícia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Fechamento matemático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Equação ValorFinal = BaseDescontada + TributosPorFora, obrigatoriamente satisfeita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CONCLUSÃO E DETERMINAÇÃO FINAL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quatro documentos analisados formam um conjunto técnico coeso e complementar que define integralmente o Motor de Resultado Residual do sistema Precifica Certo. As conclusões convergem para os seguintes pontos fundamentais: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Erro Identificado e Corrigido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módulo de desconto proporcional do sistema apresentava erro matemático estrutural: reduzia diretamente as alíquotas de comissão e lucro após a aplicação do desconto (ex.: comissão 5% → 3,333%; lucro 10% → 6,667%), gerando efeito cascata indevido. No caso analisado, essa falha produziu uma perda não distribuída de R$ 2.969,48 na DRE gerencial.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Solução Implementada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solução correta consiste em utilizar exclusivamente o Motor de Resultado Residual (RR), que preserva a proporcionalidade econômica do residual operacional. O desconto reduz a receita; os tributos são reapurados; os custos e despesas são mantidos fixos; apenas então o RRO é calculado e distribuído proporcionalmente.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Determinação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Todo sistema que implementar o Motor de Redução do Resultado Residual deve:
• Respeitar rigorosamente a ordem estrutural obrigatória
• Impedir alterações silenciosas e redistribuições artificiais
• Preservar o fechamento matemático em toda operação
• Garantir rastreabilidade e validar proporcionalidade
• Bloquear operações com RRO ≤ 0
Qualquer divergência caracteriza erro estrutural, falha de engenharia matemática, distorção tributária e violação da integridade da precificação.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Fim do Relatório Técnico Consolidado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2026-05-20T01:33:34.697Z</dcterms:created>
  <dcterms:modified xsi:type="dcterms:W3CDTF">2026-05-20T01:33:34.698Z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