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EF7" w:rsidRPr="0088693B" w:rsidRDefault="00AB3EF7" w:rsidP="00AB3EF7">
      <w:pPr>
        <w:pStyle w:val="ListParagraph"/>
        <w:ind w:left="0"/>
        <w:jc w:val="both"/>
        <w:rPr>
          <w:rFonts w:ascii="Century Gothic" w:hAnsi="Century Gothic"/>
          <w:b/>
          <w:bCs/>
        </w:rPr>
      </w:pPr>
      <w:r w:rsidRPr="0088693B">
        <w:rPr>
          <w:rFonts w:ascii="Century Gothic" w:hAnsi="Century Gothic"/>
          <w:b/>
          <w:bCs/>
        </w:rPr>
        <w:t>Mission statement:</w:t>
      </w:r>
      <w:bookmarkStart w:id="0" w:name="_GoBack"/>
      <w:bookmarkEnd w:id="0"/>
    </w:p>
    <w:p w:rsidR="005F3764" w:rsidRDefault="005F3764" w:rsidP="00AB3EF7">
      <w:pPr>
        <w:jc w:val="both"/>
        <w:rPr>
          <w:rFonts w:ascii="Century Gothic" w:hAnsi="Century Gothic" w:cs="Arial"/>
        </w:rPr>
      </w:pPr>
    </w:p>
    <w:p w:rsidR="00CE294B" w:rsidRPr="006F4234" w:rsidRDefault="00060492" w:rsidP="00CE294B">
      <w:pPr>
        <w:pStyle w:val="ListParagraph"/>
        <w:ind w:left="0"/>
        <w:jc w:val="both"/>
        <w:rPr>
          <w:rFonts w:ascii="Century Gothic" w:hAnsi="Century Gothic" w:cs="Arial"/>
          <w:shd w:val="clear" w:color="auto" w:fill="FFFFFF"/>
        </w:rPr>
      </w:pPr>
      <w:r>
        <w:rPr>
          <w:rFonts w:ascii="Century Gothic" w:hAnsi="Century Gothic" w:cs="Arial"/>
          <w:shd w:val="clear" w:color="auto" w:fill="FFFFFF"/>
        </w:rPr>
        <w:t>-</w:t>
      </w:r>
      <w:r w:rsidR="00CE294B" w:rsidRPr="006F4234">
        <w:rPr>
          <w:rFonts w:ascii="Century Gothic" w:hAnsi="Century Gothic" w:cs="Arial"/>
          <w:shd w:val="clear" w:color="auto" w:fill="FFFFFF"/>
        </w:rPr>
        <w:t>Our mission is to produce organically grown</w:t>
      </w:r>
      <w:r w:rsidR="00211BC8">
        <w:rPr>
          <w:rFonts w:ascii="Century Gothic" w:hAnsi="Century Gothic" w:cs="Arial"/>
          <w:shd w:val="clear" w:color="auto" w:fill="FFFFFF"/>
        </w:rPr>
        <w:t xml:space="preserve">, healthy and affordable birds, albino rats, mushroom and spawn </w:t>
      </w:r>
      <w:r w:rsidR="00CE294B" w:rsidRPr="006F4234">
        <w:rPr>
          <w:rFonts w:ascii="Century Gothic" w:hAnsi="Century Gothic" w:cs="Arial"/>
          <w:shd w:val="clear" w:color="auto" w:fill="FFFFFF"/>
        </w:rPr>
        <w:t xml:space="preserve">and other exceptional agricultural services to all our customers by </w:t>
      </w:r>
      <w:r w:rsidR="00211BC8">
        <w:rPr>
          <w:rFonts w:ascii="Century Gothic" w:hAnsi="Century Gothic" w:cs="Arial"/>
          <w:shd w:val="clear" w:color="auto" w:fill="FFFFFF"/>
        </w:rPr>
        <w:t>building a structured</w:t>
      </w:r>
      <w:r w:rsidR="00CE294B" w:rsidRPr="006F4234">
        <w:rPr>
          <w:rFonts w:ascii="Century Gothic" w:hAnsi="Century Gothic" w:cs="Arial"/>
          <w:shd w:val="clear" w:color="auto" w:fill="FFFFFF"/>
        </w:rPr>
        <w:t xml:space="preserve"> farming system that is highly efficient.</w:t>
      </w:r>
    </w:p>
    <w:p w:rsidR="00060492" w:rsidRDefault="00060492" w:rsidP="00060492">
      <w:pPr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-Always to have birds, albino rats, mushroom and spawn</w:t>
      </w:r>
      <w:r w:rsidRPr="0088693B">
        <w:rPr>
          <w:rFonts w:ascii="Century Gothic" w:hAnsi="Century Gothic" w:cs="Arial"/>
        </w:rPr>
        <w:t xml:space="preserve"> to sale to customers.</w:t>
      </w:r>
    </w:p>
    <w:p w:rsidR="00060492" w:rsidRDefault="00060492" w:rsidP="00060492">
      <w:pPr>
        <w:jc w:val="both"/>
        <w:rPr>
          <w:rFonts w:ascii="Century Gothic" w:hAnsi="Century Gothic" w:cs="Arial"/>
        </w:rPr>
      </w:pPr>
    </w:p>
    <w:p w:rsidR="00CE294B" w:rsidRPr="0088693B" w:rsidRDefault="00CE294B" w:rsidP="00AB3EF7">
      <w:pPr>
        <w:jc w:val="both"/>
        <w:rPr>
          <w:rFonts w:ascii="Century Gothic" w:hAnsi="Century Gothic" w:cs="Arial"/>
        </w:rPr>
      </w:pPr>
    </w:p>
    <w:p w:rsidR="003346B1" w:rsidRDefault="003346B1" w:rsidP="00AB3EF7">
      <w:pPr>
        <w:pStyle w:val="ListParagraph"/>
        <w:ind w:left="0"/>
        <w:jc w:val="both"/>
        <w:rPr>
          <w:rFonts w:ascii="Century Gothic" w:hAnsi="Century Gothic"/>
          <w:b/>
          <w:bCs/>
        </w:rPr>
      </w:pPr>
    </w:p>
    <w:p w:rsidR="00AB3EF7" w:rsidRPr="0088693B" w:rsidRDefault="00AB3EF7" w:rsidP="00AB3EF7">
      <w:pPr>
        <w:pStyle w:val="ListParagraph"/>
        <w:ind w:left="0"/>
        <w:jc w:val="both"/>
        <w:rPr>
          <w:rFonts w:ascii="Century Gothic" w:hAnsi="Century Gothic"/>
        </w:rPr>
      </w:pPr>
      <w:r w:rsidRPr="0088693B">
        <w:rPr>
          <w:rFonts w:ascii="Century Gothic" w:hAnsi="Century Gothic"/>
          <w:b/>
          <w:bCs/>
        </w:rPr>
        <w:t>Objectives:</w:t>
      </w:r>
    </w:p>
    <w:p w:rsidR="00AB3EF7" w:rsidRDefault="00AB3EF7" w:rsidP="00AB3EF7">
      <w:pPr>
        <w:rPr>
          <w:rFonts w:ascii="Century Gothic" w:hAnsi="Century Gothic" w:cs="Arial"/>
        </w:rPr>
      </w:pPr>
      <w:r w:rsidRPr="0088693B">
        <w:rPr>
          <w:rFonts w:ascii="Century Gothic" w:hAnsi="Century Gothic" w:cs="Arial"/>
        </w:rPr>
        <w:t>-To share with existing and potential c</w:t>
      </w:r>
      <w:r w:rsidR="003346B1">
        <w:rPr>
          <w:rFonts w:ascii="Century Gothic" w:hAnsi="Century Gothic" w:cs="Arial"/>
        </w:rPr>
        <w:t>ustomers the best functional,</w:t>
      </w:r>
      <w:r w:rsidRPr="0088693B">
        <w:rPr>
          <w:rFonts w:ascii="Century Gothic" w:hAnsi="Century Gothic" w:cs="Arial"/>
        </w:rPr>
        <w:t xml:space="preserve"> emotional </w:t>
      </w:r>
      <w:r w:rsidR="003346B1">
        <w:rPr>
          <w:rFonts w:ascii="Century Gothic" w:hAnsi="Century Gothic" w:cs="Arial"/>
        </w:rPr>
        <w:t xml:space="preserve">and positioning </w:t>
      </w:r>
      <w:r w:rsidRPr="0088693B">
        <w:rPr>
          <w:rFonts w:ascii="Century Gothic" w:hAnsi="Century Gothic" w:cs="Arial"/>
        </w:rPr>
        <w:t>branding.</w:t>
      </w:r>
    </w:p>
    <w:p w:rsidR="004577F2" w:rsidRPr="0088693B" w:rsidRDefault="004577F2" w:rsidP="00AB3EF7">
      <w:pPr>
        <w:rPr>
          <w:rFonts w:ascii="Century Gothic" w:hAnsi="Century Gothic" w:cs="Arial"/>
        </w:rPr>
      </w:pPr>
    </w:p>
    <w:p w:rsidR="00AB3EF7" w:rsidRPr="0088693B" w:rsidRDefault="00AB3EF7" w:rsidP="00AB3EF7">
      <w:pPr>
        <w:rPr>
          <w:rFonts w:ascii="Century Gothic" w:hAnsi="Century Gothic" w:cs="Arial"/>
          <w:b/>
        </w:rPr>
      </w:pPr>
      <w:r w:rsidRPr="0088693B">
        <w:rPr>
          <w:rFonts w:ascii="Century Gothic" w:hAnsi="Century Gothic" w:cs="Arial"/>
          <w:b/>
        </w:rPr>
        <w:t>Keys to Success:</w:t>
      </w:r>
    </w:p>
    <w:p w:rsidR="00AB3EF7" w:rsidRPr="0088693B" w:rsidRDefault="00AB3EF7" w:rsidP="00AB3EF7">
      <w:pPr>
        <w:rPr>
          <w:rFonts w:ascii="Century Gothic" w:hAnsi="Century Gothic" w:cs="Arial"/>
        </w:rPr>
      </w:pPr>
      <w:r w:rsidRPr="0088693B">
        <w:rPr>
          <w:rFonts w:ascii="Century Gothic" w:hAnsi="Century Gothic" w:cs="Arial"/>
        </w:rPr>
        <w:t>-Diverse slaughters network, market chain management, optimum inventory level and ‘customer is king’ policy.</w:t>
      </w:r>
    </w:p>
    <w:p w:rsidR="00AB3EF7" w:rsidRPr="0088693B" w:rsidRDefault="00AB3EF7" w:rsidP="00AB3EF7">
      <w:pPr>
        <w:rPr>
          <w:rFonts w:ascii="Century Gothic" w:hAnsi="Century Gothic" w:cs="Arial"/>
        </w:rPr>
      </w:pPr>
      <w:r w:rsidRPr="0088693B">
        <w:rPr>
          <w:rFonts w:ascii="Century Gothic" w:hAnsi="Century Gothic" w:cs="Arial"/>
        </w:rPr>
        <w:t>-Regular visits by veterinary medi</w:t>
      </w:r>
      <w:r w:rsidR="003346B1">
        <w:rPr>
          <w:rFonts w:ascii="Century Gothic" w:hAnsi="Century Gothic" w:cs="Arial"/>
        </w:rPr>
        <w:t>cal workers and hygienic farm</w:t>
      </w:r>
      <w:r w:rsidRPr="0088693B">
        <w:rPr>
          <w:rFonts w:ascii="Century Gothic" w:hAnsi="Century Gothic" w:cs="Arial"/>
        </w:rPr>
        <w:t xml:space="preserve"> house environment.</w:t>
      </w:r>
    </w:p>
    <w:p w:rsidR="003346B1" w:rsidRDefault="003346B1" w:rsidP="00AB3EF7">
      <w:pPr>
        <w:pStyle w:val="ListParagraph"/>
        <w:ind w:left="0"/>
        <w:jc w:val="both"/>
        <w:rPr>
          <w:rFonts w:ascii="Century Gothic" w:hAnsi="Century Gothic"/>
          <w:b/>
          <w:bCs/>
        </w:rPr>
      </w:pPr>
    </w:p>
    <w:p w:rsidR="00AB3EF7" w:rsidRPr="0088693B" w:rsidRDefault="00AB3EF7" w:rsidP="00AB3EF7">
      <w:pPr>
        <w:pStyle w:val="ListParagraph"/>
        <w:ind w:left="0"/>
        <w:jc w:val="both"/>
        <w:rPr>
          <w:rFonts w:ascii="Century Gothic" w:hAnsi="Century Gothic"/>
          <w:b/>
          <w:bCs/>
        </w:rPr>
      </w:pPr>
      <w:r w:rsidRPr="0088693B">
        <w:rPr>
          <w:rFonts w:ascii="Century Gothic" w:hAnsi="Century Gothic"/>
          <w:b/>
          <w:bCs/>
        </w:rPr>
        <w:t>The Value Proposition:</w:t>
      </w:r>
    </w:p>
    <w:p w:rsidR="00AB3EF7" w:rsidRPr="0088693B" w:rsidRDefault="00AB3EF7" w:rsidP="00AB3EF7">
      <w:pPr>
        <w:pStyle w:val="ListParagraph"/>
        <w:ind w:left="0"/>
        <w:jc w:val="both"/>
        <w:rPr>
          <w:rFonts w:ascii="Century Gothic" w:hAnsi="Century Gothic"/>
        </w:rPr>
      </w:pPr>
    </w:p>
    <w:p w:rsidR="00AB3EF7" w:rsidRPr="0088693B" w:rsidRDefault="00AB3EF7" w:rsidP="00AB3EF7">
      <w:pPr>
        <w:jc w:val="both"/>
        <w:rPr>
          <w:rFonts w:ascii="Century Gothic" w:hAnsi="Century Gothic" w:cs="Arial"/>
        </w:rPr>
      </w:pPr>
      <w:r w:rsidRPr="0088693B">
        <w:rPr>
          <w:rFonts w:ascii="Century Gothic" w:hAnsi="Century Gothic" w:cs="Arial"/>
        </w:rPr>
        <w:t>Fastest way of delivering our products with good packaging,</w:t>
      </w:r>
      <w:r w:rsidRPr="0088693B">
        <w:rPr>
          <w:rFonts w:ascii="Century Gothic" w:hAnsi="Century Gothic"/>
        </w:rPr>
        <w:t xml:space="preserve"> prompt delivery of goods</w:t>
      </w:r>
      <w:r w:rsidRPr="0088693B">
        <w:rPr>
          <w:rFonts w:ascii="Century Gothic" w:hAnsi="Century Gothic" w:cs="Arial"/>
        </w:rPr>
        <w:t xml:space="preserve">  and affordable price as well as good SWOT Analysis which is one of the basic tools of developing good strategy, method for examining the internal capabilities (Strengths/Weaknesses) and external possibilities (Opportunities/Threats).</w:t>
      </w:r>
    </w:p>
    <w:p w:rsidR="00171BA2" w:rsidRDefault="00171BA2"/>
    <w:p w:rsidR="00AB3EF7" w:rsidRDefault="00AB3EF7"/>
    <w:p w:rsidR="00AB3EF7" w:rsidRPr="008533CE" w:rsidRDefault="00AB3EF7" w:rsidP="00AB3EF7">
      <w:pPr>
        <w:pStyle w:val="ListParagraph"/>
        <w:ind w:left="0"/>
        <w:jc w:val="both"/>
        <w:rPr>
          <w:rFonts w:ascii="Century Gothic" w:hAnsi="Century Gothic"/>
          <w:b/>
          <w:bCs/>
        </w:rPr>
      </w:pPr>
      <w:r w:rsidRPr="008533CE">
        <w:rPr>
          <w:rFonts w:ascii="Century Gothic" w:hAnsi="Century Gothic"/>
          <w:b/>
          <w:bCs/>
        </w:rPr>
        <w:t xml:space="preserve">Vision Statement: </w:t>
      </w:r>
    </w:p>
    <w:p w:rsidR="00AB3EF7" w:rsidRPr="007B3F12" w:rsidRDefault="00AB3EF7" w:rsidP="00AB3EF7">
      <w:pPr>
        <w:shd w:val="clear" w:color="auto" w:fill="FFFFFF"/>
        <w:spacing w:after="45"/>
        <w:jc w:val="both"/>
        <w:rPr>
          <w:rFonts w:ascii="Century Gothic" w:hAnsi="Century Gothic" w:cs="Arial"/>
          <w:color w:val="444444"/>
        </w:rPr>
      </w:pPr>
      <w:r w:rsidRPr="007B3F12">
        <w:rPr>
          <w:rFonts w:ascii="Century Gothic" w:hAnsi="Century Gothic" w:cs="Arial"/>
          <w:color w:val="444444"/>
        </w:rPr>
        <w:t>My vision is raising agro entrepreneurs that transform the society, thereby creating 10,000 jobs a</w:t>
      </w:r>
      <w:r>
        <w:rPr>
          <w:rFonts w:ascii="Century Gothic" w:hAnsi="Century Gothic" w:cs="Arial"/>
          <w:color w:val="444444"/>
        </w:rPr>
        <w:t>nd reducing cost of birds, albino rats and mushroom</w:t>
      </w:r>
      <w:r w:rsidRPr="007B3F12">
        <w:rPr>
          <w:rFonts w:ascii="Century Gothic" w:hAnsi="Century Gothic" w:cs="Arial"/>
          <w:color w:val="444444"/>
        </w:rPr>
        <w:t xml:space="preserve"> production</w:t>
      </w:r>
      <w:r>
        <w:rPr>
          <w:rFonts w:ascii="Century Gothic" w:hAnsi="Century Gothic" w:cs="Arial"/>
          <w:color w:val="444444"/>
        </w:rPr>
        <w:t xml:space="preserve"> and improving crops yield by 30</w:t>
      </w:r>
      <w:r w:rsidRPr="007B3F12">
        <w:rPr>
          <w:rFonts w:ascii="Century Gothic" w:hAnsi="Century Gothic" w:cs="Arial"/>
          <w:color w:val="444444"/>
        </w:rPr>
        <w:t>% by 2026.</w:t>
      </w:r>
    </w:p>
    <w:p w:rsidR="00AB3EF7" w:rsidRDefault="00AB3EF7"/>
    <w:p w:rsidR="005F3764" w:rsidRPr="009B0C82" w:rsidRDefault="005F3764" w:rsidP="005F3764">
      <w:pPr>
        <w:pStyle w:val="Heading2"/>
        <w:shd w:val="clear" w:color="auto" w:fill="FFFFFF"/>
        <w:spacing w:before="0" w:line="570" w:lineRule="atLeast"/>
        <w:jc w:val="both"/>
        <w:rPr>
          <w:rFonts w:ascii="Century Gothic" w:hAnsi="Century Gothic" w:cs="Arial"/>
          <w:i w:val="0"/>
          <w:sz w:val="24"/>
          <w:szCs w:val="24"/>
          <w:lang w:val="en-US" w:eastAsia="en-US"/>
        </w:rPr>
      </w:pPr>
      <w:r w:rsidRPr="009B0C82">
        <w:rPr>
          <w:rFonts w:ascii="Century Gothic" w:hAnsi="Century Gothic" w:cs="Arial"/>
          <w:i w:val="0"/>
          <w:sz w:val="24"/>
          <w:szCs w:val="24"/>
        </w:rPr>
        <w:t>Our Values</w:t>
      </w:r>
    </w:p>
    <w:p w:rsidR="005F3764" w:rsidRPr="000529B9" w:rsidRDefault="005F3764" w:rsidP="005F3764">
      <w:pPr>
        <w:rPr>
          <w:rFonts w:ascii="Century Gothic" w:hAnsi="Century Gothic" w:cs="Arial"/>
        </w:rPr>
      </w:pPr>
      <w:r w:rsidRPr="006F4234">
        <w:rPr>
          <w:rFonts w:ascii="Century Gothic" w:hAnsi="Century Gothic" w:cs="Arial"/>
        </w:rPr>
        <w:t>The most critical success factor is reliabilit</w:t>
      </w:r>
      <w:r>
        <w:rPr>
          <w:rFonts w:ascii="Century Gothic" w:hAnsi="Century Gothic" w:cs="Arial"/>
        </w:rPr>
        <w:t>y and consistency of products. O</w:t>
      </w:r>
      <w:r w:rsidRPr="006F4234">
        <w:rPr>
          <w:rFonts w:ascii="Century Gothic" w:hAnsi="Century Gothic" w:cs="Arial"/>
        </w:rPr>
        <w:t xml:space="preserve">ur business is going to close the gap between </w:t>
      </w:r>
      <w:r>
        <w:rPr>
          <w:rFonts w:ascii="Century Gothic" w:hAnsi="Century Gothic" w:cs="Arial"/>
        </w:rPr>
        <w:t xml:space="preserve">the demand and supply of birds, albino rats, </w:t>
      </w:r>
      <w:proofErr w:type="gramStart"/>
      <w:r>
        <w:rPr>
          <w:rFonts w:ascii="Century Gothic" w:hAnsi="Century Gothic" w:cs="Arial"/>
        </w:rPr>
        <w:t>mushroom</w:t>
      </w:r>
      <w:proofErr w:type="gramEnd"/>
      <w:r>
        <w:rPr>
          <w:rFonts w:ascii="Century Gothic" w:hAnsi="Century Gothic" w:cs="Arial"/>
        </w:rPr>
        <w:t xml:space="preserve"> and spawn</w:t>
      </w:r>
      <w:r w:rsidRPr="006F4234">
        <w:rPr>
          <w:rFonts w:ascii="Century Gothic" w:hAnsi="Century Gothic" w:cs="Arial"/>
        </w:rPr>
        <w:t xml:space="preserve"> produce by constantly having the products readily available on demand.</w:t>
      </w:r>
    </w:p>
    <w:sectPr w:rsidR="005F3764" w:rsidRPr="00052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3E0"/>
    <w:rsid w:val="000529B9"/>
    <w:rsid w:val="00060492"/>
    <w:rsid w:val="00171BA2"/>
    <w:rsid w:val="00211BC8"/>
    <w:rsid w:val="003346B1"/>
    <w:rsid w:val="004577F2"/>
    <w:rsid w:val="005F3764"/>
    <w:rsid w:val="007A0C94"/>
    <w:rsid w:val="008E5FB3"/>
    <w:rsid w:val="00AB3EF7"/>
    <w:rsid w:val="00CE294B"/>
    <w:rsid w:val="00D653E0"/>
    <w:rsid w:val="00F9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8D348-B95F-4D9C-96C1-BA6EB45F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E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F3764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B3EF7"/>
    <w:pPr>
      <w:ind w:left="720"/>
      <w:contextualSpacing/>
    </w:pPr>
    <w:rPr>
      <w:rFonts w:ascii="Cambria" w:hAnsi="Cambria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rsid w:val="005F3764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2024-02-29T19:43:00Z</dcterms:created>
  <dcterms:modified xsi:type="dcterms:W3CDTF">2024-03-01T13:10:00Z</dcterms:modified>
</cp:coreProperties>
</file>