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C41B8" w14:textId="77777777" w:rsidR="004320AE" w:rsidRPr="00991AE2" w:rsidRDefault="00E80EC9" w:rsidP="00E80EC9">
      <w:pPr>
        <w:jc w:val="center"/>
        <w:rPr>
          <w:b/>
          <w:bCs/>
        </w:rPr>
      </w:pPr>
      <w:r w:rsidRPr="00991AE2">
        <w:rPr>
          <w:b/>
          <w:bCs/>
        </w:rPr>
        <w:t>CODEBOOK AND BIBLIOGRAPHY</w:t>
      </w:r>
    </w:p>
    <w:p w14:paraId="7B795B02" w14:textId="20550638" w:rsidR="00E80EC9" w:rsidRPr="007C71CD" w:rsidRDefault="002E198F" w:rsidP="007C71CD">
      <w:pPr>
        <w:rPr>
          <w:b/>
          <w:bCs/>
        </w:rPr>
      </w:pPr>
      <w:r w:rsidRPr="003C3215">
        <w:rPr>
          <w:rFonts w:ascii="Times New Roman" w:hAnsi="Times New Roman" w:cs="Times New Roman"/>
        </w:rPr>
        <w:t xml:space="preserve">This document contains </w:t>
      </w:r>
      <w:r w:rsidR="00396ABE" w:rsidRPr="003C3215">
        <w:rPr>
          <w:rFonts w:ascii="Times New Roman" w:hAnsi="Times New Roman" w:cs="Times New Roman"/>
        </w:rPr>
        <w:t>a description of the variables in my</w:t>
      </w:r>
      <w:r w:rsidR="009447AB">
        <w:rPr>
          <w:rFonts w:ascii="Times New Roman" w:hAnsi="Times New Roman" w:cs="Times New Roman"/>
        </w:rPr>
        <w:t xml:space="preserve"> “</w:t>
      </w:r>
      <w:r w:rsidR="007C71CD" w:rsidRPr="000E13A2">
        <w:rPr>
          <w:b/>
          <w:bCs/>
        </w:rPr>
        <w:t>REPRODUCTIVE VIOLENCE AND THE THEORY OF VIOLENT INSURGENT STATE BUILDING</w:t>
      </w:r>
      <w:r w:rsidR="009447AB">
        <w:rPr>
          <w:rFonts w:ascii="Times New Roman" w:hAnsi="Times New Roman" w:cs="Times New Roman"/>
        </w:rPr>
        <w:t>”</w:t>
      </w:r>
      <w:r w:rsidR="00396ABE" w:rsidRPr="003C3215">
        <w:rPr>
          <w:rFonts w:ascii="Times New Roman" w:hAnsi="Times New Roman" w:cs="Times New Roman"/>
        </w:rPr>
        <w:t xml:space="preserve"> dataset. This dataset is a replication of Michael </w:t>
      </w:r>
      <w:r w:rsidR="00E57387" w:rsidRPr="003C3215">
        <w:rPr>
          <w:rFonts w:ascii="Times New Roman" w:hAnsi="Times New Roman" w:cs="Times New Roman"/>
        </w:rPr>
        <w:t>S</w:t>
      </w:r>
      <w:r w:rsidR="00396ABE" w:rsidRPr="003C3215">
        <w:rPr>
          <w:rFonts w:ascii="Times New Roman" w:hAnsi="Times New Roman" w:cs="Times New Roman"/>
        </w:rPr>
        <w:t>oules</w:t>
      </w:r>
      <w:r w:rsidR="00A55574" w:rsidRPr="003C3215">
        <w:rPr>
          <w:rFonts w:ascii="Times New Roman" w:hAnsi="Times New Roman" w:cs="Times New Roman"/>
        </w:rPr>
        <w:t>’s</w:t>
      </w:r>
      <w:r w:rsidR="00A55574">
        <w:t xml:space="preserve"> </w:t>
      </w:r>
      <w:r w:rsidR="00A24180" w:rsidRPr="00A24180">
        <w:rPr>
          <w:rFonts w:ascii="Times New Roman" w:hAnsi="Times New Roman" w:cs="Times New Roman"/>
        </w:rPr>
        <w:t>Rebel Appeals and Incentives Dataset (RAID)</w:t>
      </w:r>
      <w:r w:rsidR="00A24180">
        <w:rPr>
          <w:rFonts w:ascii="Times New Roman" w:hAnsi="Times New Roman" w:cs="Times New Roman"/>
        </w:rPr>
        <w:t xml:space="preserve"> and also</w:t>
      </w:r>
      <w:r w:rsidR="00BD0EAF">
        <w:rPr>
          <w:rFonts w:ascii="Times New Roman" w:hAnsi="Times New Roman" w:cs="Times New Roman"/>
        </w:rPr>
        <w:t xml:space="preserve"> P</w:t>
      </w:r>
      <w:r w:rsidR="00BD0EAF" w:rsidRPr="00BD0EAF">
        <w:rPr>
          <w:rFonts w:ascii="Times New Roman" w:hAnsi="Times New Roman" w:cs="Times New Roman"/>
        </w:rPr>
        <w:t xml:space="preserve">hoebe </w:t>
      </w:r>
      <w:r w:rsidR="00BD0EAF">
        <w:rPr>
          <w:rFonts w:ascii="Times New Roman" w:hAnsi="Times New Roman" w:cs="Times New Roman"/>
        </w:rPr>
        <w:t>D</w:t>
      </w:r>
      <w:r w:rsidR="00BD0EAF" w:rsidRPr="00BD0EAF">
        <w:rPr>
          <w:rFonts w:ascii="Times New Roman" w:hAnsi="Times New Roman" w:cs="Times New Roman"/>
        </w:rPr>
        <w:t>onnelly</w:t>
      </w:r>
      <w:r w:rsidR="005D22DD">
        <w:rPr>
          <w:rFonts w:ascii="Times New Roman" w:hAnsi="Times New Roman" w:cs="Times New Roman"/>
        </w:rPr>
        <w:t xml:space="preserve"> &amp; </w:t>
      </w:r>
      <w:r w:rsidR="00BD0EAF">
        <w:rPr>
          <w:rFonts w:ascii="Times New Roman" w:hAnsi="Times New Roman" w:cs="Times New Roman"/>
        </w:rPr>
        <w:t>E</w:t>
      </w:r>
      <w:r w:rsidR="00BD0EAF" w:rsidRPr="00BD0EAF">
        <w:rPr>
          <w:rFonts w:ascii="Times New Roman" w:hAnsi="Times New Roman" w:cs="Times New Roman"/>
        </w:rPr>
        <w:t xml:space="preserve">mily </w:t>
      </w:r>
      <w:r w:rsidR="00BD0EAF">
        <w:rPr>
          <w:rFonts w:ascii="Times New Roman" w:hAnsi="Times New Roman" w:cs="Times New Roman"/>
        </w:rPr>
        <w:t>M</w:t>
      </w:r>
      <w:r w:rsidR="00BD0EAF" w:rsidRPr="00BD0EAF">
        <w:rPr>
          <w:rFonts w:ascii="Times New Roman" w:hAnsi="Times New Roman" w:cs="Times New Roman"/>
        </w:rPr>
        <w:t>yers</w:t>
      </w:r>
      <w:r w:rsidR="00A24180">
        <w:rPr>
          <w:rFonts w:ascii="Times New Roman" w:hAnsi="Times New Roman" w:cs="Times New Roman"/>
        </w:rPr>
        <w:t xml:space="preserve"> </w:t>
      </w:r>
      <w:r w:rsidR="00C0184B" w:rsidRPr="00C0184B">
        <w:rPr>
          <w:rFonts w:ascii="Times New Roman" w:hAnsi="Times New Roman" w:cs="Times New Roman"/>
        </w:rPr>
        <w:t xml:space="preserve">Forced Marriage by </w:t>
      </w:r>
      <w:r w:rsidR="005D22DD" w:rsidRPr="005D22DD">
        <w:rPr>
          <w:rFonts w:ascii="Times New Roman" w:hAnsi="Times New Roman" w:cs="Times New Roman"/>
        </w:rPr>
        <w:t>Non-</w:t>
      </w:r>
      <w:r w:rsidR="005D22DD">
        <w:rPr>
          <w:rFonts w:ascii="Times New Roman" w:hAnsi="Times New Roman" w:cs="Times New Roman"/>
        </w:rPr>
        <w:t>S</w:t>
      </w:r>
      <w:r w:rsidR="005D22DD" w:rsidRPr="005D22DD">
        <w:rPr>
          <w:rFonts w:ascii="Times New Roman" w:hAnsi="Times New Roman" w:cs="Times New Roman"/>
        </w:rPr>
        <w:t>tate</w:t>
      </w:r>
      <w:r w:rsidR="005D22DD">
        <w:rPr>
          <w:rFonts w:ascii="Times New Roman" w:hAnsi="Times New Roman" w:cs="Times New Roman"/>
        </w:rPr>
        <w:t xml:space="preserve"> </w:t>
      </w:r>
      <w:r w:rsidR="00C0184B" w:rsidRPr="00C0184B">
        <w:rPr>
          <w:rFonts w:ascii="Times New Roman" w:hAnsi="Times New Roman" w:cs="Times New Roman"/>
        </w:rPr>
        <w:t>Armed Groups</w:t>
      </w:r>
      <w:r w:rsidR="003C3215">
        <w:rPr>
          <w:rFonts w:ascii="Times New Roman" w:hAnsi="Times New Roman" w:cs="Times New Roman"/>
        </w:rPr>
        <w:t xml:space="preserve"> (FM-NSAG) dataset</w:t>
      </w:r>
      <w:r w:rsidR="005D22DD">
        <w:rPr>
          <w:rFonts w:ascii="Times New Roman" w:hAnsi="Times New Roman" w:cs="Times New Roman"/>
        </w:rPr>
        <w:t xml:space="preserve"> </w:t>
      </w:r>
      <w:r w:rsidR="0028061F">
        <w:rPr>
          <w:rFonts w:ascii="Times New Roman" w:hAnsi="Times New Roman" w:cs="Times New Roman"/>
        </w:rPr>
        <w:t>but</w:t>
      </w:r>
      <w:r w:rsidR="005D22DD">
        <w:rPr>
          <w:rFonts w:ascii="Times New Roman" w:hAnsi="Times New Roman" w:cs="Times New Roman"/>
        </w:rPr>
        <w:t xml:space="preserve"> also introduces it</w:t>
      </w:r>
      <w:r w:rsidR="00140535">
        <w:rPr>
          <w:rFonts w:ascii="Times New Roman" w:hAnsi="Times New Roman" w:cs="Times New Roman"/>
        </w:rPr>
        <w:t>s</w:t>
      </w:r>
      <w:r w:rsidR="005D22DD">
        <w:rPr>
          <w:rFonts w:ascii="Times New Roman" w:hAnsi="Times New Roman" w:cs="Times New Roman"/>
        </w:rPr>
        <w:t xml:space="preserve"> own variables.</w:t>
      </w:r>
    </w:p>
    <w:p w14:paraId="50D7072F" w14:textId="77777777" w:rsidR="00991AE2" w:rsidRDefault="00991AE2" w:rsidP="00E80EC9">
      <w:pPr>
        <w:rPr>
          <w:rFonts w:ascii="Times New Roman" w:hAnsi="Times New Roman" w:cs="Times New Roman"/>
          <w:b/>
          <w:bCs/>
          <w:u w:val="single"/>
        </w:rPr>
      </w:pPr>
    </w:p>
    <w:p w14:paraId="01CC98C2" w14:textId="13FC4B07" w:rsidR="00140535" w:rsidRDefault="00140535" w:rsidP="00E80EC9">
      <w:pPr>
        <w:rPr>
          <w:rFonts w:ascii="Times New Roman" w:hAnsi="Times New Roman" w:cs="Times New Roman"/>
          <w:b/>
          <w:bCs/>
          <w:u w:val="single"/>
        </w:rPr>
      </w:pPr>
      <w:r w:rsidRPr="00140535">
        <w:rPr>
          <w:rFonts w:ascii="Times New Roman" w:hAnsi="Times New Roman" w:cs="Times New Roman"/>
          <w:b/>
          <w:bCs/>
          <w:u w:val="single"/>
        </w:rPr>
        <w:t>Variables</w:t>
      </w:r>
    </w:p>
    <w:p w14:paraId="7A3A624E" w14:textId="2FD17571" w:rsidR="00487BA9" w:rsidRPr="00773AF2" w:rsidRDefault="00726165" w:rsidP="00E80EC9">
      <w:proofErr w:type="spellStart"/>
      <w:r w:rsidRPr="00726165">
        <w:rPr>
          <w:b/>
          <w:bCs/>
          <w:i/>
          <w:iCs/>
        </w:rPr>
        <w:t>group_name</w:t>
      </w:r>
      <w:proofErr w:type="spellEnd"/>
      <w:r w:rsidR="00E649A6">
        <w:t xml:space="preserve">: </w:t>
      </w:r>
      <w:r w:rsidR="00E649A6" w:rsidRPr="00840C0E">
        <w:rPr>
          <w:rFonts w:ascii="Times New Roman" w:hAnsi="Times New Roman" w:cs="Times New Roman"/>
        </w:rPr>
        <w:t xml:space="preserve">The names of the rebel groups as </w:t>
      </w:r>
      <w:r w:rsidR="001436F2" w:rsidRPr="00840C0E">
        <w:rPr>
          <w:rFonts w:ascii="Times New Roman" w:hAnsi="Times New Roman" w:cs="Times New Roman"/>
        </w:rPr>
        <w:t>gotten from RAID</w:t>
      </w:r>
      <w:r w:rsidR="00895375">
        <w:rPr>
          <w:rFonts w:ascii="Times New Roman" w:hAnsi="Times New Roman" w:cs="Times New Roman"/>
        </w:rPr>
        <w:t xml:space="preserve">, </w:t>
      </w:r>
      <w:r w:rsidR="001436F2" w:rsidRPr="00840C0E">
        <w:rPr>
          <w:rFonts w:ascii="Times New Roman" w:hAnsi="Times New Roman" w:cs="Times New Roman"/>
        </w:rPr>
        <w:t>FM-NSAG</w:t>
      </w:r>
      <w:r w:rsidR="00895375">
        <w:rPr>
          <w:rFonts w:ascii="Times New Roman" w:hAnsi="Times New Roman" w:cs="Times New Roman"/>
        </w:rPr>
        <w:t xml:space="preserve"> and </w:t>
      </w:r>
      <w:r w:rsidR="001436F2" w:rsidRPr="00840C0E">
        <w:rPr>
          <w:rFonts w:ascii="Times New Roman" w:hAnsi="Times New Roman" w:cs="Times New Roman"/>
        </w:rPr>
        <w:t>.</w:t>
      </w:r>
    </w:p>
    <w:p w14:paraId="536A3E97" w14:textId="77777777" w:rsidR="00F015CD" w:rsidRDefault="00F015CD" w:rsidP="00E80EC9">
      <w:pPr>
        <w:rPr>
          <w:b/>
          <w:bCs/>
          <w:i/>
          <w:iCs/>
        </w:rPr>
      </w:pPr>
    </w:p>
    <w:p w14:paraId="748FF63A" w14:textId="23E320D9" w:rsidR="00726165" w:rsidRPr="001436F2" w:rsidRDefault="00726165" w:rsidP="00E80EC9">
      <w:proofErr w:type="spellStart"/>
      <w:r w:rsidRPr="00726165">
        <w:rPr>
          <w:b/>
          <w:bCs/>
          <w:i/>
          <w:iCs/>
        </w:rPr>
        <w:t>ideol_ord</w:t>
      </w:r>
      <w:proofErr w:type="spellEnd"/>
      <w:r w:rsidR="001436F2">
        <w:t>:</w:t>
      </w:r>
      <w:r w:rsidR="00F57792" w:rsidRPr="00F57792">
        <w:rPr>
          <w:rFonts w:ascii="Times New Roman" w:hAnsi="Times New Roman" w:cs="Times New Roman"/>
        </w:rPr>
        <w:t xml:space="preserve"> </w:t>
      </w:r>
      <w:r w:rsidR="00F57792">
        <w:rPr>
          <w:rFonts w:ascii="Times New Roman" w:hAnsi="Times New Roman" w:cs="Times New Roman"/>
        </w:rPr>
        <w:t>A five-point ordinal indicator measuring the degree to which groups rely on ideological appeals, relative to material incentives, for their persuasive recruitment tactics. Higher values correspond to greater reliance on ideological appeals. (</w:t>
      </w:r>
      <w:r w:rsidR="00F173C3">
        <w:rPr>
          <w:rFonts w:ascii="Times New Roman" w:hAnsi="Times New Roman" w:cs="Times New Roman"/>
        </w:rPr>
        <w:t xml:space="preserve">as coded in </w:t>
      </w:r>
      <w:r w:rsidR="00F57792">
        <w:rPr>
          <w:rFonts w:ascii="Times New Roman" w:hAnsi="Times New Roman" w:cs="Times New Roman"/>
        </w:rPr>
        <w:t>RAID)</w:t>
      </w:r>
      <w:r w:rsidR="00F173C3">
        <w:rPr>
          <w:rFonts w:ascii="Times New Roman" w:hAnsi="Times New Roman" w:cs="Times New Roman"/>
        </w:rPr>
        <w:t>.</w:t>
      </w:r>
    </w:p>
    <w:p w14:paraId="6C4333BB" w14:textId="77777777" w:rsidR="00F015CD" w:rsidRDefault="00F015CD" w:rsidP="00E80EC9">
      <w:pPr>
        <w:rPr>
          <w:b/>
          <w:bCs/>
          <w:i/>
          <w:iCs/>
        </w:rPr>
      </w:pPr>
    </w:p>
    <w:p w14:paraId="03C7CB08" w14:textId="79E36693" w:rsidR="00726165" w:rsidRPr="00F57792" w:rsidRDefault="00BD06F1" w:rsidP="00E80EC9">
      <w:proofErr w:type="spellStart"/>
      <w:r w:rsidRPr="00BD06F1">
        <w:rPr>
          <w:b/>
          <w:bCs/>
          <w:i/>
          <w:iCs/>
        </w:rPr>
        <w:t>islamist_appeals</w:t>
      </w:r>
      <w:proofErr w:type="spellEnd"/>
      <w:r w:rsidR="00F57792">
        <w:t xml:space="preserve">: </w:t>
      </w:r>
      <w:r w:rsidR="009B7F8C">
        <w:rPr>
          <w:rFonts w:ascii="Times New Roman" w:hAnsi="Times New Roman" w:cs="Times New Roman"/>
        </w:rPr>
        <w:t>A binary indicator of whether the group makes radical Islamist appeals.</w:t>
      </w:r>
      <w:r w:rsidR="00F173C3" w:rsidRPr="00F173C3">
        <w:rPr>
          <w:rFonts w:ascii="Times New Roman" w:hAnsi="Times New Roman" w:cs="Times New Roman"/>
        </w:rPr>
        <w:t xml:space="preserve"> </w:t>
      </w:r>
      <w:r w:rsidR="00F173C3">
        <w:rPr>
          <w:rFonts w:ascii="Times New Roman" w:hAnsi="Times New Roman" w:cs="Times New Roman"/>
        </w:rPr>
        <w:t>(as coded in RAID).</w:t>
      </w:r>
    </w:p>
    <w:p w14:paraId="358FFFC8" w14:textId="77777777" w:rsidR="00F015CD" w:rsidRDefault="00F015CD" w:rsidP="00E80EC9">
      <w:pPr>
        <w:rPr>
          <w:b/>
          <w:bCs/>
          <w:i/>
          <w:iCs/>
        </w:rPr>
      </w:pPr>
    </w:p>
    <w:p w14:paraId="13C79C82" w14:textId="075F9BA9" w:rsidR="00BD06F1" w:rsidRPr="00C61AFD" w:rsidRDefault="00BD06F1" w:rsidP="00E80EC9">
      <w:pPr>
        <w:rPr>
          <w:rFonts w:ascii="Times New Roman" w:hAnsi="Times New Roman" w:cs="Times New Roman"/>
        </w:rPr>
      </w:pPr>
      <w:proofErr w:type="spellStart"/>
      <w:r w:rsidRPr="00BD06F1">
        <w:rPr>
          <w:b/>
          <w:bCs/>
          <w:i/>
          <w:iCs/>
        </w:rPr>
        <w:t>feminist_appeals</w:t>
      </w:r>
      <w:proofErr w:type="spellEnd"/>
      <w:r w:rsidR="009B7F8C">
        <w:rPr>
          <w:b/>
          <w:bCs/>
          <w:i/>
          <w:iCs/>
        </w:rPr>
        <w:t>:</w:t>
      </w:r>
      <w:r w:rsidR="009B7F8C">
        <w:t xml:space="preserve"> </w:t>
      </w:r>
      <w:r w:rsidR="00C61AFD">
        <w:rPr>
          <w:rFonts w:ascii="Times New Roman" w:hAnsi="Times New Roman" w:cs="Times New Roman"/>
        </w:rPr>
        <w:t>A binary indicator of whether the group makes appeals to women’s rights.</w:t>
      </w:r>
      <w:r w:rsidR="00F173C3" w:rsidRPr="00F173C3">
        <w:rPr>
          <w:rFonts w:ascii="Times New Roman" w:hAnsi="Times New Roman" w:cs="Times New Roman"/>
        </w:rPr>
        <w:t xml:space="preserve"> </w:t>
      </w:r>
      <w:r w:rsidR="00F173C3">
        <w:rPr>
          <w:rFonts w:ascii="Times New Roman" w:hAnsi="Times New Roman" w:cs="Times New Roman"/>
        </w:rPr>
        <w:t>(as coded in RAID).</w:t>
      </w:r>
    </w:p>
    <w:p w14:paraId="6F132A03" w14:textId="77777777" w:rsidR="00F015CD" w:rsidRDefault="00F015CD" w:rsidP="00E80EC9">
      <w:pPr>
        <w:rPr>
          <w:b/>
          <w:bCs/>
          <w:i/>
          <w:iCs/>
        </w:rPr>
      </w:pPr>
    </w:p>
    <w:p w14:paraId="3D893FA1" w14:textId="58A48342" w:rsidR="00BD06F1" w:rsidRPr="00B617CD" w:rsidRDefault="00BD06F1" w:rsidP="00E80EC9">
      <w:pPr>
        <w:rPr>
          <w:rFonts w:ascii="Times New Roman" w:hAnsi="Times New Roman" w:cs="Times New Roman"/>
        </w:rPr>
      </w:pPr>
      <w:proofErr w:type="spellStart"/>
      <w:r w:rsidRPr="00BD06F1">
        <w:rPr>
          <w:b/>
          <w:bCs/>
          <w:i/>
          <w:iCs/>
        </w:rPr>
        <w:t>reb_strength_ord</w:t>
      </w:r>
      <w:proofErr w:type="spellEnd"/>
      <w:r w:rsidR="00C61AFD">
        <w:t xml:space="preserve">: </w:t>
      </w:r>
      <w:r w:rsidR="002477B7" w:rsidRPr="00B617CD">
        <w:rPr>
          <w:rFonts w:ascii="Times New Roman" w:hAnsi="Times New Roman" w:cs="Times New Roman"/>
        </w:rPr>
        <w:t>A binary indicator of the strength of the rebel group</w:t>
      </w:r>
      <w:r w:rsidR="00B617CD" w:rsidRPr="00B617CD">
        <w:rPr>
          <w:rFonts w:ascii="Times New Roman" w:hAnsi="Times New Roman" w:cs="Times New Roman"/>
        </w:rPr>
        <w:t>.</w:t>
      </w:r>
      <w:r w:rsidR="00F173C3" w:rsidRPr="00F173C3">
        <w:rPr>
          <w:rFonts w:ascii="Times New Roman" w:hAnsi="Times New Roman" w:cs="Times New Roman"/>
        </w:rPr>
        <w:t xml:space="preserve"> </w:t>
      </w:r>
      <w:r w:rsidR="00F173C3">
        <w:rPr>
          <w:rFonts w:ascii="Times New Roman" w:hAnsi="Times New Roman" w:cs="Times New Roman"/>
        </w:rPr>
        <w:t>(as coded in RAID).</w:t>
      </w:r>
    </w:p>
    <w:p w14:paraId="1B804505" w14:textId="77777777" w:rsidR="00F015CD" w:rsidRDefault="00F015CD" w:rsidP="00E80EC9">
      <w:pPr>
        <w:rPr>
          <w:b/>
          <w:bCs/>
          <w:i/>
          <w:iCs/>
        </w:rPr>
      </w:pPr>
    </w:p>
    <w:p w14:paraId="45E28E38" w14:textId="78A52233" w:rsidR="00BD06F1" w:rsidRPr="00B617CD" w:rsidRDefault="00986FFC" w:rsidP="00E80EC9">
      <w:proofErr w:type="spellStart"/>
      <w:r w:rsidRPr="00986FFC">
        <w:rPr>
          <w:b/>
          <w:bCs/>
          <w:i/>
          <w:iCs/>
        </w:rPr>
        <w:t>forced_recruit</w:t>
      </w:r>
      <w:proofErr w:type="spellEnd"/>
      <w:r w:rsidR="00B617CD">
        <w:t xml:space="preserve">: </w:t>
      </w:r>
      <w:r w:rsidR="00234367">
        <w:rPr>
          <w:rFonts w:ascii="Times New Roman" w:hAnsi="Times New Roman" w:cs="Times New Roman"/>
        </w:rPr>
        <w:t>A binary indicator of whether the group employs forced recruitment tactics</w:t>
      </w:r>
      <w:r w:rsidR="00262B47">
        <w:rPr>
          <w:rFonts w:ascii="Times New Roman" w:hAnsi="Times New Roman" w:cs="Times New Roman"/>
        </w:rPr>
        <w:t xml:space="preserve"> </w:t>
      </w:r>
      <w:r w:rsidR="00234367">
        <w:rPr>
          <w:rFonts w:ascii="Times New Roman" w:hAnsi="Times New Roman" w:cs="Times New Roman"/>
        </w:rPr>
        <w:t>(</w:t>
      </w:r>
      <w:r w:rsidR="00F173C3">
        <w:rPr>
          <w:rFonts w:ascii="Times New Roman" w:hAnsi="Times New Roman" w:cs="Times New Roman"/>
        </w:rPr>
        <w:t>as coded in</w:t>
      </w:r>
      <w:r w:rsidR="00234367">
        <w:rPr>
          <w:rFonts w:ascii="Times New Roman" w:hAnsi="Times New Roman" w:cs="Times New Roman"/>
        </w:rPr>
        <w:t xml:space="preserve"> RAID</w:t>
      </w:r>
      <w:r w:rsidR="00262B47">
        <w:rPr>
          <w:rFonts w:ascii="Times New Roman" w:hAnsi="Times New Roman" w:cs="Times New Roman"/>
        </w:rPr>
        <w:t>).</w:t>
      </w:r>
    </w:p>
    <w:p w14:paraId="34ED54D3" w14:textId="77777777" w:rsidR="00F015CD" w:rsidRDefault="00F015CD" w:rsidP="00E80EC9">
      <w:pPr>
        <w:rPr>
          <w:b/>
          <w:bCs/>
          <w:i/>
          <w:iCs/>
        </w:rPr>
      </w:pPr>
    </w:p>
    <w:p w14:paraId="3CADAE25" w14:textId="67D5FC73" w:rsidR="00986FFC" w:rsidRPr="00262B47" w:rsidRDefault="00881301" w:rsidP="00E80EC9">
      <w:proofErr w:type="spellStart"/>
      <w:r w:rsidRPr="00881301">
        <w:rPr>
          <w:b/>
          <w:bCs/>
          <w:i/>
          <w:iCs/>
        </w:rPr>
        <w:t>ethno_nat</w:t>
      </w:r>
      <w:proofErr w:type="spellEnd"/>
      <w:r w:rsidR="00262B47">
        <w:t>:</w:t>
      </w:r>
      <w:r w:rsidR="00451A83" w:rsidRPr="00451A83">
        <w:rPr>
          <w:rFonts w:ascii="Times New Roman" w:hAnsi="Times New Roman" w:cs="Times New Roman"/>
        </w:rPr>
        <w:t xml:space="preserve"> </w:t>
      </w:r>
      <w:r w:rsidR="00451A83">
        <w:rPr>
          <w:rFonts w:ascii="Times New Roman" w:hAnsi="Times New Roman" w:cs="Times New Roman"/>
        </w:rPr>
        <w:t>A binary indicator of whether the group makes ethnonationalist and/or regional appeals.</w:t>
      </w:r>
      <w:r w:rsidR="00F173C3">
        <w:rPr>
          <w:rFonts w:ascii="Times New Roman" w:hAnsi="Times New Roman" w:cs="Times New Roman"/>
        </w:rPr>
        <w:t xml:space="preserve"> (as coded in RAID).</w:t>
      </w:r>
    </w:p>
    <w:p w14:paraId="014D8F2C" w14:textId="77777777" w:rsidR="00F015CD" w:rsidRDefault="00F015CD" w:rsidP="00E80EC9">
      <w:pPr>
        <w:rPr>
          <w:b/>
          <w:bCs/>
          <w:i/>
          <w:iCs/>
        </w:rPr>
      </w:pPr>
    </w:p>
    <w:p w14:paraId="12100EDA" w14:textId="747F4C2D" w:rsidR="00881301" w:rsidRPr="00451A83" w:rsidRDefault="00881301" w:rsidP="00E80EC9">
      <w:proofErr w:type="spellStart"/>
      <w:r w:rsidRPr="00881301">
        <w:rPr>
          <w:b/>
          <w:bCs/>
          <w:i/>
          <w:iCs/>
        </w:rPr>
        <w:t>any_rape</w:t>
      </w:r>
      <w:proofErr w:type="spellEnd"/>
      <w:r w:rsidR="00451A83">
        <w:t>:</w:t>
      </w:r>
      <w:r w:rsidR="00F141DC">
        <w:t xml:space="preserve"> </w:t>
      </w:r>
      <w:r w:rsidR="00F141DC" w:rsidRPr="00F141DC">
        <w:rPr>
          <w:rFonts w:ascii="Times New Roman" w:hAnsi="Times New Roman" w:cs="Times New Roman"/>
        </w:rPr>
        <w:t>A binary indicator of whether the group ha</w:t>
      </w:r>
      <w:r w:rsidR="00F141DC">
        <w:rPr>
          <w:rFonts w:ascii="Times New Roman" w:hAnsi="Times New Roman" w:cs="Times New Roman"/>
        </w:rPr>
        <w:t xml:space="preserve">d </w:t>
      </w:r>
      <w:r w:rsidR="00F141DC" w:rsidRPr="00F141DC">
        <w:rPr>
          <w:rFonts w:ascii="Times New Roman" w:hAnsi="Times New Roman" w:cs="Times New Roman"/>
        </w:rPr>
        <w:t>any report of rape</w:t>
      </w:r>
      <w:r w:rsidR="00F141DC">
        <w:rPr>
          <w:rFonts w:ascii="Times New Roman" w:hAnsi="Times New Roman" w:cs="Times New Roman"/>
        </w:rPr>
        <w:t>.</w:t>
      </w:r>
      <w:r w:rsidR="00F173C3" w:rsidRPr="00F173C3">
        <w:rPr>
          <w:rFonts w:ascii="Times New Roman" w:hAnsi="Times New Roman" w:cs="Times New Roman"/>
        </w:rPr>
        <w:t xml:space="preserve"> </w:t>
      </w:r>
      <w:r w:rsidR="00F173C3">
        <w:rPr>
          <w:rFonts w:ascii="Times New Roman" w:hAnsi="Times New Roman" w:cs="Times New Roman"/>
        </w:rPr>
        <w:t>(as coded in RAID).</w:t>
      </w:r>
    </w:p>
    <w:p w14:paraId="4595FF3E" w14:textId="77777777" w:rsidR="00F015CD" w:rsidRDefault="00F015CD" w:rsidP="00E80EC9">
      <w:pPr>
        <w:rPr>
          <w:b/>
          <w:bCs/>
          <w:i/>
          <w:iCs/>
        </w:rPr>
      </w:pPr>
    </w:p>
    <w:p w14:paraId="1FF35C3D" w14:textId="623C27EE" w:rsidR="00FD4900" w:rsidRPr="00F141DC" w:rsidRDefault="00FD4900" w:rsidP="00E80EC9">
      <w:pPr>
        <w:rPr>
          <w:rFonts w:ascii="Times New Roman" w:hAnsi="Times New Roman" w:cs="Times New Roman"/>
        </w:rPr>
      </w:pPr>
      <w:proofErr w:type="spellStart"/>
      <w:r w:rsidRPr="00FD4900">
        <w:rPr>
          <w:b/>
          <w:bCs/>
          <w:i/>
          <w:iCs/>
        </w:rPr>
        <w:lastRenderedPageBreak/>
        <w:t>any_mprape</w:t>
      </w:r>
      <w:proofErr w:type="spellEnd"/>
      <w:r w:rsidR="00F141DC">
        <w:t xml:space="preserve">: </w:t>
      </w:r>
      <w:r w:rsidR="00F141DC" w:rsidRPr="00F141DC">
        <w:rPr>
          <w:rFonts w:ascii="Times New Roman" w:hAnsi="Times New Roman" w:cs="Times New Roman"/>
        </w:rPr>
        <w:t>A binary</w:t>
      </w:r>
      <w:r w:rsidR="00F141DC">
        <w:rPr>
          <w:rFonts w:ascii="Times New Roman" w:hAnsi="Times New Roman" w:cs="Times New Roman"/>
        </w:rPr>
        <w:t xml:space="preserve"> indicator of whether the group was reported to participate in mass/gang rape.</w:t>
      </w:r>
      <w:r w:rsidR="00F173C3">
        <w:rPr>
          <w:rFonts w:ascii="Times New Roman" w:hAnsi="Times New Roman" w:cs="Times New Roman"/>
        </w:rPr>
        <w:t xml:space="preserve"> (as coded in RAID).</w:t>
      </w:r>
    </w:p>
    <w:p w14:paraId="5B680949" w14:textId="77777777" w:rsidR="00F015CD" w:rsidRDefault="00F015CD" w:rsidP="00E80EC9">
      <w:pPr>
        <w:rPr>
          <w:b/>
          <w:bCs/>
          <w:i/>
          <w:iCs/>
        </w:rPr>
      </w:pPr>
    </w:p>
    <w:p w14:paraId="7358AB32" w14:textId="266DBFE9" w:rsidR="00BE2A72" w:rsidRPr="00211395" w:rsidRDefault="00BE2A72" w:rsidP="00E80EC9">
      <w:pPr>
        <w:rPr>
          <w:rFonts w:ascii="Times New Roman" w:hAnsi="Times New Roman" w:cs="Times New Roman"/>
        </w:rPr>
      </w:pPr>
      <w:proofErr w:type="spellStart"/>
      <w:r w:rsidRPr="00BE2A72">
        <w:rPr>
          <w:b/>
          <w:bCs/>
          <w:i/>
          <w:iCs/>
        </w:rPr>
        <w:t>group_start_year</w:t>
      </w:r>
      <w:proofErr w:type="spellEnd"/>
      <w:r w:rsidR="00D8002D">
        <w:t xml:space="preserve">: </w:t>
      </w:r>
      <w:r w:rsidR="00211395" w:rsidRPr="00211395">
        <w:rPr>
          <w:rFonts w:ascii="Times New Roman" w:hAnsi="Times New Roman" w:cs="Times New Roman"/>
        </w:rPr>
        <w:t xml:space="preserve">The </w:t>
      </w:r>
      <w:r w:rsidR="00211395">
        <w:rPr>
          <w:rFonts w:ascii="Times New Roman" w:hAnsi="Times New Roman" w:cs="Times New Roman"/>
        </w:rPr>
        <w:t xml:space="preserve">recorded year of existence for the rebel groups </w:t>
      </w:r>
      <w:r w:rsidR="00256CEE">
        <w:rPr>
          <w:rFonts w:ascii="Times New Roman" w:hAnsi="Times New Roman" w:cs="Times New Roman"/>
        </w:rPr>
        <w:t xml:space="preserve">in this dataset. However, groups </w:t>
      </w:r>
      <w:r w:rsidR="008767A7">
        <w:rPr>
          <w:rFonts w:ascii="Times New Roman" w:hAnsi="Times New Roman" w:cs="Times New Roman"/>
        </w:rPr>
        <w:t>whose start year cannot be traced online were gotten from FM-NSAG which</w:t>
      </w:r>
      <w:r w:rsidR="007463F6">
        <w:rPr>
          <w:rFonts w:ascii="Times New Roman" w:hAnsi="Times New Roman" w:cs="Times New Roman"/>
        </w:rPr>
        <w:t xml:space="preserve"> codes the start year as the first year in </w:t>
      </w:r>
      <w:r w:rsidR="007463F6" w:rsidRPr="007463F6">
        <w:rPr>
          <w:rFonts w:ascii="Times New Roman" w:hAnsi="Times New Roman" w:cs="Times New Roman"/>
        </w:rPr>
        <w:t>which the armed group was active in dyadic conflict</w:t>
      </w:r>
      <w:r w:rsidR="00622804">
        <w:rPr>
          <w:rFonts w:ascii="Times New Roman" w:hAnsi="Times New Roman" w:cs="Times New Roman"/>
        </w:rPr>
        <w:t>.</w:t>
      </w:r>
    </w:p>
    <w:p w14:paraId="486D674C" w14:textId="77777777" w:rsidR="00F015CD" w:rsidRDefault="00F015CD" w:rsidP="00E80EC9">
      <w:pPr>
        <w:rPr>
          <w:b/>
          <w:bCs/>
          <w:i/>
          <w:iCs/>
        </w:rPr>
      </w:pPr>
    </w:p>
    <w:p w14:paraId="5898C743" w14:textId="413925D6" w:rsidR="00FD4900" w:rsidRPr="00622804" w:rsidRDefault="005B0A54" w:rsidP="00E80EC9">
      <w:pPr>
        <w:rPr>
          <w:rFonts w:ascii="Times New Roman" w:hAnsi="Times New Roman" w:cs="Times New Roman"/>
        </w:rPr>
      </w:pPr>
      <w:proofErr w:type="spellStart"/>
      <w:r w:rsidRPr="005B0A54">
        <w:rPr>
          <w:b/>
          <w:bCs/>
          <w:i/>
          <w:iCs/>
        </w:rPr>
        <w:t>group_end_year</w:t>
      </w:r>
      <w:proofErr w:type="spellEnd"/>
      <w:r w:rsidR="00622804">
        <w:t xml:space="preserve">: </w:t>
      </w:r>
      <w:r w:rsidR="00622804">
        <w:rPr>
          <w:rFonts w:ascii="Times New Roman" w:hAnsi="Times New Roman" w:cs="Times New Roman"/>
        </w:rPr>
        <w:t>The re</w:t>
      </w:r>
      <w:r w:rsidR="00060608">
        <w:rPr>
          <w:rFonts w:ascii="Times New Roman" w:hAnsi="Times New Roman" w:cs="Times New Roman"/>
        </w:rPr>
        <w:t xml:space="preserve">corded year a rebel group ceased to exist. Although the groups </w:t>
      </w:r>
      <w:r w:rsidR="00D6309B">
        <w:rPr>
          <w:rFonts w:ascii="Times New Roman" w:hAnsi="Times New Roman" w:cs="Times New Roman"/>
        </w:rPr>
        <w:t>coded ‘2024’ are still in existence. It was done this way due to the scope of our study.</w:t>
      </w:r>
    </w:p>
    <w:p w14:paraId="068C653B" w14:textId="77777777" w:rsidR="00F015CD" w:rsidRDefault="00F015CD" w:rsidP="00E80EC9">
      <w:pPr>
        <w:rPr>
          <w:b/>
          <w:bCs/>
          <w:i/>
          <w:iCs/>
        </w:rPr>
      </w:pPr>
    </w:p>
    <w:p w14:paraId="145DDC18" w14:textId="28209F4F" w:rsidR="00BE2A72" w:rsidRPr="00DB7536" w:rsidRDefault="001B0583" w:rsidP="00E80EC9">
      <w:pPr>
        <w:rPr>
          <w:rFonts w:ascii="Times New Roman" w:hAnsi="Times New Roman" w:cs="Times New Roman"/>
        </w:rPr>
      </w:pPr>
      <w:proofErr w:type="spellStart"/>
      <w:r w:rsidRPr="001B0583">
        <w:rPr>
          <w:b/>
          <w:bCs/>
          <w:i/>
          <w:iCs/>
        </w:rPr>
        <w:t>group_duration</w:t>
      </w:r>
      <w:proofErr w:type="spellEnd"/>
      <w:r w:rsidR="002146A1">
        <w:t xml:space="preserve">: </w:t>
      </w:r>
      <w:r w:rsidR="00DB7536">
        <w:rPr>
          <w:rFonts w:ascii="Times New Roman" w:hAnsi="Times New Roman" w:cs="Times New Roman"/>
        </w:rPr>
        <w:t>The timeframe that a rebel group lived for.</w:t>
      </w:r>
    </w:p>
    <w:p w14:paraId="4AD5251C" w14:textId="77777777" w:rsidR="00F015CD" w:rsidRDefault="00F015CD" w:rsidP="00E80EC9">
      <w:pPr>
        <w:rPr>
          <w:b/>
          <w:bCs/>
          <w:i/>
          <w:iCs/>
        </w:rPr>
      </w:pPr>
    </w:p>
    <w:p w14:paraId="2D8B0743" w14:textId="53143F81" w:rsidR="001B0583" w:rsidRPr="007D4544" w:rsidRDefault="001B0583" w:rsidP="00E80EC9">
      <w:pPr>
        <w:rPr>
          <w:rFonts w:ascii="Times New Roman" w:hAnsi="Times New Roman" w:cs="Times New Roman"/>
        </w:rPr>
      </w:pPr>
      <w:proofErr w:type="spellStart"/>
      <w:r w:rsidRPr="001B0583">
        <w:rPr>
          <w:b/>
          <w:bCs/>
          <w:i/>
          <w:iCs/>
        </w:rPr>
        <w:t>still_active</w:t>
      </w:r>
      <w:proofErr w:type="spellEnd"/>
      <w:r w:rsidR="00DB7536">
        <w:t xml:space="preserve">: </w:t>
      </w:r>
      <w:r w:rsidR="00B3776A">
        <w:rPr>
          <w:rFonts w:ascii="Times New Roman" w:hAnsi="Times New Roman" w:cs="Times New Roman"/>
        </w:rPr>
        <w:t>A binary indicator of whether a group is still alive or not</w:t>
      </w:r>
    </w:p>
    <w:p w14:paraId="2FBA78E3" w14:textId="77777777" w:rsidR="00F015CD" w:rsidRDefault="00F015CD" w:rsidP="00E80EC9">
      <w:pPr>
        <w:rPr>
          <w:b/>
          <w:bCs/>
          <w:i/>
          <w:iCs/>
        </w:rPr>
      </w:pPr>
    </w:p>
    <w:p w14:paraId="17A11339" w14:textId="239C8460" w:rsidR="00F015CD" w:rsidRDefault="00214D3E" w:rsidP="00E80EC9">
      <w:pPr>
        <w:rPr>
          <w:rFonts w:ascii="Times New Roman" w:hAnsi="Times New Roman" w:cs="Times New Roman"/>
        </w:rPr>
      </w:pPr>
      <w:proofErr w:type="spellStart"/>
      <w:r w:rsidRPr="00214D3E">
        <w:rPr>
          <w:b/>
          <w:bCs/>
          <w:i/>
          <w:iCs/>
        </w:rPr>
        <w:t>bundled_rfm</w:t>
      </w:r>
      <w:proofErr w:type="spellEnd"/>
      <w:r w:rsidR="00B3776A">
        <w:rPr>
          <w:b/>
          <w:bCs/>
        </w:rPr>
        <w:t>:</w:t>
      </w:r>
      <w:r w:rsidR="00B3776A">
        <w:t xml:space="preserve"> </w:t>
      </w:r>
      <w:r w:rsidR="00B3776A" w:rsidRPr="00817A84">
        <w:rPr>
          <w:rFonts w:ascii="Times New Roman" w:hAnsi="Times New Roman" w:cs="Times New Roman"/>
        </w:rPr>
        <w:t xml:space="preserve">A binary indicator of whether </w:t>
      </w:r>
      <w:r w:rsidR="00952BB3" w:rsidRPr="00817A84">
        <w:rPr>
          <w:rFonts w:ascii="Times New Roman" w:hAnsi="Times New Roman" w:cs="Times New Roman"/>
        </w:rPr>
        <w:t xml:space="preserve">a group </w:t>
      </w:r>
      <w:r w:rsidR="00817A84" w:rsidRPr="00817A84">
        <w:rPr>
          <w:rFonts w:ascii="Times New Roman" w:hAnsi="Times New Roman" w:cs="Times New Roman"/>
        </w:rPr>
        <w:t>employs both rape and forced marriage</w:t>
      </w:r>
    </w:p>
    <w:p w14:paraId="7A199E84" w14:textId="77777777" w:rsidR="00214D3E" w:rsidRPr="00214D3E" w:rsidRDefault="00214D3E" w:rsidP="00E80EC9">
      <w:pPr>
        <w:rPr>
          <w:rFonts w:ascii="Times New Roman" w:hAnsi="Times New Roman" w:cs="Times New Roman"/>
        </w:rPr>
      </w:pPr>
    </w:p>
    <w:p w14:paraId="12E62118" w14:textId="0D0961AE" w:rsidR="00746415" w:rsidRPr="00817A84" w:rsidRDefault="00746415" w:rsidP="00E80EC9">
      <w:proofErr w:type="spellStart"/>
      <w:r w:rsidRPr="00746415">
        <w:rPr>
          <w:b/>
          <w:bCs/>
          <w:i/>
          <w:iCs/>
        </w:rPr>
        <w:t>forced_marriage</w:t>
      </w:r>
      <w:proofErr w:type="spellEnd"/>
      <w:r w:rsidR="00817A84">
        <w:t xml:space="preserve">: </w:t>
      </w:r>
      <w:r w:rsidR="009274EC" w:rsidRPr="009274EC">
        <w:rPr>
          <w:rFonts w:ascii="Times New Roman" w:hAnsi="Times New Roman" w:cs="Times New Roman"/>
        </w:rPr>
        <w:t>Binary variable indicating whether the armed group used forced marriage (FM) at any point while engaged in dyadic conflict</w:t>
      </w:r>
      <w:r w:rsidR="000B70A2">
        <w:rPr>
          <w:rFonts w:ascii="Times New Roman" w:hAnsi="Times New Roman" w:cs="Times New Roman"/>
        </w:rPr>
        <w:t xml:space="preserve"> (</w:t>
      </w:r>
      <w:r w:rsidR="00F173C3">
        <w:rPr>
          <w:rFonts w:ascii="Times New Roman" w:hAnsi="Times New Roman" w:cs="Times New Roman"/>
        </w:rPr>
        <w:t>as coded in</w:t>
      </w:r>
      <w:r w:rsidR="000B70A2">
        <w:rPr>
          <w:rFonts w:ascii="Times New Roman" w:hAnsi="Times New Roman" w:cs="Times New Roman"/>
        </w:rPr>
        <w:t xml:space="preserve"> FM-NSAG).</w:t>
      </w:r>
    </w:p>
    <w:p w14:paraId="41866AD4" w14:textId="77777777" w:rsidR="00F015CD" w:rsidRDefault="00F015CD" w:rsidP="00E80EC9">
      <w:pPr>
        <w:rPr>
          <w:b/>
          <w:bCs/>
          <w:i/>
          <w:iCs/>
        </w:rPr>
      </w:pPr>
    </w:p>
    <w:p w14:paraId="5DF7F44F" w14:textId="5046C8A1" w:rsidR="00746415" w:rsidRDefault="009274EC" w:rsidP="00E80EC9">
      <w:pPr>
        <w:rPr>
          <w:rFonts w:ascii="Times New Roman" w:hAnsi="Times New Roman" w:cs="Times New Roman"/>
        </w:rPr>
      </w:pPr>
      <w:r w:rsidRPr="00487928">
        <w:rPr>
          <w:b/>
          <w:bCs/>
          <w:i/>
          <w:iCs/>
        </w:rPr>
        <w:t>R</w:t>
      </w:r>
      <w:r w:rsidR="00487928" w:rsidRPr="00487928">
        <w:rPr>
          <w:b/>
          <w:bCs/>
          <w:i/>
          <w:iCs/>
        </w:rPr>
        <w:t>egion</w:t>
      </w:r>
      <w:r>
        <w:t xml:space="preserve">: </w:t>
      </w:r>
      <w:r w:rsidR="00206A5F" w:rsidRPr="00E95C1A">
        <w:rPr>
          <w:rFonts w:ascii="Times New Roman" w:hAnsi="Times New Roman" w:cs="Times New Roman"/>
        </w:rPr>
        <w:t>A 5</w:t>
      </w:r>
      <w:r w:rsidR="00E95C1A">
        <w:rPr>
          <w:rFonts w:ascii="Times New Roman" w:hAnsi="Times New Roman" w:cs="Times New Roman"/>
        </w:rPr>
        <w:t>-</w:t>
      </w:r>
      <w:r w:rsidR="00206A5F" w:rsidRPr="00E95C1A">
        <w:rPr>
          <w:rFonts w:ascii="Times New Roman" w:hAnsi="Times New Roman" w:cs="Times New Roman"/>
        </w:rPr>
        <w:t xml:space="preserve">point ordinal indicator of the region a </w:t>
      </w:r>
      <w:r w:rsidR="00E95C1A" w:rsidRPr="00E95C1A">
        <w:rPr>
          <w:rFonts w:ascii="Times New Roman" w:hAnsi="Times New Roman" w:cs="Times New Roman"/>
        </w:rPr>
        <w:t xml:space="preserve">rebel group originated </w:t>
      </w:r>
      <w:r w:rsidR="00B42468">
        <w:rPr>
          <w:rFonts w:ascii="Times New Roman" w:hAnsi="Times New Roman" w:cs="Times New Roman"/>
        </w:rPr>
        <w:t xml:space="preserve">from and </w:t>
      </w:r>
      <w:r w:rsidR="00E95C1A" w:rsidRPr="00E95C1A">
        <w:rPr>
          <w:rFonts w:ascii="Times New Roman" w:hAnsi="Times New Roman" w:cs="Times New Roman"/>
        </w:rPr>
        <w:t xml:space="preserve">recoded </w:t>
      </w:r>
      <w:r w:rsidR="00067DB3">
        <w:rPr>
          <w:rFonts w:ascii="Times New Roman" w:hAnsi="Times New Roman" w:cs="Times New Roman"/>
        </w:rPr>
        <w:t xml:space="preserve">from the </w:t>
      </w:r>
      <w:r w:rsidR="00E95C1A" w:rsidRPr="00E95C1A">
        <w:rPr>
          <w:rFonts w:ascii="Times New Roman" w:hAnsi="Times New Roman" w:cs="Times New Roman"/>
        </w:rPr>
        <w:t>FM-NSAG dataset.</w:t>
      </w:r>
    </w:p>
    <w:p w14:paraId="5A9F8EE1" w14:textId="77777777" w:rsidR="00991AE2" w:rsidRDefault="00991AE2" w:rsidP="00E80EC9">
      <w:pPr>
        <w:rPr>
          <w:rFonts w:ascii="Times New Roman" w:hAnsi="Times New Roman" w:cs="Times New Roman"/>
        </w:rPr>
      </w:pPr>
    </w:p>
    <w:p w14:paraId="4E113800" w14:textId="64F6CBBA" w:rsidR="00991AE2" w:rsidRDefault="00991AE2" w:rsidP="00E80EC9">
      <w:pPr>
        <w:rPr>
          <w:rFonts w:ascii="Times New Roman" w:hAnsi="Times New Roman" w:cs="Times New Roman"/>
          <w:b/>
          <w:bCs/>
          <w:u w:val="single"/>
        </w:rPr>
      </w:pPr>
      <w:r w:rsidRPr="00991AE2">
        <w:rPr>
          <w:rFonts w:ascii="Times New Roman" w:hAnsi="Times New Roman" w:cs="Times New Roman"/>
          <w:b/>
          <w:bCs/>
          <w:u w:val="single"/>
        </w:rPr>
        <w:t>BIBLIOGRAPHY</w:t>
      </w:r>
    </w:p>
    <w:p w14:paraId="42B27EBD" w14:textId="6D783D25" w:rsidR="005C357A" w:rsidRDefault="005C357A" w:rsidP="00E80EC9">
      <w:pPr>
        <w:rPr>
          <w:rFonts w:ascii="Times New Roman" w:hAnsi="Times New Roman" w:cs="Times New Roman"/>
        </w:rPr>
      </w:pPr>
      <w:r w:rsidRPr="005C357A">
        <w:rPr>
          <w:rFonts w:ascii="Times New Roman" w:hAnsi="Times New Roman" w:cs="Times New Roman"/>
        </w:rPr>
        <w:t>Soules, Michael J. "Recruiting rebels: introducing the rebel appeals and incentives dataset." </w:t>
      </w:r>
      <w:r w:rsidRPr="005C357A">
        <w:rPr>
          <w:rFonts w:ascii="Times New Roman" w:hAnsi="Times New Roman" w:cs="Times New Roman"/>
          <w:i/>
          <w:iCs/>
        </w:rPr>
        <w:t>Journal of Conflict Resolution</w:t>
      </w:r>
      <w:r w:rsidRPr="005C357A">
        <w:rPr>
          <w:rFonts w:ascii="Times New Roman" w:hAnsi="Times New Roman" w:cs="Times New Roman"/>
        </w:rPr>
        <w:t> 67, no. 9 (2023): 1811-1837.</w:t>
      </w:r>
    </w:p>
    <w:p w14:paraId="2655E2B5" w14:textId="6121D960" w:rsidR="00F13BDF" w:rsidRPr="005C357A" w:rsidRDefault="00F13BDF" w:rsidP="00E80EC9">
      <w:pPr>
        <w:rPr>
          <w:rFonts w:ascii="Times New Roman" w:hAnsi="Times New Roman" w:cs="Times New Roman"/>
        </w:rPr>
      </w:pPr>
      <w:r w:rsidRPr="00F13BDF">
        <w:rPr>
          <w:rFonts w:ascii="Times New Roman" w:hAnsi="Times New Roman" w:cs="Times New Roman"/>
        </w:rPr>
        <w:t>Donnelly, Phoebe, and Emily Myers. </w:t>
      </w:r>
      <w:r w:rsidRPr="00F13BDF">
        <w:rPr>
          <w:rFonts w:ascii="Times New Roman" w:hAnsi="Times New Roman" w:cs="Times New Roman"/>
          <w:i/>
          <w:iCs/>
        </w:rPr>
        <w:t>Forced Marriage by Non-state Armed Groups: Frequency, Forms, and Impact</w:t>
      </w:r>
      <w:r w:rsidRPr="00F13BDF">
        <w:rPr>
          <w:rFonts w:ascii="Times New Roman" w:hAnsi="Times New Roman" w:cs="Times New Roman"/>
        </w:rPr>
        <w:t>. International Peace Institute, 2023.</w:t>
      </w:r>
    </w:p>
    <w:p w14:paraId="79A566A4" w14:textId="77777777" w:rsidR="00E80EC9" w:rsidRDefault="00E80EC9" w:rsidP="00D31B42"/>
    <w:sectPr w:rsidR="00E8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52C5"/>
    <w:multiLevelType w:val="hybridMultilevel"/>
    <w:tmpl w:val="32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2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C9"/>
    <w:rsid w:val="000477F5"/>
    <w:rsid w:val="00060608"/>
    <w:rsid w:val="00067DB3"/>
    <w:rsid w:val="000B70A2"/>
    <w:rsid w:val="000E57F4"/>
    <w:rsid w:val="00140535"/>
    <w:rsid w:val="001436F2"/>
    <w:rsid w:val="00153FC6"/>
    <w:rsid w:val="001B0583"/>
    <w:rsid w:val="00206A5F"/>
    <w:rsid w:val="00211395"/>
    <w:rsid w:val="002146A1"/>
    <w:rsid w:val="00214D3E"/>
    <w:rsid w:val="00234367"/>
    <w:rsid w:val="002477B7"/>
    <w:rsid w:val="00256CEE"/>
    <w:rsid w:val="00262B47"/>
    <w:rsid w:val="0028061F"/>
    <w:rsid w:val="002C3ACE"/>
    <w:rsid w:val="002E198F"/>
    <w:rsid w:val="002F6EC2"/>
    <w:rsid w:val="00396ABE"/>
    <w:rsid w:val="003C3215"/>
    <w:rsid w:val="004320AE"/>
    <w:rsid w:val="00451A83"/>
    <w:rsid w:val="00456370"/>
    <w:rsid w:val="00487928"/>
    <w:rsid w:val="00487BA9"/>
    <w:rsid w:val="005638C6"/>
    <w:rsid w:val="005B0A54"/>
    <w:rsid w:val="005C357A"/>
    <w:rsid w:val="005D22DD"/>
    <w:rsid w:val="00622804"/>
    <w:rsid w:val="00726165"/>
    <w:rsid w:val="007463F6"/>
    <w:rsid w:val="00746415"/>
    <w:rsid w:val="00773AF2"/>
    <w:rsid w:val="00792428"/>
    <w:rsid w:val="007C71CD"/>
    <w:rsid w:val="007D4544"/>
    <w:rsid w:val="00817A84"/>
    <w:rsid w:val="00840C0E"/>
    <w:rsid w:val="008767A7"/>
    <w:rsid w:val="00881301"/>
    <w:rsid w:val="00895375"/>
    <w:rsid w:val="008A22EA"/>
    <w:rsid w:val="009274EC"/>
    <w:rsid w:val="009447AB"/>
    <w:rsid w:val="00952BB3"/>
    <w:rsid w:val="00984123"/>
    <w:rsid w:val="00986FFC"/>
    <w:rsid w:val="00991AE2"/>
    <w:rsid w:val="00995EDD"/>
    <w:rsid w:val="009B7F8C"/>
    <w:rsid w:val="00A24180"/>
    <w:rsid w:val="00A55574"/>
    <w:rsid w:val="00AC2478"/>
    <w:rsid w:val="00B23CEA"/>
    <w:rsid w:val="00B3776A"/>
    <w:rsid w:val="00B42468"/>
    <w:rsid w:val="00B617CD"/>
    <w:rsid w:val="00B700F0"/>
    <w:rsid w:val="00BD06F1"/>
    <w:rsid w:val="00BD0EAF"/>
    <w:rsid w:val="00BE2A72"/>
    <w:rsid w:val="00C0184B"/>
    <w:rsid w:val="00C61AFD"/>
    <w:rsid w:val="00D31B42"/>
    <w:rsid w:val="00D6309B"/>
    <w:rsid w:val="00D8002D"/>
    <w:rsid w:val="00DB7536"/>
    <w:rsid w:val="00E57387"/>
    <w:rsid w:val="00E649A6"/>
    <w:rsid w:val="00E80EC9"/>
    <w:rsid w:val="00E90899"/>
    <w:rsid w:val="00E95C1A"/>
    <w:rsid w:val="00F015CD"/>
    <w:rsid w:val="00F13BDF"/>
    <w:rsid w:val="00F141DC"/>
    <w:rsid w:val="00F173C3"/>
    <w:rsid w:val="00F57792"/>
    <w:rsid w:val="00FA3DFE"/>
    <w:rsid w:val="00FD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3E4C"/>
  <w15:chartTrackingRefBased/>
  <w15:docId w15:val="{2373242F-B850-480F-83D7-0D52CE4E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0E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0E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0E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0E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0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0E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0E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0E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0E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0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C9"/>
    <w:rPr>
      <w:rFonts w:eastAsiaTheme="majorEastAsia" w:cstheme="majorBidi"/>
      <w:color w:val="272727" w:themeColor="text1" w:themeTint="D8"/>
    </w:rPr>
  </w:style>
  <w:style w:type="paragraph" w:styleId="Title">
    <w:name w:val="Title"/>
    <w:basedOn w:val="Normal"/>
    <w:next w:val="Normal"/>
    <w:link w:val="TitleChar"/>
    <w:uiPriority w:val="10"/>
    <w:qFormat/>
    <w:rsid w:val="00E80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C9"/>
    <w:pPr>
      <w:spacing w:before="160"/>
      <w:jc w:val="center"/>
    </w:pPr>
    <w:rPr>
      <w:i/>
      <w:iCs/>
      <w:color w:val="404040" w:themeColor="text1" w:themeTint="BF"/>
    </w:rPr>
  </w:style>
  <w:style w:type="character" w:customStyle="1" w:styleId="QuoteChar">
    <w:name w:val="Quote Char"/>
    <w:basedOn w:val="DefaultParagraphFont"/>
    <w:link w:val="Quote"/>
    <w:uiPriority w:val="29"/>
    <w:rsid w:val="00E80EC9"/>
    <w:rPr>
      <w:i/>
      <w:iCs/>
      <w:color w:val="404040" w:themeColor="text1" w:themeTint="BF"/>
    </w:rPr>
  </w:style>
  <w:style w:type="paragraph" w:styleId="ListParagraph">
    <w:name w:val="List Paragraph"/>
    <w:basedOn w:val="Normal"/>
    <w:uiPriority w:val="34"/>
    <w:qFormat/>
    <w:rsid w:val="00E80EC9"/>
    <w:pPr>
      <w:ind w:left="720"/>
      <w:contextualSpacing/>
    </w:pPr>
  </w:style>
  <w:style w:type="character" w:styleId="IntenseEmphasis">
    <w:name w:val="Intense Emphasis"/>
    <w:basedOn w:val="DefaultParagraphFont"/>
    <w:uiPriority w:val="21"/>
    <w:qFormat/>
    <w:rsid w:val="00E80EC9"/>
    <w:rPr>
      <w:i/>
      <w:iCs/>
      <w:color w:val="2F5496" w:themeColor="accent1" w:themeShade="BF"/>
    </w:rPr>
  </w:style>
  <w:style w:type="paragraph" w:styleId="IntenseQuote">
    <w:name w:val="Intense Quote"/>
    <w:basedOn w:val="Normal"/>
    <w:next w:val="Normal"/>
    <w:link w:val="IntenseQuoteChar"/>
    <w:uiPriority w:val="30"/>
    <w:qFormat/>
    <w:rsid w:val="00E80E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0EC9"/>
    <w:rPr>
      <w:i/>
      <w:iCs/>
      <w:color w:val="2F5496" w:themeColor="accent1" w:themeShade="BF"/>
    </w:rPr>
  </w:style>
  <w:style w:type="character" w:styleId="IntenseReference">
    <w:name w:val="Intense Reference"/>
    <w:basedOn w:val="DefaultParagraphFont"/>
    <w:uiPriority w:val="32"/>
    <w:qFormat/>
    <w:rsid w:val="00E80E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Ibok</dc:creator>
  <cp:keywords/>
  <dc:description/>
  <cp:lastModifiedBy>Precious Ibok</cp:lastModifiedBy>
  <cp:revision>75</cp:revision>
  <dcterms:created xsi:type="dcterms:W3CDTF">2025-08-23T08:09:00Z</dcterms:created>
  <dcterms:modified xsi:type="dcterms:W3CDTF">2025-10-02T16:26:00Z</dcterms:modified>
</cp:coreProperties>
</file>