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mc:Ignorable="w14 w15 w16se w16cid w16 w16cex w16sdtdh w16sdtfl w16du wp14">
  <w:body>
    <w:p w:rsidRPr="00626D9A" w:rsidR="00626D9A" w:rsidP="00626D9A" w:rsidRDefault="00FC4832" w14:paraId="76C72B1F" w14:textId="2959A33A">
      <w:pPr>
        <w:jc w:val="center"/>
        <w:rPr>
          <w:b/>
          <w:bCs/>
          <w:sz w:val="44"/>
          <w:szCs w:val="44"/>
          <w:u w:val="single"/>
        </w:rPr>
      </w:pPr>
      <w:r>
        <w:rPr>
          <w:b/>
          <w:bCs/>
          <w:sz w:val="44"/>
          <w:szCs w:val="44"/>
          <w:u w:val="single"/>
        </w:rPr>
        <w:t>Restaurant Tip Calculator</w:t>
      </w:r>
    </w:p>
    <w:p w:rsidR="00224F7F" w:rsidP="00626D9A" w:rsidRDefault="00224F7F" w14:paraId="7106223D" w14:textId="77777777">
      <w:pPr>
        <w:rPr>
          <w:b/>
          <w:bCs/>
        </w:rPr>
        <w:sectPr w:rsidR="00224F7F" w:rsidSect="00224F7F">
          <w:pgSz w:w="11906" w:h="16838" w:orient="portrait"/>
          <w:pgMar w:top="720" w:right="720" w:bottom="720" w:left="720" w:header="708" w:footer="708" w:gutter="0"/>
          <w:cols w:space="708"/>
          <w:docGrid w:linePitch="360"/>
        </w:sectPr>
      </w:pPr>
    </w:p>
    <w:p w:rsidR="00AD6897" w:rsidP="49A9C71A" w:rsidRDefault="00626D9A" w14:paraId="4FC5C276" w14:textId="08EFA615">
      <w:pPr>
        <w:jc w:val="both"/>
      </w:pPr>
      <w:r w:rsidRPr="49A9C71A" w:rsidR="76FF0F4E">
        <w:rPr>
          <w:b w:val="1"/>
          <w:bCs w:val="1"/>
          <w:u w:val="single"/>
        </w:rPr>
        <w:t>Project Requirement:</w:t>
      </w:r>
      <w:r w:rsidR="22CC5470">
        <w:rPr/>
        <w:t xml:space="preserve"> </w:t>
      </w:r>
      <w:r w:rsidR="36A49390">
        <w:rPr/>
        <w:t xml:space="preserve">Restaurant Tip Calculator </w:t>
      </w:r>
      <w:r w:rsidR="36A49390">
        <w:rPr/>
        <w:t xml:space="preserve">is a lightweight, browser-based application designed to streamline the process of calculating tips based on service quality, splitting bills among multiple users, and enabling fast digital payments via QR </w:t>
      </w:r>
      <w:r w:rsidR="43146DDF">
        <w:rPr/>
        <w:t xml:space="preserve">code. </w:t>
      </w:r>
      <w:r w:rsidR="1F10266B">
        <w:rPr/>
        <w:t>It also s</w:t>
      </w:r>
      <w:r w:rsidR="439066EC">
        <w:rPr/>
        <w:t>tores the log in H2 Database</w:t>
      </w:r>
      <w:r w:rsidR="138B0D43">
        <w:rPr/>
        <w:t>.</w:t>
      </w:r>
    </w:p>
    <w:p w:rsidR="00AD6897" w:rsidP="49A9C71A" w:rsidRDefault="00626D9A" w14:paraId="3EB21DF5" w14:textId="5FCBA1C2">
      <w:pPr>
        <w:jc w:val="both"/>
      </w:pPr>
      <w:r w:rsidRPr="49A9C71A" w:rsidR="76FF0F4E">
        <w:rPr>
          <w:b w:val="1"/>
          <w:bCs w:val="1"/>
          <w:u w:val="single"/>
        </w:rPr>
        <w:t>Technology Used:</w:t>
      </w:r>
      <w:r w:rsidR="22CC5470">
        <w:rPr/>
        <w:t xml:space="preserve"> Spring Boot, Spring MVC, Spring Data JPA, Hibernate, Jakarta Servlet API, </w:t>
      </w:r>
      <w:r w:rsidR="22CC5470">
        <w:rPr/>
        <w:t>Thymeleaf</w:t>
      </w:r>
      <w:r w:rsidR="22CC5470">
        <w:rPr/>
        <w:t xml:space="preserve">, </w:t>
      </w:r>
      <w:r w:rsidR="36A49390">
        <w:rPr/>
        <w:t xml:space="preserve">H2, </w:t>
      </w:r>
      <w:r w:rsidR="36A49390">
        <w:rPr/>
        <w:t>HTML, CSS, JavaScript, QRCode.js</w:t>
      </w:r>
      <w:r w:rsidR="36A49390">
        <w:rPr/>
        <w:t>.</w:t>
      </w:r>
    </w:p>
    <w:p w:rsidR="00224F7F" w:rsidP="00626D9A" w:rsidRDefault="00224F7F" w14:paraId="135C7C0B" w14:textId="77777777">
      <w:pPr>
        <w:rPr>
          <w:b/>
          <w:bCs/>
        </w:rPr>
        <w:sectPr w:rsidR="00224F7F" w:rsidSect="00224F7F">
          <w:type w:val="continuous"/>
          <w:pgSz w:w="11906" w:h="16838" w:orient="portrait"/>
          <w:pgMar w:top="720" w:right="720" w:bottom="720" w:left="720" w:header="708" w:footer="708" w:gutter="0"/>
          <w:cols w:space="708" w:num="2"/>
          <w:docGrid w:linePitch="360"/>
        </w:sectPr>
      </w:pPr>
    </w:p>
    <w:p w:rsidR="00E6712C" w:rsidP="00626D9A" w:rsidRDefault="00E6712C" w14:paraId="5B5C4F7E" w14:textId="77777777">
      <w:pPr>
        <w:rPr>
          <w:b/>
          <w:bCs/>
          <w:u w:val="single"/>
        </w:rPr>
      </w:pPr>
    </w:p>
    <w:p w:rsidRPr="003F05B3" w:rsidR="00626D9A" w:rsidP="49A9C71A" w:rsidRDefault="00AD6897" w14:paraId="7FE360BC" w14:textId="09820534">
      <w:pPr>
        <w:jc w:val="both"/>
        <w:rPr>
          <w:lang w:val="en-US"/>
        </w:rPr>
      </w:pPr>
      <w:r w:rsidRPr="49A9C71A" w:rsidR="22CC5470">
        <w:rPr>
          <w:b w:val="1"/>
          <w:bCs w:val="1"/>
          <w:u w:val="single"/>
        </w:rPr>
        <w:t>Project Overview:</w:t>
      </w:r>
      <w:r w:rsidR="22CC5470">
        <w:rPr/>
        <w:t xml:space="preserve"> </w:t>
      </w:r>
      <w:r w:rsidRPr="49A9C71A" w:rsidR="4C97DCA2">
        <w:rPr>
          <w:b w:val="1"/>
          <w:bCs w:val="1"/>
          <w:lang w:val="en-US"/>
        </w:rPr>
        <w:t xml:space="preserve">Tip &amp; Bill Calculation – </w:t>
      </w:r>
      <w:r w:rsidRPr="49A9C71A" w:rsidR="4C97DCA2">
        <w:rPr>
          <w:lang w:val="en-US"/>
        </w:rPr>
        <w:t>Calculates tip percentage based on service rating (e.g., 9 = 9%), computes total and per-person amounts.</w:t>
      </w:r>
      <w:r w:rsidRPr="49A9C71A" w:rsidR="4C97DCA2">
        <w:rPr>
          <w:b w:val="1"/>
          <w:bCs w:val="1"/>
          <w:lang w:val="en-US"/>
        </w:rPr>
        <w:t xml:space="preserve"> </w:t>
      </w:r>
      <w:r w:rsidRPr="49A9C71A" w:rsidR="4C97DCA2">
        <w:rPr>
          <w:b w:val="1"/>
          <w:bCs w:val="1"/>
          <w:lang w:val="en-US"/>
        </w:rPr>
        <w:t xml:space="preserve">Dynamic UI Feedback – </w:t>
      </w:r>
      <w:r w:rsidRPr="49A9C71A" w:rsidR="4C97DCA2">
        <w:rPr>
          <w:lang w:val="en-US"/>
        </w:rPr>
        <w:t>Real-time updates with emoji-based slider reactions and responsive layout</w:t>
      </w:r>
      <w:r w:rsidRPr="49A9C71A" w:rsidR="4C97DCA2">
        <w:rPr>
          <w:b w:val="1"/>
          <w:bCs w:val="1"/>
          <w:lang w:val="en-US"/>
        </w:rPr>
        <w:t>.</w:t>
      </w:r>
      <w:r w:rsidRPr="49A9C71A" w:rsidR="4C97DCA2">
        <w:rPr>
          <w:b w:val="1"/>
          <w:bCs w:val="1"/>
          <w:lang w:val="en-US"/>
        </w:rPr>
        <w:t xml:space="preserve"> </w:t>
      </w:r>
      <w:r w:rsidRPr="49A9C71A" w:rsidR="4C97DCA2">
        <w:rPr>
          <w:b w:val="1"/>
          <w:bCs w:val="1"/>
          <w:lang w:val="en-US"/>
        </w:rPr>
        <w:t>QR Code Payment Integration </w:t>
      </w:r>
      <w:r w:rsidRPr="49A9C71A" w:rsidR="4C97DCA2">
        <w:rPr>
          <w:lang w:val="en-US"/>
        </w:rPr>
        <w:t>– Generates scannable QR codes with pre-filled total amount for seamless digital payments.</w:t>
      </w:r>
      <w:r w:rsidRPr="49A9C71A" w:rsidR="4C97DCA2">
        <w:rPr>
          <w:lang w:val="en-US"/>
        </w:rPr>
        <w:t xml:space="preserve"> </w:t>
      </w:r>
      <w:r w:rsidRPr="49A9C71A" w:rsidR="22CC5470">
        <w:rPr>
          <w:b w:val="1"/>
          <w:bCs w:val="1"/>
        </w:rPr>
        <w:t>Thymeleaf</w:t>
      </w:r>
      <w:r w:rsidRPr="49A9C71A" w:rsidR="22CC5470">
        <w:rPr>
          <w:b w:val="1"/>
          <w:bCs w:val="1"/>
        </w:rPr>
        <w:t>-Based UI Rendering</w:t>
      </w:r>
      <w:r w:rsidR="22CC5470">
        <w:rPr/>
        <w:t xml:space="preserve"> – Dynamic templates for frontend,</w:t>
      </w:r>
      <w:r w:rsidRPr="49A9C71A" w:rsidR="22CC5470">
        <w:rPr>
          <w:b w:val="1"/>
          <w:bCs w:val="1"/>
        </w:rPr>
        <w:t xml:space="preserve"> Database Integration</w:t>
      </w:r>
      <w:r w:rsidR="22CC5470">
        <w:rPr/>
        <w:t xml:space="preserve"> – </w:t>
      </w:r>
      <w:r w:rsidR="6C28E653">
        <w:rPr/>
        <w:t>H2</w:t>
      </w:r>
      <w:r w:rsidR="193DEED6">
        <w:rPr/>
        <w:t xml:space="preserve"> </w:t>
      </w:r>
      <w:r w:rsidR="22CC5470">
        <w:rPr/>
        <w:t>with JPA &amp; Hibernate ORM</w:t>
      </w:r>
    </w:p>
    <w:p w:rsidRPr="00224F7F" w:rsidR="00615630" w:rsidP="00626D9A" w:rsidRDefault="00AD6897" w14:paraId="3FA6AAE4" w14:textId="1128739B">
      <w:pPr>
        <w:rPr>
          <w:b/>
          <w:bCs/>
          <w:noProof/>
          <w:u w:val="single"/>
        </w:rPr>
      </w:pPr>
      <w:r w:rsidRPr="00224F7F">
        <w:rPr>
          <w:b/>
          <w:bCs/>
          <w:u w:val="single"/>
        </w:rPr>
        <w:t>Screenshots:</w:t>
      </w:r>
      <w:r w:rsidRPr="00224F7F" w:rsidR="0052608F">
        <w:rPr>
          <w:b/>
          <w:bCs/>
          <w:noProof/>
          <w:u w:val="single"/>
        </w:rPr>
        <w:t xml:space="preserve">  </w:t>
      </w:r>
    </w:p>
    <w:p w:rsidR="0052608F" w:rsidP="49A9C71A" w:rsidRDefault="00615630" w14:paraId="4672E075" w14:textId="4C1E5FE3">
      <w:pPr>
        <w:spacing w:line="480" w:lineRule="auto"/>
        <w:jc w:val="right"/>
        <w:rPr>
          <w:noProof/>
        </w:rPr>
      </w:pPr>
      <w:r w:rsidR="70825461">
        <w:drawing>
          <wp:inline wp14:editId="04FDA586" wp14:anchorId="7114C06D">
            <wp:extent cx="2806209" cy="3015615"/>
            <wp:effectExtent l="0" t="0" r="0" b="0"/>
            <wp:docPr id="593557140" name="Picture 1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593557140" name=""/>
                    <pic:cNvPicPr/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41271" cy="3053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4F0544E">
        <w:rPr/>
        <w:t xml:space="preserve">                   </w:t>
      </w:r>
      <w:r w:rsidR="4CDBC84C">
        <w:drawing>
          <wp:inline wp14:editId="573DDF17" wp14:anchorId="27F36EF0">
            <wp:extent cx="2801994" cy="3022600"/>
            <wp:effectExtent l="0" t="0" r="0" b="6350"/>
            <wp:docPr id="354824901" name="Picture 1" descr="A qr code on a screen&#10;&#10;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354824901" name="Picture 1" descr="A qr code on a screen&#10;&#10;AI-generated content may be incorrect."/>
                    <pic:cNvPicPr/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1553" cy="3065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7F" w:rsidP="00224F7F" w:rsidRDefault="00224F7F" w14:paraId="69731C7A" w14:textId="6E3D9E71">
      <w:pPr>
        <w:jc w:val="center"/>
      </w:pPr>
    </w:p>
    <w:p w:rsidR="00AD6897" w:rsidP="49A9C71A" w:rsidRDefault="00C8050B" w14:paraId="73E99790" w14:textId="588EA366">
      <w:pPr>
        <w:pStyle w:val="Normal"/>
        <w:suppressLineNumbers w:val="0"/>
        <w:bidi w:val="0"/>
        <w:spacing w:before="0" w:beforeAutospacing="off" w:after="160" w:afterAutospacing="off" w:line="278" w:lineRule="auto"/>
        <w:ind w:left="0" w:right="0"/>
        <w:jc w:val="center"/>
      </w:pPr>
      <w:r w:rsidR="4673AB2C">
        <w:rPr/>
        <w:t xml:space="preserve">                          </w:t>
      </w:r>
      <w:r w:rsidR="3BB92B8D">
        <w:drawing>
          <wp:inline wp14:editId="6A6A83C7" wp14:anchorId="3D4C3F90">
            <wp:extent cx="4561041" cy="2324100"/>
            <wp:effectExtent l="0" t="0" r="0" b="0"/>
            <wp:docPr id="1293487505" name="Picture 1" descr="A screenshot of a computer&#10;&#10;AI-generated content may be incorrect."/>
            <wp:cNvGraphicFramePr>
              <a:graphicFrameLocks noChangeAspect="1"/>
            </wp:cNvGraphicFramePr>
            <a:graphic>
              <a:graphicData xmlns:a="http://schemas.openxmlformats.org/drawingml/2006/main" uri="http://schemas.openxmlformats.org/drawingml/2006/picture">
                <pic:pic xmlns:pic="http://schemas.openxmlformats.org/drawingml/2006/picture">
                  <pic:nvPicPr>
                    <pic:cNvPr id="1293487505" name="Picture 1" descr="A screenshot of a computer&#10;&#10;AI-generated content may be incorrect."/>
                    <pic:cNvPicPr/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1041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51FA2F0F">
        <w:rPr/>
        <w:t xml:space="preserve">    </w:t>
      </w:r>
    </w:p>
    <w:sectPr w:rsidR="00AD6897" w:rsidSect="00224F7F">
      <w:type w:val="continuous"/>
      <w:pgSz w:w="11906" w:h="16838" w:orient="portrait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:rsidR="004607CA" w:rsidP="00626D9A" w:rsidRDefault="004607CA" w14:paraId="5011F2CE" w14:textId="77777777">
      <w:pPr>
        <w:spacing w:after="0" w:line="240" w:lineRule="auto"/>
      </w:pPr>
      <w:r>
        <w:separator/>
      </w:r>
    </w:p>
  </w:endnote>
  <w:endnote w:type="continuationSeparator" w:id="0">
    <w:p w:rsidR="004607CA" w:rsidP="00626D9A" w:rsidRDefault="004607CA" w14:paraId="238C935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:rsidR="004607CA" w:rsidP="00626D9A" w:rsidRDefault="004607CA" w14:paraId="78D176C0" w14:textId="77777777">
      <w:pPr>
        <w:spacing w:after="0" w:line="240" w:lineRule="auto"/>
      </w:pPr>
      <w:r>
        <w:separator/>
      </w:r>
    </w:p>
  </w:footnote>
  <w:footnote w:type="continuationSeparator" w:id="0">
    <w:p w:rsidR="004607CA" w:rsidP="00626D9A" w:rsidRDefault="004607CA" w14:paraId="3899C918" w14:textId="77777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0D42DB"/>
    <w:multiLevelType w:val="multilevel"/>
    <w:tmpl w:val="326A6E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128909440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trackRevisions w:val="false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6D9A"/>
    <w:rsid w:val="00224F7F"/>
    <w:rsid w:val="003F05B3"/>
    <w:rsid w:val="004607CA"/>
    <w:rsid w:val="0052608F"/>
    <w:rsid w:val="00527B5D"/>
    <w:rsid w:val="0054781E"/>
    <w:rsid w:val="00615630"/>
    <w:rsid w:val="00626D9A"/>
    <w:rsid w:val="00710CBB"/>
    <w:rsid w:val="008726AE"/>
    <w:rsid w:val="00AD6897"/>
    <w:rsid w:val="00B56F2B"/>
    <w:rsid w:val="00C8050B"/>
    <w:rsid w:val="00E17F24"/>
    <w:rsid w:val="00E6712C"/>
    <w:rsid w:val="00F777E1"/>
    <w:rsid w:val="00FC4832"/>
    <w:rsid w:val="0363E0DC"/>
    <w:rsid w:val="04454646"/>
    <w:rsid w:val="0E168CC4"/>
    <w:rsid w:val="0F4B0B40"/>
    <w:rsid w:val="138B0D43"/>
    <w:rsid w:val="193DEED6"/>
    <w:rsid w:val="1F10266B"/>
    <w:rsid w:val="22CC5470"/>
    <w:rsid w:val="25FC9E6F"/>
    <w:rsid w:val="2649AD9C"/>
    <w:rsid w:val="36A49390"/>
    <w:rsid w:val="3BB92B8D"/>
    <w:rsid w:val="43146DDF"/>
    <w:rsid w:val="439066EC"/>
    <w:rsid w:val="44F0544E"/>
    <w:rsid w:val="4673AB2C"/>
    <w:rsid w:val="49A9C71A"/>
    <w:rsid w:val="4A330C8B"/>
    <w:rsid w:val="4C97DCA2"/>
    <w:rsid w:val="4CDBC84C"/>
    <w:rsid w:val="4E506ACE"/>
    <w:rsid w:val="5153245C"/>
    <w:rsid w:val="51FA2F0F"/>
    <w:rsid w:val="5512C911"/>
    <w:rsid w:val="5C51B5C3"/>
    <w:rsid w:val="6C28E653"/>
    <w:rsid w:val="700E29A9"/>
    <w:rsid w:val="70825461"/>
    <w:rsid w:val="76FF0F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2219865"/>
  <w15:chartTrackingRefBased/>
  <w15:docId w15:val="{EB44D584-1CA1-4197-A3A5-8D76932067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hAnsiTheme="minorHAnsi" w:eastAsia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00626D9A"/>
  </w:style>
  <w:style w:type="paragraph" w:styleId="Heading1">
    <w:name w:val="heading 1"/>
    <w:basedOn w:val="Normal"/>
    <w:next w:val="Normal"/>
    <w:link w:val="Heading1Char"/>
    <w:uiPriority w:val="9"/>
    <w:qFormat/>
    <w:rsid w:val="00626D9A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26D9A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26D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26D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26D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26D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26D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26D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26D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sid w:val="00626D9A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semiHidden/>
    <w:rsid w:val="00626D9A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semiHidden/>
    <w:rsid w:val="00626D9A"/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semiHidden/>
    <w:rsid w:val="00626D9A"/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semiHidden/>
    <w:rsid w:val="00626D9A"/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semiHidden/>
    <w:rsid w:val="00626D9A"/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semiHidden/>
    <w:rsid w:val="00626D9A"/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semiHidden/>
    <w:rsid w:val="00626D9A"/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semiHidden/>
    <w:rsid w:val="00626D9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26D9A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TitleChar" w:customStyle="1">
    <w:name w:val="Title Char"/>
    <w:basedOn w:val="DefaultParagraphFont"/>
    <w:link w:val="Title"/>
    <w:uiPriority w:val="10"/>
    <w:rsid w:val="00626D9A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26D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SubtitleChar" w:customStyle="1">
    <w:name w:val="Subtitle Char"/>
    <w:basedOn w:val="DefaultParagraphFont"/>
    <w:link w:val="Subtitle"/>
    <w:uiPriority w:val="11"/>
    <w:rsid w:val="00626D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26D9A"/>
    <w:pPr>
      <w:spacing w:before="160"/>
      <w:jc w:val="center"/>
    </w:pPr>
    <w:rPr>
      <w:i/>
      <w:iCs/>
      <w:color w:val="404040" w:themeColor="text1" w:themeTint="BF"/>
    </w:rPr>
  </w:style>
  <w:style w:type="character" w:styleId="QuoteChar" w:customStyle="1">
    <w:name w:val="Quote Char"/>
    <w:basedOn w:val="DefaultParagraphFont"/>
    <w:link w:val="Quote"/>
    <w:uiPriority w:val="29"/>
    <w:rsid w:val="00626D9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26D9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26D9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26D9A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QuoteChar" w:customStyle="1">
    <w:name w:val="Intense Quote Char"/>
    <w:basedOn w:val="DefaultParagraphFont"/>
    <w:link w:val="IntenseQuote"/>
    <w:uiPriority w:val="30"/>
    <w:rsid w:val="00626D9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26D9A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626D9A"/>
    <w:pPr>
      <w:tabs>
        <w:tab w:val="center" w:pos="4513"/>
        <w:tab w:val="right" w:pos="9026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626D9A"/>
  </w:style>
  <w:style w:type="paragraph" w:styleId="Footer">
    <w:name w:val="footer"/>
    <w:basedOn w:val="Normal"/>
    <w:link w:val="FooterChar"/>
    <w:uiPriority w:val="99"/>
    <w:unhideWhenUsed/>
    <w:rsid w:val="00626D9A"/>
    <w:pPr>
      <w:tabs>
        <w:tab w:val="center" w:pos="4513"/>
        <w:tab w:val="right" w:pos="9026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626D9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22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7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theme" Target="theme/theme1.xml" Id="rId11" /><Relationship Type="http://schemas.openxmlformats.org/officeDocument/2006/relationships/footnotes" Target="footnotes.xml" Id="rId5" /><Relationship Type="http://schemas.openxmlformats.org/officeDocument/2006/relationships/fontTable" Target="fontTable.xml" Id="rId10" /><Relationship Type="http://schemas.openxmlformats.org/officeDocument/2006/relationships/webSettings" Target="webSettings.xml" Id="rId4" /><Relationship Type="http://schemas.openxmlformats.org/officeDocument/2006/relationships/image" Target="media/image3.png" Id="rId9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Cognizant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K, Ajay (Contractor)</dc:creator>
  <keywords/>
  <dc:description/>
  <lastModifiedBy>B, Arumugam (Contractor)</lastModifiedBy>
  <revision>6</revision>
  <dcterms:created xsi:type="dcterms:W3CDTF">2025-05-28T06:35:00.0000000Z</dcterms:created>
  <dcterms:modified xsi:type="dcterms:W3CDTF">2025-05-28T10:23:30.6587674Z</dcterms:modified>
</coreProperties>
</file>