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Document Report</w:t>
      </w:r>
    </w:p>
    <w:p>
      <w:pPr>
        <w:jc w:val="left"/>
      </w:pPr>
      <w:r>
        <w:rPr>
          <w:b/>
          <w:sz w:val="24"/>
        </w:rPr>
        <w:t>This report was automatically generated from PDF content and structured data.</w:t>
      </w:r>
    </w:p>
    <w:p>
      <w:pPr>
        <w:jc w:val="center"/>
      </w:pPr>
      <w:r>
        <w:rPr>
          <w:i/>
          <w:sz w:val="20"/>
        </w:rPr>
        <w:t>--- Extracted Content from PDF ---</w:t>
      </w:r>
    </w:p>
    <w:p>
      <w:pPr>
        <w:jc w:val="left"/>
      </w:pPr>
      <w:r>
        <w:t>Coffee Shop Monthly Report</w:t>
        <w:br/>
        <w:t>This report summarizes sales and operations for October.</w:t>
        <w:br/>
        <w:t>Total orders increased by 12% compared to last month.</w:t>
        <w:br/>
        <w:t>Iced Latte and Thai Tea remain the best-selling drinks.</w:t>
        <w:br/>
        <w:t>Weekend mornings are the busiest time of the week.</w:t>
        <w:br/>
        <w:br/>
        <w:t>--- Page End ---</w:t>
        <w:br/>
        <w:t>Inventory and Next Steps</w:t>
        <w:br/>
        <w:t>Coffee beans were restocked from 12 kg to 20 kg.</w:t>
        <w:br/>
        <w:t>Matcha powder stock was raised to 10 kg for the new menu.</w:t>
        <w:br/>
        <w:t>Caramel Syrup was added as a new ingredient.</w:t>
        <w:br/>
        <w:t>Next month: launch a seasonal pumpkin latte.</w:t>
        <w:br/>
        <w:br/>
        <w:t>--- Page End ---</w:t>
        <w:br/>
      </w:r>
    </w:p>
    <w:p>
      <w:pPr>
        <w:pStyle w:val="Heading2"/>
      </w:pPr>
      <w:r>
        <w:t>Summary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Total Pages Processed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From Input PDF</w:t>
            </w:r>
          </w:p>
        </w:tc>
      </w:tr>
      <w:tr>
        <w:tc>
          <w:tcPr>
            <w:tcW w:type="dxa" w:w="2880"/>
          </w:tcPr>
          <w:p>
            <w:r>
              <w:t>Document Type</w:t>
            </w:r>
          </w:p>
        </w:tc>
        <w:tc>
          <w:tcPr>
            <w:tcW w:type="dxa" w:w="2880"/>
          </w:tcPr>
          <w:p>
            <w:r>
              <w:t>PDF/Word Hybrid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Generated Date</w:t>
            </w:r>
          </w:p>
        </w:tc>
        <w:tc>
          <w:tcPr>
            <w:tcW w:type="dxa" w:w="2880"/>
          </w:tcPr>
          <w:p>
            <w:r>
              <w:t>2026-10-16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