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CD137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9C8">
        <w:rPr>
          <w:rFonts w:ascii="Times New Roman" w:hAnsi="Times New Roman" w:cs="Times New Roman"/>
          <w:sz w:val="24"/>
          <w:szCs w:val="24"/>
        </w:rPr>
        <w:t xml:space="preserve">Test </w:t>
      </w:r>
      <w:r w:rsidR="00DF7A8C">
        <w:rPr>
          <w:rFonts w:ascii="Times New Roman" w:hAnsi="Times New Roman" w:cs="Times New Roman"/>
          <w:sz w:val="24"/>
          <w:szCs w:val="24"/>
        </w:rPr>
        <w:t>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8F0D1B" w:rsidP="00BA08C2">
      <w:pPr>
        <w:spacing w:after="0"/>
        <w:jc w:val="center"/>
        <w:rPr>
          <w:rFonts w:cs="Times New Roman"/>
          <w:szCs w:val="24"/>
        </w:rPr>
      </w:pPr>
      <w:r w:rsidRPr="008F0D1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pt;height:98.6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6924F7" w:rsidRDefault="00CD137D" w:rsidP="002166E7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</w:p>
    <w:p w:rsidR="00AF5CE1" w:rsidRDefault="006924F7" w:rsidP="006924F7">
      <w:pPr>
        <w:spacing w:line="259" w:lineRule="auto"/>
        <w:ind w:left="1680" w:firstLine="420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5346874"/>
      <w:bookmarkStart w:id="6" w:name="_Toc15356239"/>
      <w:r w:rsidRPr="006924F7">
        <w:rPr>
          <w:rStyle w:val="10"/>
          <w:rFonts w:eastAsiaTheme="minorEastAsia" w:cs="Times New Roman"/>
          <w:b w:val="0"/>
          <w:bCs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6924F7">
        <w:rPr>
          <w:rStyle w:val="10"/>
          <w:rFonts w:eastAsiaTheme="minorEastAsia" w:cs="Times New Roman"/>
          <w:b w:val="0"/>
          <w:bCs/>
          <w:u w:val="none"/>
        </w:rPr>
        <w:t xml:space="preserve"> </w:t>
      </w:r>
      <w:r w:rsidR="002166E7">
        <w:rPr>
          <w:rStyle w:val="10"/>
          <w:rFonts w:eastAsiaTheme="minorEastAsia" w:cs="Times New Roman"/>
          <w:b w:val="0"/>
          <w:bCs/>
          <w:u w:val="none"/>
        </w:rPr>
        <w:fldChar w:fldCharType="begin"/>
      </w:r>
      <w:r w:rsidR="002166E7" w:rsidRPr="006924F7">
        <w:rPr>
          <w:rStyle w:val="10"/>
          <w:rFonts w:eastAsiaTheme="minorEastAsia" w:cs="Times New Roman"/>
          <w:b w:val="0"/>
          <w:bCs/>
          <w:u w:val="none"/>
        </w:rPr>
        <w:instrText xml:space="preserve"> TOC \o "1-3" \h \z \u </w:instrText>
      </w:r>
      <w:r w:rsidR="002166E7">
        <w:rPr>
          <w:rStyle w:val="10"/>
          <w:rFonts w:eastAsiaTheme="minorEastAsia" w:cs="Times New Roman"/>
          <w:b w:val="0"/>
          <w:bCs/>
          <w:u w:val="none"/>
        </w:rPr>
        <w:fldChar w:fldCharType="separate"/>
      </w:r>
    </w:p>
    <w:p w:rsidR="00AF5CE1" w:rsidRDefault="00AF5CE1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39" w:history="1">
        <w:r w:rsidRPr="002A0586">
          <w:rPr>
            <w:rStyle w:val="af"/>
            <w:rFonts w:cs="Times New Roman"/>
            <w:bCs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0" w:history="1">
        <w:r w:rsidRPr="002A0586">
          <w:rPr>
            <w:rStyle w:val="af"/>
            <w:noProof/>
          </w:rPr>
          <w:t>1. 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1" w:history="1">
        <w:r w:rsidRPr="002A0586">
          <w:rPr>
            <w:rStyle w:val="af"/>
            <w:rFonts w:cs="Times New Roman"/>
            <w:noProof/>
          </w:rPr>
          <w:t>2.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2" w:history="1">
        <w:r w:rsidRPr="002A0586">
          <w:rPr>
            <w:rStyle w:val="af"/>
            <w:noProof/>
          </w:rPr>
          <w:t>2.1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3" w:history="1">
        <w:r w:rsidRPr="002A0586">
          <w:rPr>
            <w:rStyle w:val="af"/>
            <w:rFonts w:eastAsia="宋体"/>
            <w:noProof/>
          </w:rPr>
          <w:t>2.2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4" w:history="1">
        <w:r w:rsidRPr="002A0586">
          <w:rPr>
            <w:rStyle w:val="af"/>
            <w:noProof/>
          </w:rPr>
          <w:t>2.3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5" w:history="1">
        <w:r w:rsidRPr="002A0586">
          <w:rPr>
            <w:rStyle w:val="af"/>
            <w:noProof/>
          </w:rPr>
          <w:t>3. 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6" w:history="1">
        <w:r w:rsidRPr="002A0586">
          <w:rPr>
            <w:rStyle w:val="af"/>
            <w:noProof/>
          </w:rPr>
          <w:t>UTC-01: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7" w:history="1">
        <w:r w:rsidRPr="002A0586">
          <w:rPr>
            <w:rStyle w:val="af"/>
            <w:noProof/>
          </w:rPr>
          <w:t>UTC-02: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8" w:history="1">
        <w:r w:rsidRPr="002A0586">
          <w:rPr>
            <w:rStyle w:val="af"/>
            <w:noProof/>
          </w:rPr>
          <w:t>UTC-03: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9" w:history="1">
        <w:r w:rsidRPr="002A0586">
          <w:rPr>
            <w:rStyle w:val="af"/>
            <w:noProof/>
          </w:rPr>
          <w:t>UTC-04: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50" w:history="1">
        <w:r w:rsidRPr="002A0586">
          <w:rPr>
            <w:rStyle w:val="af"/>
            <w:rFonts w:eastAsia="宋体"/>
            <w:noProof/>
          </w:rPr>
          <w:t>4.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1" w:history="1">
        <w:r w:rsidRPr="002A0586">
          <w:rPr>
            <w:rStyle w:val="af"/>
            <w:noProof/>
          </w:rPr>
          <w:t>STC-01: Login to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2" w:history="1">
        <w:r w:rsidRPr="002A0586">
          <w:rPr>
            <w:rStyle w:val="af"/>
            <w:noProof/>
          </w:rPr>
          <w:t>STC-02: Log out from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5CE1" w:rsidRDefault="00AF5CE1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3" w:history="1">
        <w:r w:rsidRPr="002A0586">
          <w:rPr>
            <w:rStyle w:val="af"/>
            <w:noProof/>
          </w:rPr>
          <w:t>STC-03: View the summary of data visualization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0079" w:rsidRPr="00AF5CE1" w:rsidRDefault="002166E7" w:rsidP="00AF5CE1">
      <w:pPr>
        <w:pStyle w:val="1"/>
      </w:pPr>
      <w:r>
        <w:rPr>
          <w:rStyle w:val="10"/>
          <w:rFonts w:eastAsiaTheme="minorEastAsia" w:cs="Times New Roman"/>
          <w:u w:val="none"/>
        </w:rPr>
        <w:fldChar w:fldCharType="end"/>
      </w:r>
      <w:bookmarkStart w:id="7" w:name="_Toc13404739"/>
      <w:bookmarkStart w:id="8" w:name="_Toc14800935"/>
      <w:r>
        <w:br w:type="page"/>
      </w:r>
      <w:bookmarkStart w:id="9" w:name="_Toc15356240"/>
      <w:r w:rsidR="00A80079" w:rsidRPr="005629C8">
        <w:lastRenderedPageBreak/>
        <w:t>1. Document History</w:t>
      </w:r>
      <w:bookmarkEnd w:id="7"/>
      <w:bookmarkEnd w:id="8"/>
      <w:bookmarkEnd w:id="9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A942B1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Project-</w:t>
            </w:r>
            <w:r w:rsidR="00806B9F" w:rsidRPr="005629C8">
              <w:rPr>
                <w:rFonts w:cs="Times New Roman"/>
                <w:b w:val="0"/>
                <w:bCs w:val="0"/>
                <w:szCs w:val="28"/>
              </w:rPr>
              <w:t xml:space="preserve">Test </w:t>
            </w:r>
            <w:r>
              <w:rPr>
                <w:rFonts w:cs="Times New Roman"/>
                <w:b w:val="0"/>
                <w:bCs w:val="0"/>
                <w:szCs w:val="28"/>
              </w:rPr>
              <w:t>R</w:t>
            </w:r>
            <w:r w:rsidR="00DF7A8C">
              <w:rPr>
                <w:rFonts w:cs="Times New Roman"/>
                <w:b w:val="0"/>
                <w:bCs w:val="0"/>
                <w:szCs w:val="28"/>
              </w:rPr>
              <w:t>ecord_v1</w:t>
            </w:r>
            <w:r>
              <w:rPr>
                <w:rFonts w:cs="Times New Roman"/>
                <w:b w:val="0"/>
                <w:bCs w:val="0"/>
                <w:szCs w:val="28"/>
              </w:rPr>
              <w:t>.docx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806B9F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806B9F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806B9F" w:rsidRPr="002166E7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AJP = Dr. Pree</w:t>
      </w:r>
      <w:bookmarkStart w:id="10" w:name="_GoBack"/>
      <w:bookmarkEnd w:id="10"/>
      <w:r w:rsidRPr="005629C8">
        <w:rPr>
          <w:rFonts w:cs="Times New Roman"/>
          <w:szCs w:val="28"/>
        </w:rPr>
        <w:t xml:space="preserve"> Thiengburanathum </w:t>
      </w:r>
      <w:r w:rsidR="00806B9F" w:rsidRPr="005629C8">
        <w:rPr>
          <w:rFonts w:cs="Times New Roman"/>
          <w:szCs w:val="28"/>
        </w:rPr>
        <w:br w:type="page"/>
      </w:r>
    </w:p>
    <w:p w:rsidR="00806B9F" w:rsidRPr="005629C8" w:rsidRDefault="000D373B" w:rsidP="00806B9F">
      <w:pPr>
        <w:pStyle w:val="1"/>
        <w:rPr>
          <w:rFonts w:cs="Times New Roman"/>
        </w:rPr>
      </w:pPr>
      <w:bookmarkStart w:id="11" w:name="_Toc14800937"/>
      <w:bookmarkStart w:id="12" w:name="_Toc15356241"/>
      <w:r>
        <w:rPr>
          <w:rFonts w:cs="Times New Roman"/>
        </w:rPr>
        <w:lastRenderedPageBreak/>
        <w:t>2</w:t>
      </w:r>
      <w:r w:rsidR="00806B9F" w:rsidRPr="005629C8">
        <w:rPr>
          <w:rFonts w:cs="Times New Roman"/>
        </w:rPr>
        <w:t>. Introduction</w:t>
      </w:r>
      <w:bookmarkEnd w:id="11"/>
      <w:bookmarkEnd w:id="12"/>
      <w:r w:rsidR="00806B9F" w:rsidRPr="005629C8">
        <w:rPr>
          <w:rFonts w:cs="Times New Roman"/>
        </w:rPr>
        <w:t xml:space="preserve"> </w:t>
      </w:r>
    </w:p>
    <w:p w:rsidR="00806B9F" w:rsidRPr="00CB3F6C" w:rsidRDefault="000D373B" w:rsidP="00CB3F6C">
      <w:pPr>
        <w:pStyle w:val="3"/>
      </w:pPr>
      <w:bookmarkStart w:id="13" w:name="_Toc14800938"/>
      <w:bookmarkStart w:id="14" w:name="_Toc15356242"/>
      <w:r>
        <w:t>2</w:t>
      </w:r>
      <w:r w:rsidR="00806B9F" w:rsidRPr="00CB3F6C">
        <w:t>.1</w:t>
      </w:r>
      <w:bookmarkEnd w:id="13"/>
      <w:r w:rsidR="00DF7A8C">
        <w:t xml:space="preserve"> Purpose</w:t>
      </w:r>
      <w:bookmarkEnd w:id="14"/>
    </w:p>
    <w:p w:rsidR="00DF7A8C" w:rsidRDefault="00806B9F" w:rsidP="00DF7A8C">
      <w:pPr>
        <w:pStyle w:val="ad"/>
        <w:rPr>
          <w:rFonts w:ascii="TimesNewRomanPSMT" w:hAnsi="TimesNewRomanPSMT" w:hint="eastAsia"/>
        </w:rPr>
      </w:pPr>
      <w:r w:rsidRPr="005629C8">
        <w:rPr>
          <w:rFonts w:cs="Times New Roman"/>
        </w:rPr>
        <w:tab/>
      </w:r>
      <w:bookmarkStart w:id="15" w:name="_Toc14800939"/>
      <w:r w:rsidR="00DF7A8C">
        <w:rPr>
          <w:rFonts w:ascii="TimesNewRomanPSMT" w:hAnsi="TimesNewRomanPSMT"/>
        </w:rPr>
        <w:t xml:space="preserve">The purpose of test record for </w:t>
      </w:r>
      <w:r w:rsidR="00DF7A8C" w:rsidRPr="00DF7A8C">
        <w:rPr>
          <w:rFonts w:ascii="TimesNewRomanPSMT" w:hAnsi="TimesNewRomanPSMT"/>
        </w:rPr>
        <w:t>A Real Time and Interactive Dashboard in Tourism Industry</w:t>
      </w:r>
      <w:r w:rsidR="00DF7A8C">
        <w:rPr>
          <w:rFonts w:ascii="TimesNewRomanPSMT" w:hAnsi="TimesNewRomanPSMT"/>
        </w:rPr>
        <w:t xml:space="preserve"> is for recording the actual result and pass/fail criteria of each test case that have designed in the test plan and executed. </w:t>
      </w:r>
    </w:p>
    <w:p w:rsidR="00806B9F" w:rsidRDefault="000D373B" w:rsidP="00DF7A8C">
      <w:pPr>
        <w:pStyle w:val="3"/>
        <w:rPr>
          <w:rFonts w:eastAsia="宋体"/>
        </w:rPr>
      </w:pPr>
      <w:bookmarkStart w:id="16" w:name="_Toc15356243"/>
      <w:bookmarkEnd w:id="15"/>
      <w:r>
        <w:rPr>
          <w:rFonts w:eastAsia="宋体"/>
        </w:rPr>
        <w:t>2</w:t>
      </w:r>
      <w:r w:rsidR="00DF7A8C" w:rsidRPr="00DF7A8C">
        <w:rPr>
          <w:rFonts w:eastAsia="宋体"/>
        </w:rPr>
        <w:t>.2 Responsibility</w:t>
      </w:r>
      <w:bookmarkEnd w:id="16"/>
      <w:r w:rsidR="00DF7A8C" w:rsidRPr="00DF7A8C">
        <w:rPr>
          <w:rFonts w:eastAsia="宋体"/>
        </w:rPr>
        <w:t xml:space="preserve">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6917"/>
        <w:gridCol w:w="2150"/>
      </w:tblGrid>
      <w:tr w:rsidR="00DF7A8C" w:rsidRPr="000679F1" w:rsidTr="00DF7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0679F1" w:rsidRDefault="00DF7A8C" w:rsidP="00DF7A8C">
            <w:pPr>
              <w:ind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I</w:t>
            </w:r>
            <w:r>
              <w:rPr>
                <w:szCs w:val="28"/>
              </w:rPr>
              <w:t>tem</w:t>
            </w:r>
          </w:p>
        </w:tc>
        <w:tc>
          <w:tcPr>
            <w:tcW w:w="2150" w:type="dxa"/>
          </w:tcPr>
          <w:p w:rsidR="00DF7A8C" w:rsidRPr="000679F1" w:rsidRDefault="00DF7A8C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Responsibility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</w:rPr>
            </w:pPr>
            <w:r w:rsidRPr="00DF7A8C">
              <w:rPr>
                <w:b w:val="0"/>
                <w:bCs w:val="0"/>
              </w:rPr>
              <w:t>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</w:tbl>
    <w:p w:rsidR="00CB3F6C" w:rsidRDefault="000D373B" w:rsidP="00CB3F6C">
      <w:pPr>
        <w:pStyle w:val="3"/>
      </w:pPr>
      <w:bookmarkStart w:id="17" w:name="_Toc14800940"/>
      <w:bookmarkStart w:id="18" w:name="_Toc15356244"/>
      <w:r>
        <w:t>2</w:t>
      </w:r>
      <w:r w:rsidR="005629C8" w:rsidRPr="00CB3F6C">
        <w:t>.3 Acronyms</w:t>
      </w:r>
      <w:bookmarkEnd w:id="17"/>
      <w:bookmarkEnd w:id="18"/>
    </w:p>
    <w:p w:rsidR="00CB3F6C" w:rsidRDefault="00CB3F6C" w:rsidP="00CB3F6C">
      <w:r>
        <w:tab/>
        <w:t>URS = User Requirement Specification</w:t>
      </w:r>
    </w:p>
    <w:p w:rsidR="00CB3F6C" w:rsidRDefault="00CB3F6C" w:rsidP="00CB3F6C">
      <w:r>
        <w:tab/>
        <w:t>UTC = Unit Test Case</w:t>
      </w:r>
    </w:p>
    <w:p w:rsidR="00CB3F6C" w:rsidRDefault="00CB3F6C" w:rsidP="00CB3F6C">
      <w:r>
        <w:tab/>
        <w:t>STC = System Test Case</w:t>
      </w:r>
    </w:p>
    <w:p w:rsidR="00CB3F6C" w:rsidRPr="00B065CE" w:rsidRDefault="00CB3F6C" w:rsidP="00B065CE">
      <w:pPr>
        <w:pStyle w:val="1"/>
        <w:rPr>
          <w:bCs/>
        </w:rPr>
      </w:pPr>
      <w:r>
        <w:br w:type="page"/>
      </w:r>
      <w:bookmarkStart w:id="19" w:name="_Toc14800942"/>
      <w:bookmarkStart w:id="20" w:name="_Toc15356245"/>
      <w:r w:rsidR="000D373B">
        <w:lastRenderedPageBreak/>
        <w:t>3</w:t>
      </w:r>
      <w:r w:rsidR="00E40776">
        <w:t xml:space="preserve">. </w:t>
      </w:r>
      <w:bookmarkEnd w:id="19"/>
      <w:r w:rsidR="00313771">
        <w:t>Unit Testing</w:t>
      </w:r>
      <w:bookmarkEnd w:id="20"/>
    </w:p>
    <w:p w:rsidR="00313771" w:rsidRPr="00313771" w:rsidRDefault="00313771" w:rsidP="00EB5D21">
      <w:pPr>
        <w:pStyle w:val="3"/>
      </w:pPr>
      <w:bookmarkStart w:id="21" w:name="_Toc15356246"/>
      <w:r w:rsidRPr="00313771">
        <w:t>UTC-01:</w:t>
      </w:r>
      <w:bookmarkEnd w:id="21"/>
    </w:p>
    <w:p w:rsidR="00313771" w:rsidRDefault="00313771" w:rsidP="00D650D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 xml:space="preserve">29 </w:t>
      </w:r>
      <w:proofErr w:type="gramStart"/>
      <w:r w:rsidR="00DD5527">
        <w:t>July,</w:t>
      </w:r>
      <w:proofErr w:type="gramEnd"/>
      <w:r w:rsidR="00DD5527">
        <w:t xml:space="preserve"> </w:t>
      </w:r>
      <w:r>
        <w:t>2019</w:t>
      </w:r>
    </w:p>
    <w:p w:rsidR="00AF5CE1" w:rsidRDefault="00AF5CE1" w:rsidP="00D650DE">
      <w:pPr>
        <w:tabs>
          <w:tab w:val="left" w:pos="1013"/>
        </w:tabs>
      </w:pPr>
      <w:r w:rsidRPr="00AF5CE1">
        <w:rPr>
          <w:b/>
          <w:bCs/>
        </w:rPr>
        <w:t>Description</w:t>
      </w:r>
      <w:r>
        <w:t>: This method will validate input format</w:t>
      </w:r>
    </w:p>
    <w:p w:rsidR="00D650DE" w:rsidRDefault="00313771" w:rsidP="00D650D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 w:rsidR="00D650DE"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EC39B7" w:rsidRPr="000679F1" w:rsidTr="00EC3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421785" w:rsidRDefault="00EC39B7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EC39B7" w:rsidRPr="001E5B25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421785" w:rsidRDefault="00EC39B7" w:rsidP="00EC39B7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D650DE" w:rsidRDefault="00EC39B7" w:rsidP="00EC39B7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2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lert “Username cannot contain special characters!”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lert “Username cannot contain special characters!”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7B2D4E" w:rsidRDefault="00EC39B7" w:rsidP="00EC39B7">
            <w:pPr>
              <w:ind w:left="240" w:right="240"/>
              <w:jc w:val="center"/>
              <w:rPr>
                <w:szCs w:val="24"/>
              </w:rPr>
            </w:pPr>
            <w:r w:rsidRPr="007B2D4E">
              <w:rPr>
                <w:rFonts w:hint="eastAsia"/>
                <w:szCs w:val="24"/>
              </w:rPr>
              <w:t>3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Format 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Format 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007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Alert “Password must be more than 6 digits!”</w:t>
            </w:r>
          </w:p>
        </w:tc>
        <w:tc>
          <w:tcPr>
            <w:tcW w:w="3118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Alert “Password must be more than 6 digits!”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007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3118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313771" w:rsidRDefault="00B065CE" w:rsidP="00EB5D21">
      <w:pPr>
        <w:pStyle w:val="3"/>
      </w:pPr>
      <w:bookmarkStart w:id="22" w:name="_Toc15356247"/>
      <w:r w:rsidRPr="00313771">
        <w:lastRenderedPageBreak/>
        <w:t>UTC-0</w:t>
      </w:r>
      <w:r>
        <w:t>2</w:t>
      </w:r>
      <w:r w:rsidRPr="00313771">
        <w:t>:</w:t>
      </w:r>
      <w:bookmarkEnd w:id="22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 xml:space="preserve">29 </w:t>
      </w:r>
      <w:proofErr w:type="gramStart"/>
      <w:r>
        <w:t>July,</w:t>
      </w:r>
      <w:proofErr w:type="gramEnd"/>
      <w:r>
        <w:t xml:space="preserve"> 2019</w:t>
      </w:r>
    </w:p>
    <w:p w:rsidR="00AF5CE1" w:rsidRPr="00AF5CE1" w:rsidRDefault="00AF5CE1" w:rsidP="00AF5CE1">
      <w:pPr>
        <w:rPr>
          <w:rFonts w:hint="eastAsia"/>
        </w:rPr>
      </w:pPr>
      <w:r w:rsidRPr="00AF5CE1">
        <w:rPr>
          <w:b/>
          <w:bCs/>
        </w:rPr>
        <w:t>Description:</w:t>
      </w:r>
      <w:r>
        <w:t xml:space="preserve"> This method will login to the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7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in successfully</w:t>
            </w:r>
          </w:p>
        </w:tc>
        <w:tc>
          <w:tcPr>
            <w:tcW w:w="3118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in 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B065CE" w:rsidRPr="000679F1" w:rsidTr="00B065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D650DE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8</w:t>
            </w:r>
          </w:p>
        </w:tc>
        <w:tc>
          <w:tcPr>
            <w:tcW w:w="3007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 xml:space="preserve">og in </w:t>
            </w:r>
            <w:r w:rsidR="00AF5CE1">
              <w:rPr>
                <w:szCs w:val="24"/>
              </w:rPr>
              <w:t>un</w:t>
            </w:r>
            <w:r>
              <w:rPr>
                <w:szCs w:val="24"/>
              </w:rPr>
              <w:t>successfully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 xml:space="preserve">og in </w:t>
            </w:r>
            <w:r>
              <w:t>unsuccessfully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B065CE" w:rsidRDefault="00B065CE" w:rsidP="00B065CE">
      <w:r>
        <w:br w:type="page"/>
      </w:r>
    </w:p>
    <w:p w:rsidR="00B065CE" w:rsidRPr="00313771" w:rsidRDefault="00B065CE" w:rsidP="00EB5D21">
      <w:pPr>
        <w:pStyle w:val="3"/>
      </w:pPr>
      <w:bookmarkStart w:id="23" w:name="_Toc15356248"/>
      <w:r w:rsidRPr="00313771">
        <w:lastRenderedPageBreak/>
        <w:t>UTC-0</w:t>
      </w:r>
      <w:r>
        <w:t>3</w:t>
      </w:r>
      <w:r w:rsidRPr="00313771">
        <w:t>:</w:t>
      </w:r>
      <w:bookmarkEnd w:id="23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 xml:space="preserve">29 </w:t>
      </w:r>
      <w:proofErr w:type="gramStart"/>
      <w:r>
        <w:t>July,</w:t>
      </w:r>
      <w:proofErr w:type="gramEnd"/>
      <w:r>
        <w:t xml:space="preserve"> 2019</w:t>
      </w:r>
    </w:p>
    <w:p w:rsidR="00AF5CE1" w:rsidRDefault="00AF5CE1" w:rsidP="00B065CE">
      <w:pPr>
        <w:tabs>
          <w:tab w:val="left" w:pos="1013"/>
        </w:tabs>
      </w:pPr>
      <w:r w:rsidRPr="00AF5CE1">
        <w:rPr>
          <w:b/>
          <w:bCs/>
        </w:rPr>
        <w:t>Description:</w:t>
      </w:r>
      <w:r>
        <w:t xml:space="preserve"> This method will log out from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9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</w:t>
            </w:r>
          </w:p>
        </w:tc>
        <w:tc>
          <w:tcPr>
            <w:tcW w:w="3118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2A6DE6" w:rsidRDefault="002A6DE6" w:rsidP="00B065CE">
      <w:pPr>
        <w:widowControl/>
        <w:spacing w:after="0" w:line="240" w:lineRule="auto"/>
        <w:rPr>
          <w:szCs w:val="24"/>
        </w:rPr>
      </w:pPr>
    </w:p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313771" w:rsidRDefault="00B065CE" w:rsidP="00EB5D21">
      <w:pPr>
        <w:pStyle w:val="3"/>
      </w:pPr>
      <w:bookmarkStart w:id="24" w:name="_Toc15356249"/>
      <w:r w:rsidRPr="00313771">
        <w:lastRenderedPageBreak/>
        <w:t>UTC-0</w:t>
      </w:r>
      <w:r>
        <w:t>4</w:t>
      </w:r>
      <w:r w:rsidRPr="00313771">
        <w:t>:</w:t>
      </w:r>
      <w:bookmarkEnd w:id="24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 xml:space="preserve">29 </w:t>
      </w:r>
      <w:proofErr w:type="gramStart"/>
      <w:r>
        <w:t>July,</w:t>
      </w:r>
      <w:proofErr w:type="gramEnd"/>
      <w:r>
        <w:t xml:space="preserve"> 2019</w:t>
      </w:r>
    </w:p>
    <w:p w:rsidR="00AF5CE1" w:rsidRPr="00AF5CE1" w:rsidRDefault="00AF5CE1" w:rsidP="00AF5CE1">
      <w:pPr>
        <w:rPr>
          <w:rFonts w:hint="eastAsia"/>
        </w:rPr>
      </w:pPr>
      <w:r w:rsidRPr="00AF5CE1">
        <w:rPr>
          <w:b/>
          <w:bCs/>
        </w:rPr>
        <w:t xml:space="preserve">Description: </w:t>
      </w:r>
      <w:r>
        <w:t>This method will display data summary on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1</w:t>
            </w:r>
            <w:r>
              <w:rPr>
                <w:b w:val="0"/>
                <w:bCs w:val="0"/>
                <w:szCs w:val="24"/>
              </w:rPr>
              <w:t>0</w:t>
            </w:r>
          </w:p>
        </w:tc>
        <w:tc>
          <w:tcPr>
            <w:tcW w:w="3007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Dashboard is showing</w:t>
            </w:r>
          </w:p>
        </w:tc>
        <w:tc>
          <w:tcPr>
            <w:tcW w:w="3118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Dashboard is showing </w:t>
            </w:r>
          </w:p>
        </w:tc>
        <w:tc>
          <w:tcPr>
            <w:tcW w:w="2410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>
      <w:pPr>
        <w:widowControl/>
        <w:spacing w:after="0" w:line="240" w:lineRule="auto"/>
      </w:pPr>
      <w:r>
        <w:br w:type="page"/>
      </w:r>
    </w:p>
    <w:p w:rsidR="002A6DE6" w:rsidRDefault="000D373B" w:rsidP="002A6DE6">
      <w:pPr>
        <w:pStyle w:val="1"/>
        <w:rPr>
          <w:rFonts w:eastAsia="宋体"/>
        </w:rPr>
      </w:pPr>
      <w:bookmarkStart w:id="25" w:name="_Toc14800948"/>
      <w:bookmarkStart w:id="26" w:name="_Toc15356250"/>
      <w:r>
        <w:rPr>
          <w:rFonts w:eastAsia="宋体"/>
        </w:rPr>
        <w:lastRenderedPageBreak/>
        <w:t>4</w:t>
      </w:r>
      <w:r w:rsidR="002A6DE6">
        <w:rPr>
          <w:rFonts w:eastAsia="宋体"/>
        </w:rPr>
        <w:t>.</w:t>
      </w:r>
      <w:r w:rsidR="00EB5D21">
        <w:rPr>
          <w:rFonts w:eastAsia="宋体"/>
        </w:rPr>
        <w:t xml:space="preserve"> </w:t>
      </w:r>
      <w:r w:rsidR="00B065CE">
        <w:rPr>
          <w:rFonts w:eastAsia="宋体"/>
        </w:rPr>
        <w:t>System</w:t>
      </w:r>
      <w:r w:rsidR="002A6DE6">
        <w:rPr>
          <w:rFonts w:eastAsia="宋体"/>
        </w:rPr>
        <w:t xml:space="preserve"> Testing</w:t>
      </w:r>
      <w:bookmarkEnd w:id="25"/>
      <w:bookmarkEnd w:id="26"/>
    </w:p>
    <w:p w:rsidR="00B065CE" w:rsidRPr="00EB5D21" w:rsidRDefault="00B065CE" w:rsidP="00EB5D21">
      <w:pPr>
        <w:pStyle w:val="3"/>
      </w:pPr>
      <w:bookmarkStart w:id="27" w:name="_Toc15356251"/>
      <w:r w:rsidRPr="00EB5D21">
        <w:rPr>
          <w:rFonts w:hint="eastAsia"/>
        </w:rPr>
        <w:t>S</w:t>
      </w:r>
      <w:r w:rsidRPr="00EB5D21">
        <w:t>TC-01: Login to the system</w:t>
      </w:r>
      <w:bookmarkEnd w:id="27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DD5527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B065CE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3E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2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D650DE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3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Show an error message “Username or password is </w:t>
            </w:r>
            <w:r>
              <w:rPr>
                <w:szCs w:val="24"/>
              </w:rPr>
              <w:lastRenderedPageBreak/>
              <w:t>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lastRenderedPageBreak/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4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Pr="00B065CE" w:rsidRDefault="00B065CE" w:rsidP="00B065CE">
      <w:pPr>
        <w:tabs>
          <w:tab w:val="left" w:pos="1013"/>
        </w:tabs>
        <w:rPr>
          <w:szCs w:val="24"/>
        </w:rPr>
      </w:pPr>
    </w:p>
    <w:p w:rsidR="003E5506" w:rsidRDefault="003E5506">
      <w:pPr>
        <w:widowControl/>
        <w:spacing w:after="0" w:line="240" w:lineRule="auto"/>
      </w:pPr>
      <w:r>
        <w:br w:type="page"/>
      </w:r>
    </w:p>
    <w:p w:rsidR="003E5506" w:rsidRDefault="003E5506" w:rsidP="00EB5D21">
      <w:pPr>
        <w:pStyle w:val="3"/>
      </w:pPr>
      <w:bookmarkStart w:id="28" w:name="_Toc15356252"/>
      <w:r w:rsidRPr="00A56DFD">
        <w:rPr>
          <w:rFonts w:hint="eastAsia"/>
        </w:rPr>
        <w:lastRenderedPageBreak/>
        <w:t>S</w:t>
      </w:r>
      <w:r w:rsidRPr="00A56DFD">
        <w:t>TC-0</w:t>
      </w:r>
      <w:r>
        <w:t>2</w:t>
      </w:r>
      <w:r w:rsidRPr="00A56DFD">
        <w:t>: Log</w:t>
      </w:r>
      <w:r>
        <w:t xml:space="preserve"> out from</w:t>
      </w:r>
      <w:r w:rsidRPr="00A56DFD">
        <w:t xml:space="preserve"> the system</w:t>
      </w:r>
      <w:bookmarkEnd w:id="28"/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9E4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9E4DB1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9E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3E5506" w:rsidRDefault="003E5506" w:rsidP="00DD5527"/>
    <w:p w:rsidR="003E5506" w:rsidRDefault="003E5506" w:rsidP="003E5506">
      <w:r>
        <w:br w:type="page"/>
      </w:r>
    </w:p>
    <w:p w:rsidR="003E5506" w:rsidRDefault="003E5506" w:rsidP="00EB5D21">
      <w:pPr>
        <w:pStyle w:val="3"/>
      </w:pPr>
      <w:bookmarkStart w:id="29" w:name="_Toc15356253"/>
      <w:r w:rsidRPr="00A56DFD">
        <w:rPr>
          <w:rFonts w:hint="eastAsia"/>
        </w:rPr>
        <w:lastRenderedPageBreak/>
        <w:t>S</w:t>
      </w:r>
      <w:r w:rsidRPr="00A56DFD">
        <w:t>TC-0</w:t>
      </w:r>
      <w:r>
        <w:t>3</w:t>
      </w:r>
      <w:r w:rsidRPr="00A56DFD">
        <w:t>:</w:t>
      </w:r>
      <w:r w:rsidRPr="0097718C">
        <w:t xml:space="preserve"> </w:t>
      </w:r>
      <w:r w:rsidRPr="00AB1ECE">
        <w:t>View the summary of data visualization result</w:t>
      </w:r>
      <w:bookmarkEnd w:id="29"/>
      <w:r>
        <w:rPr>
          <w:rFonts w:hint="eastAsia"/>
        </w:rPr>
        <w:t xml:space="preserve"> </w:t>
      </w:r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9E4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9E4DB1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9E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DD5527" w:rsidRDefault="00DD5527" w:rsidP="00DD5527"/>
    <w:sectPr w:rsidR="00DD552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D1B" w:rsidRDefault="008F0D1B" w:rsidP="00BA08C2">
      <w:pPr>
        <w:spacing w:after="0" w:line="240" w:lineRule="auto"/>
      </w:pPr>
      <w:r>
        <w:separator/>
      </w:r>
    </w:p>
    <w:p w:rsidR="008F0D1B" w:rsidRDefault="008F0D1B"/>
  </w:endnote>
  <w:endnote w:type="continuationSeparator" w:id="0">
    <w:p w:rsidR="008F0D1B" w:rsidRDefault="008F0D1B" w:rsidP="00BA08C2">
      <w:pPr>
        <w:spacing w:after="0" w:line="240" w:lineRule="auto"/>
      </w:pPr>
      <w:r>
        <w:continuationSeparator/>
      </w:r>
    </w:p>
    <w:p w:rsidR="008F0D1B" w:rsidRDefault="008F0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 xml:space="preserve">Project-Test </w:t>
          </w:r>
          <w:r w:rsidR="00EB5D21">
            <w:t>Record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T</w:t>
          </w:r>
          <w:r>
            <w:t xml:space="preserve">est </w:t>
          </w:r>
          <w:r w:rsidR="00EB5D21">
            <w:t>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D1B" w:rsidRDefault="008F0D1B" w:rsidP="00BA08C2">
      <w:pPr>
        <w:spacing w:after="0" w:line="240" w:lineRule="auto"/>
      </w:pPr>
      <w:r>
        <w:separator/>
      </w:r>
    </w:p>
    <w:p w:rsidR="008F0D1B" w:rsidRDefault="008F0D1B"/>
  </w:footnote>
  <w:footnote w:type="continuationSeparator" w:id="0">
    <w:p w:rsidR="008F0D1B" w:rsidRDefault="008F0D1B" w:rsidP="00BA08C2">
      <w:pPr>
        <w:spacing w:after="0" w:line="240" w:lineRule="auto"/>
      </w:pPr>
      <w:r>
        <w:continuationSeparator/>
      </w:r>
    </w:p>
    <w:p w:rsidR="008F0D1B" w:rsidRDefault="008F0D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150EE"/>
    <w:rsid w:val="00166192"/>
    <w:rsid w:val="0019203F"/>
    <w:rsid w:val="001E5B25"/>
    <w:rsid w:val="001F54A7"/>
    <w:rsid w:val="00206CAD"/>
    <w:rsid w:val="002166E7"/>
    <w:rsid w:val="00283D46"/>
    <w:rsid w:val="002A6DE6"/>
    <w:rsid w:val="00313771"/>
    <w:rsid w:val="003B6E97"/>
    <w:rsid w:val="003E5506"/>
    <w:rsid w:val="00421785"/>
    <w:rsid w:val="004361CB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C0C2C"/>
    <w:rsid w:val="008F0D1B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A08C2"/>
    <w:rsid w:val="00C63713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88911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16</cp:revision>
  <dcterms:created xsi:type="dcterms:W3CDTF">2019-07-24T07:50:00Z</dcterms:created>
  <dcterms:modified xsi:type="dcterms:W3CDTF">2019-07-29T22:17:00Z</dcterms:modified>
</cp:coreProperties>
</file>