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Pr="005666DD" w:rsidRDefault="005920A3" w:rsidP="3CF3360C">
      <w:pPr>
        <w:spacing w:line="360" w:lineRule="auto"/>
        <w:ind w:right="689"/>
        <w:jc w:val="center"/>
        <w:rPr>
          <w:rFonts w:asciiTheme="majorHAnsi" w:hAnsiTheme="majorHAnsi" w:cs="Calibri"/>
          <w:b/>
          <w:bCs/>
          <w:sz w:val="60"/>
          <w:szCs w:val="60"/>
        </w:rPr>
      </w:pPr>
      <w:r w:rsidRPr="3CF3360C">
        <w:rPr>
          <w:rFonts w:cs="Calibri"/>
          <w:b/>
          <w:bCs/>
          <w:sz w:val="60"/>
          <w:szCs w:val="60"/>
        </w:rPr>
        <w:t>“</w:t>
      </w:r>
      <w:r w:rsidR="12D9361F" w:rsidRPr="005666DD">
        <w:rPr>
          <w:rFonts w:asciiTheme="majorHAnsi" w:hAnsiTheme="majorHAnsi" w:cs="Calibri"/>
          <w:b/>
          <w:bCs/>
          <w:sz w:val="60"/>
          <w:szCs w:val="60"/>
          <w:lang w:val="en-IN"/>
        </w:rPr>
        <w:t>Real-Time Analysis of Bank Customers</w:t>
      </w:r>
      <w:r w:rsidRPr="005666DD">
        <w:rPr>
          <w:rFonts w:asciiTheme="majorHAnsi" w:hAnsiTheme="majorHAnsi" w:cs="Calibri"/>
          <w:b/>
          <w:bCs/>
          <w:sz w:val="60"/>
          <w:szCs w:val="60"/>
        </w:rPr>
        <w:t>”</w:t>
      </w:r>
    </w:p>
    <w:p w14:paraId="72F0468D" w14:textId="77777777" w:rsidR="00590954" w:rsidRPr="005666DD" w:rsidRDefault="005920A3">
      <w:pPr>
        <w:spacing w:line="360" w:lineRule="auto"/>
        <w:ind w:right="689"/>
        <w:jc w:val="center"/>
        <w:rPr>
          <w:rFonts w:asciiTheme="majorHAnsi" w:hAnsiTheme="majorHAnsi" w:cs="Calibri"/>
          <w:sz w:val="40"/>
          <w:szCs w:val="40"/>
        </w:rPr>
      </w:pPr>
      <w:r w:rsidRPr="005666DD">
        <w:rPr>
          <w:rFonts w:asciiTheme="majorHAnsi" w:hAnsiTheme="majorHAnsi" w:cs="Calibri"/>
          <w:b/>
          <w:sz w:val="40"/>
          <w:szCs w:val="40"/>
        </w:rPr>
        <w:t>“College Name”</w:t>
      </w:r>
    </w:p>
    <w:tbl>
      <w:tblPr>
        <w:tblW w:w="9913" w:type="dxa"/>
        <w:jc w:val="center"/>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73"/>
        <w:gridCol w:w="4140"/>
      </w:tblGrid>
      <w:tr w:rsidR="00590954" w:rsidRPr="005666DD" w14:paraId="65D9C8D4" w14:textId="77777777" w:rsidTr="00382E87">
        <w:trPr>
          <w:trHeight w:val="345"/>
          <w:jc w:val="center"/>
        </w:trPr>
        <w:tc>
          <w:tcPr>
            <w:tcW w:w="5773" w:type="dxa"/>
            <w:vAlign w:val="center"/>
          </w:tcPr>
          <w:p w14:paraId="68D54FD6" w14:textId="233805C0" w:rsidR="00590954" w:rsidRPr="00F239AC" w:rsidRDefault="1E656CCC" w:rsidP="00F239AC">
            <w:pPr>
              <w:pStyle w:val="TableParagraph"/>
              <w:spacing w:line="360" w:lineRule="auto"/>
              <w:ind w:left="182" w:right="289"/>
              <w:jc w:val="center"/>
              <w:rPr>
                <w:rFonts w:asciiTheme="majorHAnsi" w:hAnsiTheme="majorHAnsi"/>
                <w:sz w:val="28"/>
                <w:szCs w:val="28"/>
              </w:rPr>
            </w:pPr>
            <w:r w:rsidRPr="00F239AC">
              <w:rPr>
                <w:rFonts w:asciiTheme="majorHAnsi" w:hAnsiTheme="majorHAnsi" w:cs="Calibri"/>
                <w:b/>
                <w:bCs/>
                <w:sz w:val="28"/>
                <w:szCs w:val="28"/>
              </w:rPr>
              <w:t>NM ID</w:t>
            </w:r>
          </w:p>
        </w:tc>
        <w:tc>
          <w:tcPr>
            <w:tcW w:w="4140" w:type="dxa"/>
            <w:vAlign w:val="center"/>
          </w:tcPr>
          <w:p w14:paraId="3E736848" w14:textId="71497952" w:rsidR="00590954" w:rsidRPr="00F239AC" w:rsidRDefault="005920A3" w:rsidP="00F239AC">
            <w:pPr>
              <w:pStyle w:val="TableParagraph"/>
              <w:spacing w:line="360" w:lineRule="auto"/>
              <w:jc w:val="center"/>
              <w:rPr>
                <w:rFonts w:asciiTheme="majorHAnsi" w:hAnsiTheme="majorHAnsi" w:cs="Calibri"/>
                <w:b/>
                <w:sz w:val="28"/>
                <w:szCs w:val="28"/>
              </w:rPr>
            </w:pPr>
            <w:r w:rsidRPr="00F239AC">
              <w:rPr>
                <w:rFonts w:asciiTheme="majorHAnsi" w:hAnsiTheme="majorHAnsi" w:cs="Calibri"/>
                <w:b/>
                <w:sz w:val="28"/>
                <w:szCs w:val="28"/>
              </w:rPr>
              <w:t>NAME</w:t>
            </w:r>
          </w:p>
        </w:tc>
      </w:tr>
      <w:tr w:rsidR="00590954" w14:paraId="6A05A809" w14:textId="77777777" w:rsidTr="00382E87">
        <w:trPr>
          <w:trHeight w:val="482"/>
          <w:jc w:val="center"/>
        </w:trPr>
        <w:tc>
          <w:tcPr>
            <w:tcW w:w="5773" w:type="dxa"/>
            <w:vAlign w:val="center"/>
          </w:tcPr>
          <w:p w14:paraId="5A39BBE3" w14:textId="5029A4B9" w:rsidR="00590954" w:rsidRPr="00382E87" w:rsidRDefault="00634FCC" w:rsidP="00F239AC">
            <w:pPr>
              <w:pStyle w:val="TableParagraph"/>
              <w:spacing w:before="89" w:line="360" w:lineRule="auto"/>
              <w:ind w:right="246"/>
              <w:jc w:val="center"/>
              <w:rPr>
                <w:rFonts w:asciiTheme="majorHAnsi" w:hAnsiTheme="majorHAnsi" w:cs="SimSun"/>
                <w:b/>
                <w:sz w:val="28"/>
                <w:szCs w:val="28"/>
              </w:rPr>
            </w:pPr>
            <w:r w:rsidRPr="00634FCC">
              <w:rPr>
                <w:rFonts w:asciiTheme="majorHAnsi" w:hAnsiTheme="majorHAnsi" w:cs="SimSun"/>
                <w:b/>
                <w:sz w:val="28"/>
                <w:szCs w:val="28"/>
              </w:rPr>
              <w:t>261E4C668675AEDAB6C48F9E6781983E</w:t>
            </w:r>
          </w:p>
        </w:tc>
        <w:tc>
          <w:tcPr>
            <w:tcW w:w="4140" w:type="dxa"/>
            <w:vAlign w:val="center"/>
          </w:tcPr>
          <w:p w14:paraId="41C8F396" w14:textId="65526636" w:rsidR="00590954" w:rsidRPr="00F239AC" w:rsidRDefault="00634FCC" w:rsidP="00634FCC">
            <w:pPr>
              <w:pStyle w:val="TableParagraph"/>
              <w:spacing w:before="89" w:line="360" w:lineRule="auto"/>
              <w:jc w:val="center"/>
              <w:rPr>
                <w:rFonts w:asciiTheme="majorHAnsi" w:hAnsiTheme="majorHAnsi" w:cs="SimSun"/>
                <w:b/>
                <w:sz w:val="28"/>
                <w:szCs w:val="28"/>
              </w:rPr>
            </w:pPr>
            <w:r>
              <w:rPr>
                <w:rFonts w:asciiTheme="majorHAnsi" w:hAnsiTheme="majorHAnsi" w:cs="SimSun"/>
                <w:b/>
                <w:sz w:val="36"/>
                <w:szCs w:val="28"/>
              </w:rPr>
              <w:t>R</w:t>
            </w:r>
            <w:r w:rsidR="00176369">
              <w:rPr>
                <w:rFonts w:asciiTheme="majorHAnsi" w:hAnsiTheme="majorHAnsi" w:cs="SimSun"/>
                <w:b/>
                <w:sz w:val="36"/>
                <w:szCs w:val="28"/>
              </w:rPr>
              <w:t>.</w:t>
            </w:r>
            <w:r>
              <w:rPr>
                <w:rFonts w:asciiTheme="majorHAnsi" w:hAnsiTheme="majorHAnsi" w:cs="SimSun"/>
                <w:b/>
                <w:sz w:val="36"/>
                <w:szCs w:val="28"/>
              </w:rPr>
              <w:t xml:space="preserve"> GUNASEKARAN</w:t>
            </w:r>
          </w:p>
        </w:tc>
      </w:tr>
    </w:tbl>
    <w:p w14:paraId="086E92BB" w14:textId="08378DB4" w:rsidR="17ECF561" w:rsidRDefault="17ECF561"/>
    <w:p w14:paraId="105EA551" w14:textId="77777777" w:rsidR="00E92CE5" w:rsidRDefault="00E92CE5"/>
    <w:p w14:paraId="19F8BC4A" w14:textId="77777777" w:rsidR="00E92CE5" w:rsidRDefault="00E92CE5"/>
    <w:p w14:paraId="765C2EA2" w14:textId="77777777" w:rsidR="00E92CE5" w:rsidRDefault="00E92CE5"/>
    <w:p w14:paraId="4101652C" w14:textId="77777777" w:rsidR="00590954" w:rsidRDefault="00590954">
      <w:pPr>
        <w:pStyle w:val="BodyText"/>
        <w:spacing w:line="360" w:lineRule="auto"/>
        <w:rPr>
          <w:rFonts w:ascii="Calibri" w:hAnsi="Calibri" w:cs="Calibri"/>
          <w:sz w:val="24"/>
          <w:szCs w:val="24"/>
        </w:rPr>
      </w:pPr>
    </w:p>
    <w:p w14:paraId="4B99056E" w14:textId="76F20258" w:rsidR="00590954" w:rsidRPr="00E92CE5" w:rsidRDefault="00E92CE5" w:rsidP="00E92CE5">
      <w:pPr>
        <w:spacing w:line="240" w:lineRule="auto"/>
        <w:rPr>
          <w:rFonts w:asciiTheme="majorHAnsi" w:hAnsiTheme="majorHAnsi" w:cs="Calibri"/>
          <w:sz w:val="28"/>
          <w:szCs w:val="28"/>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sidR="008947B9" w:rsidRPr="00E92CE5">
        <w:rPr>
          <w:rFonts w:asciiTheme="majorHAnsi" w:hAnsiTheme="majorHAnsi" w:cs="Calibri"/>
          <w:sz w:val="28"/>
          <w:szCs w:val="28"/>
        </w:rPr>
        <w:t>Trainer Name: R. UMAMAHESWARI</w:t>
      </w:r>
    </w:p>
    <w:p w14:paraId="13398A6B" w14:textId="60DBD245" w:rsidR="008947B9" w:rsidRPr="00E92CE5" w:rsidRDefault="00E92CE5" w:rsidP="00E92CE5">
      <w:pPr>
        <w:spacing w:line="240" w:lineRule="auto"/>
        <w:rPr>
          <w:rFonts w:asciiTheme="majorHAnsi" w:hAnsiTheme="majorHAnsi" w:cs="Calibri"/>
          <w:sz w:val="28"/>
          <w:szCs w:val="28"/>
        </w:rPr>
      </w:pP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Pr>
          <w:rFonts w:asciiTheme="majorHAnsi" w:hAnsiTheme="majorHAnsi" w:cs="Calibri"/>
          <w:sz w:val="28"/>
          <w:szCs w:val="28"/>
        </w:rPr>
        <w:tab/>
      </w:r>
      <w:r w:rsidR="008947B9" w:rsidRPr="00E92CE5">
        <w:rPr>
          <w:rFonts w:asciiTheme="majorHAnsi" w:hAnsiTheme="majorHAnsi" w:cs="Calibri"/>
          <w:sz w:val="28"/>
          <w:szCs w:val="28"/>
        </w:rPr>
        <w:t>Master Trainer: R. UMAMAHESWARI</w:t>
      </w:r>
    </w:p>
    <w:p w14:paraId="6131BF31" w14:textId="77777777" w:rsidR="008947B9" w:rsidRDefault="008947B9" w:rsidP="00E92CE5">
      <w:pPr>
        <w:pStyle w:val="BodyText"/>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AF3A6CE" w14:textId="77777777" w:rsidR="00857150" w:rsidRPr="00857150" w:rsidRDefault="00857150" w:rsidP="00857150">
      <w:pPr>
        <w:jc w:val="both"/>
        <w:rPr>
          <w:rFonts w:ascii="Roboto" w:eastAsia="Roboto" w:hAnsi="Roboto" w:cs="Roboto"/>
          <w:color w:val="111111"/>
          <w:sz w:val="24"/>
          <w:szCs w:val="24"/>
        </w:rPr>
      </w:pPr>
    </w:p>
    <w:p w14:paraId="54B7AC7D" w14:textId="2053166A" w:rsidR="5EB6A449" w:rsidRPr="00736033" w:rsidRDefault="00857150" w:rsidP="00857150">
      <w:pPr>
        <w:jc w:val="both"/>
        <w:rPr>
          <w:rFonts w:asciiTheme="majorHAnsi" w:eastAsia="Roboto" w:hAnsiTheme="majorHAnsi" w:cs="Times New Roman"/>
          <w:color w:val="111111"/>
          <w:sz w:val="28"/>
          <w:szCs w:val="28"/>
        </w:rPr>
      </w:pPr>
      <w:r w:rsidRPr="00736033">
        <w:rPr>
          <w:rFonts w:asciiTheme="majorHAnsi" w:eastAsia="Roboto" w:hAnsiTheme="majorHAnsi" w:cs="Times New Roman"/>
          <w:color w:val="111111"/>
          <w:sz w:val="28"/>
          <w:szCs w:val="28"/>
        </w:rPr>
        <w:t>This study explores the application of Power BI for real-time analysis of bank customers, aiming to enhance decision-making processes and improve customer satisfaction in the banking sector. Utilizing Power BI's interactive dashboards and robust data visualization capabilities, the research delves into various aspects of customer behavior, transaction patterns, and demographic insights. By integrating real-time data streams from multiple sources such as transaction records, customer profiles, and market trends, Power BI enables dynamic monitoring and analysis of customer interactions with the bank's services. The findings reveal actionable insights for personalized marketing strategies, targeted product offerings, and efficient resource allocation. Through the implementation of Power BI, banks can adapt swiftly to changing market dynamics, optimize operational efficiency, and cultivate enduring relationships with their clientele.</w:t>
      </w:r>
    </w:p>
    <w:p w14:paraId="08CE6F91" w14:textId="77777777" w:rsidR="00590954" w:rsidRPr="00857150"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Pr="00736033" w:rsidRDefault="005920A3">
            <w:pPr>
              <w:pStyle w:val="BodyText"/>
              <w:jc w:val="center"/>
              <w:rPr>
                <w:rFonts w:asciiTheme="majorHAnsi" w:hAnsiTheme="majorHAnsi"/>
                <w:b/>
                <w:bCs/>
              </w:rPr>
            </w:pPr>
            <w:r w:rsidRPr="00736033">
              <w:rPr>
                <w:rFonts w:asciiTheme="majorHAnsi" w:hAnsiTheme="majorHAnsi"/>
                <w:b/>
                <w:bCs/>
              </w:rPr>
              <w:t>Sr. No.</w:t>
            </w:r>
          </w:p>
        </w:tc>
        <w:tc>
          <w:tcPr>
            <w:tcW w:w="5782" w:type="dxa"/>
            <w:vAlign w:val="center"/>
          </w:tcPr>
          <w:p w14:paraId="22E0FC93" w14:textId="77777777" w:rsidR="00590954" w:rsidRPr="00736033" w:rsidRDefault="005920A3">
            <w:pPr>
              <w:pStyle w:val="BodyText"/>
              <w:rPr>
                <w:rFonts w:asciiTheme="majorHAnsi" w:hAnsiTheme="majorHAnsi"/>
                <w:b/>
                <w:bCs/>
              </w:rPr>
            </w:pPr>
            <w:r w:rsidRPr="00736033">
              <w:rPr>
                <w:rFonts w:asciiTheme="majorHAnsi" w:hAnsiTheme="majorHAnsi"/>
                <w:b/>
                <w:bCs/>
              </w:rPr>
              <w:t>Table of Contents</w:t>
            </w:r>
          </w:p>
        </w:tc>
        <w:tc>
          <w:tcPr>
            <w:tcW w:w="1863" w:type="dxa"/>
            <w:vAlign w:val="center"/>
          </w:tcPr>
          <w:p w14:paraId="5EA52C75" w14:textId="77777777" w:rsidR="00590954" w:rsidRPr="00736033" w:rsidRDefault="005920A3">
            <w:pPr>
              <w:pStyle w:val="BodyText"/>
              <w:jc w:val="center"/>
              <w:rPr>
                <w:rFonts w:asciiTheme="majorHAnsi" w:hAnsiTheme="majorHAnsi"/>
                <w:b/>
                <w:bCs/>
              </w:rPr>
            </w:pPr>
            <w:r w:rsidRPr="00736033">
              <w:rPr>
                <w:rFonts w:asciiTheme="majorHAnsi" w:hAnsiTheme="majorHAnsi"/>
                <w:b/>
                <w:bCs/>
              </w:rPr>
              <w:t>Page No.</w:t>
            </w:r>
          </w:p>
        </w:tc>
      </w:tr>
      <w:tr w:rsidR="00590954" w14:paraId="111825DA" w14:textId="77777777" w:rsidTr="5EB6A449">
        <w:trPr>
          <w:trHeight w:val="600"/>
          <w:jc w:val="center"/>
        </w:trPr>
        <w:tc>
          <w:tcPr>
            <w:tcW w:w="1659" w:type="dxa"/>
            <w:vAlign w:val="center"/>
          </w:tcPr>
          <w:p w14:paraId="649841BE" w14:textId="77777777" w:rsidR="00590954" w:rsidRPr="00736033" w:rsidRDefault="005920A3">
            <w:pPr>
              <w:pStyle w:val="BodyText"/>
              <w:jc w:val="center"/>
              <w:rPr>
                <w:rFonts w:asciiTheme="majorHAnsi" w:hAnsiTheme="majorHAnsi"/>
              </w:rPr>
            </w:pPr>
            <w:r w:rsidRPr="00736033">
              <w:rPr>
                <w:rFonts w:asciiTheme="majorHAnsi" w:hAnsiTheme="majorHAnsi"/>
              </w:rPr>
              <w:t>1</w:t>
            </w:r>
          </w:p>
        </w:tc>
        <w:tc>
          <w:tcPr>
            <w:tcW w:w="5782" w:type="dxa"/>
            <w:vAlign w:val="center"/>
          </w:tcPr>
          <w:p w14:paraId="03580E76" w14:textId="34D1AEDD" w:rsidR="00590954" w:rsidRPr="00736033" w:rsidRDefault="005920A3">
            <w:pPr>
              <w:pStyle w:val="BodyText"/>
              <w:rPr>
                <w:rFonts w:asciiTheme="majorHAnsi" w:hAnsiTheme="majorHAnsi"/>
              </w:rPr>
            </w:pPr>
            <w:r w:rsidRPr="00736033">
              <w:rPr>
                <w:rFonts w:asciiTheme="majorHAnsi" w:hAnsiTheme="majorHAnsi"/>
              </w:rPr>
              <w:t xml:space="preserve">Chapter 1: </w:t>
            </w:r>
            <w:r w:rsidR="005E3C63" w:rsidRPr="00736033">
              <w:rPr>
                <w:rFonts w:asciiTheme="majorHAnsi" w:hAnsiTheme="majorHAnsi"/>
              </w:rPr>
              <w:t>Introduction</w:t>
            </w:r>
          </w:p>
        </w:tc>
        <w:tc>
          <w:tcPr>
            <w:tcW w:w="1863" w:type="dxa"/>
            <w:vAlign w:val="center"/>
          </w:tcPr>
          <w:p w14:paraId="6B62F1B3" w14:textId="74B94095" w:rsidR="00590954" w:rsidRPr="00736033" w:rsidRDefault="00D74ADB">
            <w:pPr>
              <w:pStyle w:val="BodyText"/>
              <w:jc w:val="center"/>
              <w:rPr>
                <w:rFonts w:asciiTheme="majorHAnsi" w:hAnsiTheme="majorHAnsi"/>
              </w:rPr>
            </w:pPr>
            <w:r>
              <w:rPr>
                <w:rFonts w:asciiTheme="majorHAnsi" w:hAnsiTheme="majorHAnsi"/>
              </w:rPr>
              <w:t>1</w:t>
            </w:r>
          </w:p>
        </w:tc>
      </w:tr>
      <w:tr w:rsidR="00590954" w14:paraId="50883DEF" w14:textId="77777777" w:rsidTr="5EB6A449">
        <w:trPr>
          <w:trHeight w:val="581"/>
          <w:jc w:val="center"/>
        </w:trPr>
        <w:tc>
          <w:tcPr>
            <w:tcW w:w="1659" w:type="dxa"/>
            <w:vAlign w:val="center"/>
          </w:tcPr>
          <w:p w14:paraId="18F999B5" w14:textId="77777777" w:rsidR="00590954" w:rsidRPr="00736033" w:rsidRDefault="005920A3">
            <w:pPr>
              <w:pStyle w:val="BodyText"/>
              <w:jc w:val="center"/>
              <w:rPr>
                <w:rFonts w:asciiTheme="majorHAnsi" w:hAnsiTheme="majorHAnsi"/>
              </w:rPr>
            </w:pPr>
            <w:r w:rsidRPr="00736033">
              <w:rPr>
                <w:rFonts w:asciiTheme="majorHAnsi" w:hAnsiTheme="majorHAnsi"/>
              </w:rPr>
              <w:t>2</w:t>
            </w:r>
          </w:p>
        </w:tc>
        <w:tc>
          <w:tcPr>
            <w:tcW w:w="5782" w:type="dxa"/>
            <w:vAlign w:val="center"/>
          </w:tcPr>
          <w:p w14:paraId="36A3096D" w14:textId="77777777" w:rsidR="00590954" w:rsidRPr="00736033" w:rsidRDefault="005920A3">
            <w:pPr>
              <w:pStyle w:val="BodyText"/>
              <w:rPr>
                <w:rFonts w:asciiTheme="majorHAnsi" w:hAnsiTheme="majorHAnsi"/>
              </w:rPr>
            </w:pPr>
            <w:r w:rsidRPr="00736033">
              <w:rPr>
                <w:rFonts w:asciiTheme="majorHAnsi" w:hAnsiTheme="majorHAnsi"/>
              </w:rPr>
              <w:t xml:space="preserve">Chapter 2: Services and Tools Required </w:t>
            </w:r>
          </w:p>
        </w:tc>
        <w:tc>
          <w:tcPr>
            <w:tcW w:w="1863" w:type="dxa"/>
            <w:vAlign w:val="center"/>
          </w:tcPr>
          <w:p w14:paraId="02F2C34E" w14:textId="0C0B0163" w:rsidR="00590954" w:rsidRPr="00736033" w:rsidRDefault="00D74ADB">
            <w:pPr>
              <w:pStyle w:val="BodyText"/>
              <w:jc w:val="center"/>
              <w:rPr>
                <w:rFonts w:asciiTheme="majorHAnsi" w:hAnsiTheme="majorHAnsi"/>
              </w:rPr>
            </w:pPr>
            <w:r>
              <w:rPr>
                <w:rFonts w:asciiTheme="majorHAnsi" w:hAnsiTheme="majorHAnsi"/>
              </w:rPr>
              <w:t>4</w:t>
            </w:r>
          </w:p>
        </w:tc>
      </w:tr>
      <w:tr w:rsidR="00590954" w14:paraId="1670E0F3" w14:textId="77777777" w:rsidTr="5EB6A449">
        <w:trPr>
          <w:trHeight w:val="600"/>
          <w:jc w:val="center"/>
        </w:trPr>
        <w:tc>
          <w:tcPr>
            <w:tcW w:w="1659" w:type="dxa"/>
            <w:vAlign w:val="center"/>
          </w:tcPr>
          <w:p w14:paraId="5FCD5EC4" w14:textId="77777777" w:rsidR="00590954" w:rsidRPr="00736033" w:rsidRDefault="005920A3">
            <w:pPr>
              <w:pStyle w:val="BodyText"/>
              <w:jc w:val="center"/>
              <w:rPr>
                <w:rFonts w:asciiTheme="majorHAnsi" w:hAnsiTheme="majorHAnsi"/>
              </w:rPr>
            </w:pPr>
            <w:r w:rsidRPr="00736033">
              <w:rPr>
                <w:rFonts w:asciiTheme="majorHAnsi" w:hAnsiTheme="majorHAnsi"/>
              </w:rPr>
              <w:t>3</w:t>
            </w:r>
          </w:p>
        </w:tc>
        <w:tc>
          <w:tcPr>
            <w:tcW w:w="5782" w:type="dxa"/>
            <w:vAlign w:val="center"/>
          </w:tcPr>
          <w:p w14:paraId="1E550D32" w14:textId="77777777" w:rsidR="00590954" w:rsidRPr="00736033" w:rsidRDefault="005920A3">
            <w:pPr>
              <w:pStyle w:val="BodyText"/>
              <w:rPr>
                <w:rFonts w:asciiTheme="majorHAnsi" w:hAnsiTheme="majorHAnsi"/>
              </w:rPr>
            </w:pPr>
            <w:r w:rsidRPr="00736033">
              <w:rPr>
                <w:rFonts w:asciiTheme="majorHAnsi" w:hAnsiTheme="majorHAnsi"/>
              </w:rPr>
              <w:t>Chapter 3: Project Architecture</w:t>
            </w:r>
          </w:p>
        </w:tc>
        <w:tc>
          <w:tcPr>
            <w:tcW w:w="1863" w:type="dxa"/>
            <w:vAlign w:val="center"/>
          </w:tcPr>
          <w:p w14:paraId="680A4E5D" w14:textId="714DEE22" w:rsidR="00590954" w:rsidRPr="00736033" w:rsidRDefault="0084274C">
            <w:pPr>
              <w:pStyle w:val="BodyText"/>
              <w:jc w:val="center"/>
              <w:rPr>
                <w:rFonts w:asciiTheme="majorHAnsi" w:hAnsiTheme="majorHAnsi"/>
              </w:rPr>
            </w:pPr>
            <w:r>
              <w:rPr>
                <w:rFonts w:asciiTheme="majorHAnsi" w:hAnsiTheme="majorHAnsi"/>
              </w:rPr>
              <w:t>5</w:t>
            </w:r>
          </w:p>
        </w:tc>
      </w:tr>
      <w:tr w:rsidR="00590954" w14:paraId="1B44F32C" w14:textId="77777777" w:rsidTr="5EB6A449">
        <w:trPr>
          <w:trHeight w:val="600"/>
          <w:jc w:val="center"/>
        </w:trPr>
        <w:tc>
          <w:tcPr>
            <w:tcW w:w="1659" w:type="dxa"/>
            <w:vAlign w:val="center"/>
          </w:tcPr>
          <w:p w14:paraId="2598DEE6" w14:textId="77777777" w:rsidR="00590954" w:rsidRPr="00736033" w:rsidRDefault="005920A3">
            <w:pPr>
              <w:pStyle w:val="BodyText"/>
              <w:jc w:val="center"/>
              <w:rPr>
                <w:rFonts w:asciiTheme="majorHAnsi" w:hAnsiTheme="majorHAnsi"/>
              </w:rPr>
            </w:pPr>
            <w:r w:rsidRPr="00736033">
              <w:rPr>
                <w:rFonts w:asciiTheme="majorHAnsi" w:hAnsiTheme="majorHAnsi"/>
              </w:rPr>
              <w:t>4</w:t>
            </w:r>
          </w:p>
        </w:tc>
        <w:tc>
          <w:tcPr>
            <w:tcW w:w="5782" w:type="dxa"/>
            <w:vAlign w:val="center"/>
          </w:tcPr>
          <w:p w14:paraId="2505FE59" w14:textId="776C7496" w:rsidR="00590954" w:rsidRPr="00736033" w:rsidRDefault="005920A3">
            <w:pPr>
              <w:pStyle w:val="BodyText"/>
              <w:rPr>
                <w:rFonts w:asciiTheme="majorHAnsi" w:hAnsiTheme="majorHAnsi"/>
              </w:rPr>
            </w:pPr>
            <w:r w:rsidRPr="00736033">
              <w:rPr>
                <w:rFonts w:asciiTheme="majorHAnsi" w:hAnsiTheme="majorHAnsi"/>
              </w:rPr>
              <w:t xml:space="preserve">Chapter 4: </w:t>
            </w:r>
            <w:r w:rsidR="003116C7" w:rsidRPr="00736033">
              <w:rPr>
                <w:rFonts w:asciiTheme="majorHAnsi" w:hAnsiTheme="majorHAnsi"/>
              </w:rPr>
              <w:t>Modeling and Result</w:t>
            </w:r>
          </w:p>
        </w:tc>
        <w:tc>
          <w:tcPr>
            <w:tcW w:w="1863" w:type="dxa"/>
            <w:vAlign w:val="center"/>
          </w:tcPr>
          <w:p w14:paraId="19219836" w14:textId="7365EEA1" w:rsidR="00590954" w:rsidRPr="00736033" w:rsidRDefault="003160CD">
            <w:pPr>
              <w:pStyle w:val="BodyText"/>
              <w:jc w:val="center"/>
              <w:rPr>
                <w:rFonts w:asciiTheme="majorHAnsi" w:hAnsiTheme="majorHAnsi"/>
              </w:rPr>
            </w:pPr>
            <w:r>
              <w:rPr>
                <w:rFonts w:asciiTheme="majorHAnsi" w:hAnsiTheme="majorHAnsi"/>
              </w:rPr>
              <w:t>8</w:t>
            </w:r>
          </w:p>
        </w:tc>
      </w:tr>
      <w:tr w:rsidR="00590954" w14:paraId="4AAC3FC5" w14:textId="77777777" w:rsidTr="5EB6A449">
        <w:trPr>
          <w:trHeight w:val="600"/>
          <w:jc w:val="center"/>
        </w:trPr>
        <w:tc>
          <w:tcPr>
            <w:tcW w:w="1659" w:type="dxa"/>
            <w:vAlign w:val="center"/>
          </w:tcPr>
          <w:p w14:paraId="29B4EA11" w14:textId="66478C50" w:rsidR="00590954" w:rsidRPr="00736033" w:rsidRDefault="005E3C63">
            <w:pPr>
              <w:pStyle w:val="BodyText"/>
              <w:jc w:val="center"/>
              <w:rPr>
                <w:rFonts w:asciiTheme="majorHAnsi" w:hAnsiTheme="majorHAnsi"/>
              </w:rPr>
            </w:pPr>
            <w:r w:rsidRPr="00736033">
              <w:rPr>
                <w:rFonts w:asciiTheme="majorHAnsi" w:hAnsiTheme="majorHAnsi"/>
              </w:rPr>
              <w:t>5</w:t>
            </w:r>
          </w:p>
        </w:tc>
        <w:tc>
          <w:tcPr>
            <w:tcW w:w="5782" w:type="dxa"/>
            <w:vAlign w:val="center"/>
          </w:tcPr>
          <w:p w14:paraId="2B2A7A39" w14:textId="77777777" w:rsidR="00590954" w:rsidRPr="00736033" w:rsidRDefault="005920A3">
            <w:pPr>
              <w:pStyle w:val="BodyText"/>
              <w:rPr>
                <w:rFonts w:asciiTheme="majorHAnsi" w:hAnsiTheme="majorHAnsi"/>
              </w:rPr>
            </w:pPr>
            <w:r w:rsidRPr="00736033">
              <w:rPr>
                <w:rFonts w:asciiTheme="majorHAnsi" w:hAnsiTheme="majorHAnsi"/>
              </w:rPr>
              <w:t>Conclusion</w:t>
            </w:r>
          </w:p>
        </w:tc>
        <w:tc>
          <w:tcPr>
            <w:tcW w:w="1863" w:type="dxa"/>
            <w:vAlign w:val="center"/>
          </w:tcPr>
          <w:p w14:paraId="7194DBDC" w14:textId="0C80AEBD" w:rsidR="00590954" w:rsidRPr="00736033" w:rsidRDefault="00F239AC">
            <w:pPr>
              <w:pStyle w:val="BodyText"/>
              <w:jc w:val="center"/>
              <w:rPr>
                <w:rFonts w:asciiTheme="majorHAnsi" w:hAnsiTheme="majorHAnsi"/>
              </w:rPr>
            </w:pPr>
            <w:r>
              <w:rPr>
                <w:rFonts w:asciiTheme="majorHAnsi" w:hAnsiTheme="majorHAnsi"/>
              </w:rPr>
              <w:t>11</w:t>
            </w:r>
          </w:p>
        </w:tc>
      </w:tr>
      <w:tr w:rsidR="005E3C63" w14:paraId="33018965" w14:textId="77777777" w:rsidTr="5EB6A449">
        <w:trPr>
          <w:trHeight w:val="600"/>
          <w:jc w:val="center"/>
        </w:trPr>
        <w:tc>
          <w:tcPr>
            <w:tcW w:w="1659" w:type="dxa"/>
            <w:vAlign w:val="center"/>
          </w:tcPr>
          <w:p w14:paraId="0D2D28C3" w14:textId="5D00BD09" w:rsidR="005E3C63" w:rsidRPr="00736033" w:rsidRDefault="005E3C63">
            <w:pPr>
              <w:pStyle w:val="BodyText"/>
              <w:jc w:val="center"/>
              <w:rPr>
                <w:rFonts w:asciiTheme="majorHAnsi" w:hAnsiTheme="majorHAnsi"/>
              </w:rPr>
            </w:pPr>
            <w:r w:rsidRPr="00736033">
              <w:rPr>
                <w:rFonts w:asciiTheme="majorHAnsi" w:hAnsiTheme="majorHAnsi"/>
              </w:rPr>
              <w:t>6</w:t>
            </w:r>
          </w:p>
        </w:tc>
        <w:tc>
          <w:tcPr>
            <w:tcW w:w="5782" w:type="dxa"/>
            <w:vAlign w:val="center"/>
          </w:tcPr>
          <w:p w14:paraId="188175BE" w14:textId="4E8031D9" w:rsidR="005E3C63" w:rsidRPr="00736033" w:rsidRDefault="005E3C63">
            <w:pPr>
              <w:pStyle w:val="BodyText"/>
              <w:rPr>
                <w:rFonts w:asciiTheme="majorHAnsi" w:hAnsiTheme="majorHAnsi"/>
              </w:rPr>
            </w:pPr>
            <w:r w:rsidRPr="00736033">
              <w:rPr>
                <w:rFonts w:asciiTheme="majorHAnsi" w:hAnsiTheme="majorHAnsi"/>
              </w:rPr>
              <w:t>Future Scope</w:t>
            </w:r>
          </w:p>
        </w:tc>
        <w:tc>
          <w:tcPr>
            <w:tcW w:w="1863" w:type="dxa"/>
            <w:vAlign w:val="center"/>
          </w:tcPr>
          <w:p w14:paraId="398EB6A4" w14:textId="24B2B4E6" w:rsidR="005E3C63" w:rsidRPr="00736033" w:rsidRDefault="00F239AC">
            <w:pPr>
              <w:pStyle w:val="BodyText"/>
              <w:jc w:val="center"/>
              <w:rPr>
                <w:rFonts w:asciiTheme="majorHAnsi" w:hAnsiTheme="majorHAnsi"/>
              </w:rPr>
            </w:pPr>
            <w:r>
              <w:rPr>
                <w:rFonts w:asciiTheme="majorHAnsi" w:hAnsiTheme="majorHAnsi"/>
              </w:rPr>
              <w:t>12</w:t>
            </w:r>
          </w:p>
        </w:tc>
      </w:tr>
      <w:tr w:rsidR="00590954" w14:paraId="36863F3C" w14:textId="77777777" w:rsidTr="5EB6A449">
        <w:trPr>
          <w:trHeight w:val="600"/>
          <w:jc w:val="center"/>
        </w:trPr>
        <w:tc>
          <w:tcPr>
            <w:tcW w:w="1659" w:type="dxa"/>
            <w:vAlign w:val="center"/>
          </w:tcPr>
          <w:p w14:paraId="44B0A208" w14:textId="071F1393" w:rsidR="00590954" w:rsidRPr="00736033" w:rsidRDefault="00F239AC" w:rsidP="00F239AC">
            <w:pPr>
              <w:pStyle w:val="BodyText"/>
              <w:jc w:val="center"/>
              <w:rPr>
                <w:rFonts w:asciiTheme="majorHAnsi" w:hAnsiTheme="majorHAnsi"/>
              </w:rPr>
            </w:pPr>
            <w:r>
              <w:rPr>
                <w:rFonts w:asciiTheme="majorHAnsi" w:hAnsiTheme="majorHAnsi"/>
              </w:rPr>
              <w:t>7</w:t>
            </w:r>
          </w:p>
        </w:tc>
        <w:tc>
          <w:tcPr>
            <w:tcW w:w="5782" w:type="dxa"/>
            <w:vAlign w:val="center"/>
          </w:tcPr>
          <w:p w14:paraId="2DAB5A84" w14:textId="3BAC60CF" w:rsidR="00590954" w:rsidRPr="00736033" w:rsidRDefault="003116C7">
            <w:pPr>
              <w:pStyle w:val="BodyText"/>
              <w:rPr>
                <w:rFonts w:asciiTheme="majorHAnsi" w:hAnsiTheme="majorHAnsi"/>
              </w:rPr>
            </w:pPr>
            <w:r w:rsidRPr="00736033">
              <w:rPr>
                <w:rFonts w:asciiTheme="majorHAnsi" w:hAnsiTheme="majorHAnsi"/>
              </w:rPr>
              <w:t>Links</w:t>
            </w:r>
          </w:p>
        </w:tc>
        <w:tc>
          <w:tcPr>
            <w:tcW w:w="1863" w:type="dxa"/>
            <w:vAlign w:val="center"/>
          </w:tcPr>
          <w:p w14:paraId="54CD245A" w14:textId="0672A9B8" w:rsidR="00590954" w:rsidRPr="00736033" w:rsidRDefault="00F239AC">
            <w:pPr>
              <w:pStyle w:val="BodyText"/>
              <w:jc w:val="center"/>
              <w:rPr>
                <w:rFonts w:asciiTheme="majorHAnsi" w:hAnsiTheme="majorHAnsi"/>
              </w:rPr>
            </w:pPr>
            <w:r>
              <w:rPr>
                <w:rFonts w:asciiTheme="majorHAnsi" w:hAnsiTheme="majorHAnsi"/>
              </w:rPr>
              <w:t>13</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CHAPTER 1</w:t>
      </w:r>
    </w:p>
    <w:p w14:paraId="2C8B4F07"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INTRODUCTION</w:t>
      </w:r>
    </w:p>
    <w:p w14:paraId="6192B79F" w14:textId="76EB671B" w:rsidR="00C33D6C" w:rsidRPr="00736033" w:rsidRDefault="7645C39D" w:rsidP="00C33D6C">
      <w:pPr>
        <w:pStyle w:val="ListParagraph"/>
        <w:numPr>
          <w:ilvl w:val="1"/>
          <w:numId w:val="6"/>
        </w:num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Problem Statement</w:t>
      </w:r>
    </w:p>
    <w:p w14:paraId="644E159E" w14:textId="710AF0A3" w:rsidR="00C33D6C" w:rsidRPr="00736033" w:rsidRDefault="00736033" w:rsidP="00736033">
      <w:pPr>
        <w:tabs>
          <w:tab w:val="left" w:pos="720"/>
          <w:tab w:val="left" w:pos="1440"/>
          <w:tab w:val="left" w:pos="2160"/>
          <w:tab w:val="left" w:pos="2880"/>
          <w:tab w:val="left" w:pos="4635"/>
        </w:tabs>
        <w:spacing w:after="0"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ab/>
      </w:r>
      <w:r w:rsidR="00C33D6C" w:rsidRPr="00736033">
        <w:rPr>
          <w:rFonts w:asciiTheme="majorHAnsi" w:eastAsia="Roboto" w:hAnsiTheme="majorHAnsi" w:cs="Roboto"/>
          <w:color w:val="111111"/>
          <w:sz w:val="28"/>
          <w:szCs w:val="28"/>
        </w:rPr>
        <w:t>In the dynamic landscape of the banking industry, there exists a critical need for timely and insightful analysis of customer data to drive strategic decision-making and enhance customer experiences. Traditional methods of data analysis often fall short in providing real-time insights into customer behavior, leading to missed opportunities for personalized engagement and efficient resource allocation. Consequently, banks face challenges in effectively identifying emerging trends, mitigating risks, and maximizing profitability.</w:t>
      </w:r>
    </w:p>
    <w:p w14:paraId="244D1D46" w14:textId="4BBE8D62" w:rsidR="00EB2B21" w:rsidRDefault="00736033" w:rsidP="00736033">
      <w:pPr>
        <w:tabs>
          <w:tab w:val="left" w:pos="720"/>
          <w:tab w:val="left" w:pos="1440"/>
          <w:tab w:val="left" w:pos="2160"/>
          <w:tab w:val="left" w:pos="2880"/>
          <w:tab w:val="left" w:pos="4635"/>
        </w:tabs>
        <w:spacing w:after="0"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ab/>
      </w:r>
      <w:r w:rsidR="00C33D6C" w:rsidRPr="00736033">
        <w:rPr>
          <w:rFonts w:asciiTheme="majorHAnsi" w:eastAsia="Roboto" w:hAnsiTheme="majorHAnsi" w:cs="Roboto"/>
          <w:color w:val="111111"/>
          <w:sz w:val="28"/>
          <w:szCs w:val="28"/>
        </w:rPr>
        <w:t>To address these challenges, this study focuses on leveraging the capabilities of Power BI for real-time analysis of bank customers. The primary goal is to develop a robust framework that enables banks to harness the power of real-time data streams and advanced analytics to gain actionable insights into customer behavior, preferences, and needs. By implementing Power BI, banks aim to overcome the limitations of traditional analysis methods and unlock the potential for proactive decision-making, targeted marketing initiatives, and i</w:t>
      </w:r>
      <w:r w:rsidR="00EB2B21" w:rsidRPr="00736033">
        <w:rPr>
          <w:rFonts w:asciiTheme="majorHAnsi" w:eastAsia="Roboto" w:hAnsiTheme="majorHAnsi" w:cs="Roboto"/>
          <w:color w:val="111111"/>
          <w:sz w:val="28"/>
          <w:szCs w:val="28"/>
        </w:rPr>
        <w:t>mproved operational efficiency.</w:t>
      </w:r>
    </w:p>
    <w:p w14:paraId="26CE9EB6"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51A96066"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69E418EC"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6E9CF6D7"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16B67F88"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72474DC2" w14:textId="77777777" w:rsid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347F0503" w14:textId="77777777" w:rsidR="00736033" w:rsidRPr="00736033" w:rsidRDefault="00736033" w:rsidP="00736033">
      <w:pPr>
        <w:tabs>
          <w:tab w:val="left" w:pos="720"/>
          <w:tab w:val="left" w:pos="1440"/>
          <w:tab w:val="left" w:pos="2160"/>
          <w:tab w:val="left" w:pos="2880"/>
          <w:tab w:val="left" w:pos="4635"/>
        </w:tabs>
        <w:spacing w:after="0" w:line="360" w:lineRule="auto"/>
        <w:rPr>
          <w:rFonts w:asciiTheme="majorHAnsi" w:eastAsia="Roboto" w:hAnsiTheme="majorHAnsi" w:cs="Roboto"/>
          <w:color w:val="111111"/>
          <w:sz w:val="28"/>
          <w:szCs w:val="28"/>
        </w:rPr>
      </w:pPr>
    </w:p>
    <w:p w14:paraId="219F766D" w14:textId="3D68D2A2" w:rsidR="005E3C63" w:rsidRPr="00736033" w:rsidRDefault="00EB2B21" w:rsidP="00EB2B21">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lastRenderedPageBreak/>
        <w:t xml:space="preserve"> </w:t>
      </w:r>
      <w:r w:rsidR="005E3C63" w:rsidRPr="00736033">
        <w:rPr>
          <w:rFonts w:asciiTheme="majorHAnsi" w:hAnsiTheme="majorHAnsi" w:cs="Times New Roman"/>
          <w:b/>
          <w:bCs/>
          <w:sz w:val="28"/>
          <w:szCs w:val="28"/>
        </w:rPr>
        <w:t>Proposed Solution</w:t>
      </w:r>
    </w:p>
    <w:p w14:paraId="69678954" w14:textId="07F00F8C" w:rsidR="000163DD" w:rsidRPr="00736033" w:rsidRDefault="00736033" w:rsidP="00736033">
      <w:pPr>
        <w:tabs>
          <w:tab w:val="left" w:pos="720"/>
          <w:tab w:val="left" w:pos="1440"/>
          <w:tab w:val="left" w:pos="2160"/>
          <w:tab w:val="left" w:pos="2880"/>
          <w:tab w:val="left" w:pos="4635"/>
        </w:tabs>
        <w:spacing w:line="360" w:lineRule="auto"/>
        <w:jc w:val="both"/>
        <w:rPr>
          <w:rFonts w:asciiTheme="majorHAnsi" w:eastAsia="Roboto" w:hAnsiTheme="majorHAnsi" w:cs="Roboto"/>
          <w:color w:val="111111"/>
          <w:sz w:val="28"/>
          <w:szCs w:val="28"/>
        </w:rPr>
      </w:pPr>
      <w:r>
        <w:rPr>
          <w:rFonts w:asciiTheme="majorHAnsi" w:hAnsiTheme="majorHAnsi" w:cs="Segoe UI"/>
          <w:color w:val="0D0D0D"/>
          <w:sz w:val="28"/>
          <w:szCs w:val="28"/>
          <w:shd w:val="clear" w:color="auto" w:fill="FFFFFF"/>
        </w:rPr>
        <w:tab/>
      </w:r>
      <w:r w:rsidR="005E1201" w:rsidRPr="00736033">
        <w:rPr>
          <w:rFonts w:asciiTheme="majorHAnsi" w:hAnsiTheme="majorHAnsi" w:cs="Segoe UI"/>
          <w:color w:val="0D0D0D"/>
          <w:sz w:val="28"/>
          <w:szCs w:val="28"/>
          <w:shd w:val="clear" w:color="auto" w:fill="FFFFFF"/>
        </w:rPr>
        <w:t>The proposed solution for real-time analysis of bank customers using Power BI encompasses a multi-faceted approach that leverages the platform's capabilities to extract actionable insights from diverse data sources. The solution integrates Power BI's interactive dashboards, data visualization tools, and advanced analytics features to enable banks to effectively monitor, analyze, and respond to customer behavior in real-time.</w:t>
      </w:r>
    </w:p>
    <w:p w14:paraId="253512BE" w14:textId="7B46A2E6" w:rsidR="000163DD" w:rsidRPr="00736033" w:rsidRDefault="4A0DF688" w:rsidP="000163DD">
      <w:pPr>
        <w:pStyle w:val="ListParagraph"/>
        <w:numPr>
          <w:ilvl w:val="1"/>
          <w:numId w:val="6"/>
        </w:num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Feature</w:t>
      </w:r>
    </w:p>
    <w:p w14:paraId="001CB741" w14:textId="2C0A718F"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1. </w:t>
      </w:r>
      <w:r w:rsidRPr="003160CD">
        <w:rPr>
          <w:rFonts w:asciiTheme="majorHAnsi" w:hAnsiTheme="majorHAnsi" w:cs="Times New Roman"/>
          <w:b/>
          <w:bCs/>
          <w:sz w:val="28"/>
          <w:szCs w:val="28"/>
        </w:rPr>
        <w:t>Data Integration and Streamlining</w:t>
      </w:r>
    </w:p>
    <w:p w14:paraId="68AEDCE0" w14:textId="770F7968" w:rsidR="000163DD" w:rsidRPr="00736033" w:rsidRDefault="000163DD" w:rsidP="00736033">
      <w:pPr>
        <w:pStyle w:val="ListParagraph"/>
        <w:numPr>
          <w:ilvl w:val="0"/>
          <w:numId w:val="25"/>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Implement connectors within Power BI to seamlessly integrate data from various sources such as transaction records, CRM systems, social media platforms, and market data feeds.</w:t>
      </w:r>
    </w:p>
    <w:p w14:paraId="51CBFC83" w14:textId="1BD53AAD" w:rsidR="000163DD" w:rsidRPr="00736033" w:rsidRDefault="000163DD" w:rsidP="00736033">
      <w:pPr>
        <w:pStyle w:val="ListParagraph"/>
        <w:numPr>
          <w:ilvl w:val="0"/>
          <w:numId w:val="25"/>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Develop automated workflows to ingest and process real-time data streams, ensuring data consistency and accuracy.</w:t>
      </w:r>
    </w:p>
    <w:p w14:paraId="19A31E0F" w14:textId="21ED97F3" w:rsidR="000163DD" w:rsidRPr="003160CD"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
          <w:bCs/>
          <w:sz w:val="28"/>
          <w:szCs w:val="28"/>
        </w:rPr>
      </w:pPr>
      <w:r w:rsidRPr="00736033">
        <w:rPr>
          <w:rFonts w:asciiTheme="majorHAnsi" w:hAnsiTheme="majorHAnsi" w:cs="Times New Roman"/>
          <w:bCs/>
          <w:sz w:val="28"/>
          <w:szCs w:val="28"/>
        </w:rPr>
        <w:t xml:space="preserve">2. </w:t>
      </w:r>
      <w:r w:rsidRPr="003160CD">
        <w:rPr>
          <w:rFonts w:asciiTheme="majorHAnsi" w:hAnsiTheme="majorHAnsi" w:cs="Times New Roman"/>
          <w:b/>
          <w:bCs/>
          <w:sz w:val="28"/>
          <w:szCs w:val="28"/>
        </w:rPr>
        <w:t>Real-Time Dashboards and Visualization:</w:t>
      </w:r>
    </w:p>
    <w:p w14:paraId="21C4F194" w14:textId="12F35EED" w:rsidR="000163DD" w:rsidRPr="00736033" w:rsidRDefault="000163DD" w:rsidP="00736033">
      <w:pPr>
        <w:pStyle w:val="ListParagraph"/>
        <w:numPr>
          <w:ilvl w:val="0"/>
          <w:numId w:val="26"/>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Design intuitive dashboards using Power BI's drag-and-drop interface to visualize key performance indicators (KPIs), customer segmentation, and trend analysis in real-time.</w:t>
      </w:r>
    </w:p>
    <w:p w14:paraId="5FDAEDFB" w14:textId="2249AF5E" w:rsidR="000163DD" w:rsidRPr="00736033" w:rsidRDefault="000163DD" w:rsidP="00736033">
      <w:pPr>
        <w:pStyle w:val="ListParagraph"/>
        <w:numPr>
          <w:ilvl w:val="0"/>
          <w:numId w:val="26"/>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 xml:space="preserve">Incorporate interactive visualizations such as </w:t>
      </w:r>
      <w:proofErr w:type="spellStart"/>
      <w:r w:rsidRPr="00736033">
        <w:rPr>
          <w:rFonts w:asciiTheme="majorHAnsi" w:hAnsiTheme="majorHAnsi" w:cs="Times New Roman"/>
          <w:bCs/>
          <w:sz w:val="28"/>
          <w:szCs w:val="28"/>
        </w:rPr>
        <w:t>heatmaps</w:t>
      </w:r>
      <w:proofErr w:type="spellEnd"/>
      <w:r w:rsidRPr="00736033">
        <w:rPr>
          <w:rFonts w:asciiTheme="majorHAnsi" w:hAnsiTheme="majorHAnsi" w:cs="Times New Roman"/>
          <w:bCs/>
          <w:sz w:val="28"/>
          <w:szCs w:val="28"/>
        </w:rPr>
        <w:t>, geographical maps, and drill-down charts to explore customer behavior at granular levels.</w:t>
      </w:r>
    </w:p>
    <w:p w14:paraId="6CE8B2F0" w14:textId="229B0BB3"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3. </w:t>
      </w:r>
      <w:r w:rsidRPr="003160CD">
        <w:rPr>
          <w:rFonts w:asciiTheme="majorHAnsi" w:hAnsiTheme="majorHAnsi" w:cs="Times New Roman"/>
          <w:b/>
          <w:bCs/>
          <w:sz w:val="28"/>
          <w:szCs w:val="28"/>
        </w:rPr>
        <w:t>Advanced Analytics and Machine Learning:</w:t>
      </w:r>
    </w:p>
    <w:p w14:paraId="36258B96" w14:textId="43149B04" w:rsidR="000163DD" w:rsidRPr="00736033" w:rsidRDefault="000163DD" w:rsidP="00736033">
      <w:pPr>
        <w:pStyle w:val="ListParagraph"/>
        <w:numPr>
          <w:ilvl w:val="0"/>
          <w:numId w:val="27"/>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Utilize Power BI's built-in analytics capabilities and integration with Azure Machine Learning to perform predictive modeling, customer churn analysis, and product recommendation algorithms.</w:t>
      </w:r>
    </w:p>
    <w:p w14:paraId="2518BA35" w14:textId="5FA43D63" w:rsidR="000163DD" w:rsidRPr="00736033" w:rsidRDefault="000163DD" w:rsidP="00736033">
      <w:pPr>
        <w:pStyle w:val="ListParagraph"/>
        <w:numPr>
          <w:ilvl w:val="0"/>
          <w:numId w:val="27"/>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lastRenderedPageBreak/>
        <w:t>Apply machine learning algorithms to detect anomalies in customer transactions, identify potential fraud, and enhance risk management practices.</w:t>
      </w:r>
    </w:p>
    <w:p w14:paraId="40AC578C" w14:textId="5A3E7369"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4. </w:t>
      </w:r>
      <w:r w:rsidRPr="003160CD">
        <w:rPr>
          <w:rFonts w:asciiTheme="majorHAnsi" w:hAnsiTheme="majorHAnsi" w:cs="Times New Roman"/>
          <w:b/>
          <w:bCs/>
          <w:sz w:val="28"/>
          <w:szCs w:val="28"/>
        </w:rPr>
        <w:t>Personalized Insights and Recommendations:</w:t>
      </w:r>
    </w:p>
    <w:p w14:paraId="2EA77CF6" w14:textId="46E08D14" w:rsidR="000163DD" w:rsidRPr="00736033" w:rsidRDefault="000163DD" w:rsidP="00736033">
      <w:pPr>
        <w:pStyle w:val="ListParagraph"/>
        <w:numPr>
          <w:ilvl w:val="0"/>
          <w:numId w:val="28"/>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Develop custom reports and dashboards tailored to individual customer profiles, allowing bank staff to provide personalized recommendations and targeted offers in real-time.</w:t>
      </w:r>
    </w:p>
    <w:p w14:paraId="28FE9E11" w14:textId="71390443" w:rsidR="000163DD" w:rsidRPr="00736033" w:rsidRDefault="000163DD" w:rsidP="00736033">
      <w:pPr>
        <w:pStyle w:val="ListParagraph"/>
        <w:numPr>
          <w:ilvl w:val="0"/>
          <w:numId w:val="28"/>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Utilize Power BI's natural language processing (NLP) capabilities to enable ad-hoc querying and generate insights through conversational interfaces.</w:t>
      </w:r>
    </w:p>
    <w:p w14:paraId="4B02B5FC" w14:textId="54F0A1CD" w:rsidR="000163DD" w:rsidRPr="00736033" w:rsidRDefault="000163DD" w:rsidP="000163DD">
      <w:pPr>
        <w:pStyle w:val="ListParagraph"/>
        <w:tabs>
          <w:tab w:val="left" w:pos="720"/>
          <w:tab w:val="left" w:pos="1440"/>
          <w:tab w:val="left" w:pos="2160"/>
          <w:tab w:val="left" w:pos="2880"/>
          <w:tab w:val="left" w:pos="4635"/>
        </w:tabs>
        <w:spacing w:line="360" w:lineRule="auto"/>
        <w:ind w:left="420"/>
        <w:rPr>
          <w:rFonts w:asciiTheme="majorHAnsi" w:hAnsiTheme="majorHAnsi" w:cs="Times New Roman"/>
          <w:bCs/>
          <w:sz w:val="28"/>
          <w:szCs w:val="28"/>
        </w:rPr>
      </w:pPr>
      <w:r w:rsidRPr="00736033">
        <w:rPr>
          <w:rFonts w:asciiTheme="majorHAnsi" w:hAnsiTheme="majorHAnsi" w:cs="Times New Roman"/>
          <w:bCs/>
          <w:sz w:val="28"/>
          <w:szCs w:val="28"/>
        </w:rPr>
        <w:t xml:space="preserve">5. </w:t>
      </w:r>
      <w:r w:rsidRPr="003160CD">
        <w:rPr>
          <w:rFonts w:asciiTheme="majorHAnsi" w:hAnsiTheme="majorHAnsi" w:cs="Times New Roman"/>
          <w:b/>
          <w:bCs/>
          <w:sz w:val="28"/>
          <w:szCs w:val="28"/>
        </w:rPr>
        <w:t>Continuous Monitoring and Optimization:</w:t>
      </w:r>
    </w:p>
    <w:p w14:paraId="420C6D26" w14:textId="4D503CDB" w:rsidR="000163DD" w:rsidRPr="00736033" w:rsidRDefault="000163DD" w:rsidP="00736033">
      <w:pPr>
        <w:pStyle w:val="ListParagraph"/>
        <w:numPr>
          <w:ilvl w:val="0"/>
          <w:numId w:val="29"/>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Implement real-time alerts and notifications within Power BI to trigger proactive responses to critical events such as unusual transaction patterns, account activity, or market fluctuations.</w:t>
      </w:r>
    </w:p>
    <w:p w14:paraId="71C41428" w14:textId="74CA8D0A" w:rsidR="000163DD" w:rsidRPr="00736033" w:rsidRDefault="000163DD" w:rsidP="00736033">
      <w:pPr>
        <w:pStyle w:val="ListParagraph"/>
        <w:numPr>
          <w:ilvl w:val="0"/>
          <w:numId w:val="29"/>
        </w:num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736033">
        <w:rPr>
          <w:rFonts w:asciiTheme="majorHAnsi" w:hAnsiTheme="majorHAnsi" w:cs="Times New Roman"/>
          <w:bCs/>
          <w:sz w:val="28"/>
          <w:szCs w:val="28"/>
        </w:rPr>
        <w:t>Continuously monitor the performance of real-time analytics models and iterate on the solution based on feedback and evolving business requirements.</w:t>
      </w:r>
    </w:p>
    <w:p w14:paraId="1F3B1409" w14:textId="77777777" w:rsidR="00590954" w:rsidRDefault="00590954"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01EF9CE1"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0621ACF"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2EAB6473"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003953D1"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325129B5"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EB9C1BF" w14:textId="77777777" w:rsidR="00D74ADB"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674A9F11" w14:textId="77777777" w:rsidR="00D74ADB" w:rsidRPr="00736033" w:rsidRDefault="00D74ADB" w:rsidP="000163DD">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p>
    <w:p w14:paraId="74E4E0C9"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lastRenderedPageBreak/>
        <w:t>CHAPTER 2</w:t>
      </w:r>
    </w:p>
    <w:p w14:paraId="424BB32F"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SERVICES AND TOOLS REQUIRED</w:t>
      </w:r>
    </w:p>
    <w:p w14:paraId="7AE4DCA3" w14:textId="7CFEEAE2" w:rsidR="00590954" w:rsidRPr="00736033" w:rsidRDefault="005920A3">
      <w:pPr>
        <w:tabs>
          <w:tab w:val="left" w:pos="720"/>
          <w:tab w:val="left" w:pos="1440"/>
          <w:tab w:val="left" w:pos="2160"/>
          <w:tab w:val="left" w:pos="2880"/>
          <w:tab w:val="left" w:pos="4635"/>
        </w:tabs>
        <w:spacing w:line="360" w:lineRule="auto"/>
        <w:rPr>
          <w:rFonts w:asciiTheme="majorHAnsi" w:eastAsia="Roboto" w:hAnsiTheme="majorHAnsi" w:cs="Roboto"/>
          <w:color w:val="111111"/>
          <w:sz w:val="28"/>
          <w:szCs w:val="28"/>
        </w:rPr>
      </w:pPr>
      <w:r w:rsidRPr="00736033">
        <w:rPr>
          <w:rFonts w:asciiTheme="majorHAnsi" w:hAnsiTheme="majorHAnsi" w:cs="Times New Roman"/>
          <w:b/>
          <w:bCs/>
          <w:sz w:val="28"/>
          <w:szCs w:val="28"/>
        </w:rPr>
        <w:t xml:space="preserve">2.1 </w:t>
      </w:r>
      <w:r w:rsidR="65F84B4E" w:rsidRPr="00736033">
        <w:rPr>
          <w:rFonts w:asciiTheme="majorHAnsi" w:hAnsiTheme="majorHAnsi" w:cs="Times New Roman"/>
          <w:b/>
          <w:bCs/>
          <w:sz w:val="28"/>
          <w:szCs w:val="28"/>
        </w:rPr>
        <w:t>Tools and Software used</w:t>
      </w:r>
    </w:p>
    <w:p w14:paraId="29C989BC" w14:textId="7462E71F" w:rsidR="00590954" w:rsidRPr="00736033" w:rsidRDefault="2ECE1AFE" w:rsidP="5EB6A449">
      <w:pPr>
        <w:spacing w:before="180" w:after="0" w:line="360" w:lineRule="auto"/>
        <w:rPr>
          <w:rFonts w:asciiTheme="majorHAnsi" w:hAnsiTheme="majorHAnsi"/>
          <w:sz w:val="28"/>
          <w:szCs w:val="28"/>
        </w:rPr>
      </w:pPr>
      <w:r w:rsidRPr="00736033">
        <w:rPr>
          <w:rFonts w:asciiTheme="majorHAnsi" w:eastAsia="Roboto" w:hAnsiTheme="majorHAnsi" w:cs="Roboto"/>
          <w:b/>
          <w:bCs/>
          <w:color w:val="111111"/>
          <w:sz w:val="28"/>
          <w:szCs w:val="28"/>
        </w:rPr>
        <w:t>Tools</w:t>
      </w:r>
      <w:r w:rsidRPr="00736033">
        <w:rPr>
          <w:rFonts w:asciiTheme="majorHAnsi" w:eastAsia="Roboto" w:hAnsiTheme="majorHAnsi" w:cs="Roboto"/>
          <w:color w:val="111111"/>
          <w:sz w:val="28"/>
          <w:szCs w:val="28"/>
        </w:rPr>
        <w:t>:</w:t>
      </w:r>
    </w:p>
    <w:p w14:paraId="34E1A0B4" w14:textId="7423783E" w:rsidR="00736033" w:rsidRPr="003160CD" w:rsidRDefault="2ECE1AFE" w:rsidP="00736033">
      <w:pPr>
        <w:pStyle w:val="ListParagraph"/>
        <w:numPr>
          <w:ilvl w:val="0"/>
          <w:numId w:val="3"/>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color w:val="111111"/>
          <w:sz w:val="28"/>
          <w:szCs w:val="28"/>
        </w:rPr>
        <w:t xml:space="preserve">: The main tool for this project is </w:t>
      </w:r>
      <w:proofErr w:type="spellStart"/>
      <w:r w:rsidRPr="00736033">
        <w:rPr>
          <w:rFonts w:asciiTheme="majorHAnsi" w:eastAsia="Roboto" w:hAnsiTheme="majorHAnsi" w:cs="Roboto"/>
          <w:color w:val="111111"/>
          <w:sz w:val="28"/>
          <w:szCs w:val="28"/>
        </w:rPr>
        <w:t>PowerBI</w:t>
      </w:r>
      <w:proofErr w:type="spellEnd"/>
      <w:r w:rsidRPr="00736033">
        <w:rPr>
          <w:rFonts w:asciiTheme="majorHAnsi" w:eastAsia="Roboto" w:hAnsiTheme="majorHAnsi" w:cs="Roboto"/>
          <w:color w:val="111111"/>
          <w:sz w:val="28"/>
          <w:szCs w:val="28"/>
        </w:rPr>
        <w:t>, which will be used to create interactive dashboards for real-time data visualization.</w:t>
      </w:r>
    </w:p>
    <w:p w14:paraId="208355A1" w14:textId="7CE259AB" w:rsidR="00590954" w:rsidRPr="00736033" w:rsidRDefault="2ECE1AFE" w:rsidP="00736033">
      <w:pPr>
        <w:pStyle w:val="ListParagraph"/>
        <w:numPr>
          <w:ilvl w:val="0"/>
          <w:numId w:val="3"/>
        </w:numPr>
        <w:spacing w:before="180" w:after="0" w:line="360" w:lineRule="auto"/>
        <w:ind w:right="-20"/>
        <w:jc w:val="both"/>
        <w:rPr>
          <w:rFonts w:asciiTheme="majorHAnsi" w:eastAsia="Roboto" w:hAnsiTheme="majorHAnsi" w:cs="Roboto"/>
          <w:color w:val="111111"/>
          <w:sz w:val="28"/>
          <w:szCs w:val="28"/>
        </w:rPr>
      </w:pPr>
      <w:r w:rsidRPr="00736033">
        <w:rPr>
          <w:rFonts w:asciiTheme="majorHAnsi" w:eastAsia="Roboto" w:hAnsiTheme="majorHAnsi" w:cs="Roboto"/>
          <w:b/>
          <w:bCs/>
          <w:color w:val="111111"/>
          <w:sz w:val="28"/>
          <w:szCs w:val="28"/>
        </w:rPr>
        <w:t>Power Query</w:t>
      </w:r>
      <w:r w:rsidRPr="00736033">
        <w:rPr>
          <w:rFonts w:asciiTheme="majorHAnsi" w:eastAsia="Roboto" w:hAnsiTheme="majorHAnsi" w:cs="Roboto"/>
          <w:color w:val="111111"/>
          <w:sz w:val="28"/>
          <w:szCs w:val="28"/>
        </w:rPr>
        <w:t>: This is a data connection technology that enables you to discover, connect, combine, and refine data across a wide variety of sources.</w:t>
      </w:r>
    </w:p>
    <w:p w14:paraId="4744A0A8" w14:textId="29CACCFF" w:rsidR="00590954" w:rsidRPr="00736033" w:rsidRDefault="2ECE1AFE" w:rsidP="5EB6A449">
      <w:pPr>
        <w:spacing w:before="180" w:after="0" w:line="360" w:lineRule="auto"/>
        <w:rPr>
          <w:rFonts w:asciiTheme="majorHAnsi" w:hAnsiTheme="majorHAnsi"/>
          <w:sz w:val="28"/>
          <w:szCs w:val="28"/>
        </w:rPr>
      </w:pPr>
      <w:r w:rsidRPr="00736033">
        <w:rPr>
          <w:rFonts w:asciiTheme="majorHAnsi" w:eastAsia="Roboto" w:hAnsiTheme="majorHAnsi" w:cs="Roboto"/>
          <w:b/>
          <w:bCs/>
          <w:color w:val="111111"/>
          <w:sz w:val="28"/>
          <w:szCs w:val="28"/>
        </w:rPr>
        <w:t>Software Requirements</w:t>
      </w:r>
      <w:r w:rsidRPr="00736033">
        <w:rPr>
          <w:rFonts w:asciiTheme="majorHAnsi" w:eastAsia="Roboto" w:hAnsiTheme="majorHAnsi" w:cs="Roboto"/>
          <w:color w:val="111111"/>
          <w:sz w:val="28"/>
          <w:szCs w:val="28"/>
        </w:rPr>
        <w:t>:</w:t>
      </w:r>
    </w:p>
    <w:p w14:paraId="60CA30C0" w14:textId="13F9CA07" w:rsidR="00590954" w:rsidRPr="00736033"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Desktop</w:t>
      </w:r>
      <w:r w:rsidRPr="00736033">
        <w:rPr>
          <w:rFonts w:asciiTheme="majorHAnsi" w:eastAsia="Roboto" w:hAnsiTheme="majorHAnsi" w:cs="Roboto"/>
          <w:color w:val="111111"/>
          <w:sz w:val="28"/>
          <w:szCs w:val="28"/>
        </w:rPr>
        <w:t xml:space="preserve">: This is a Windows application that you can use to create reports and publish them to </w:t>
      </w:r>
      <w:proofErr w:type="spellStart"/>
      <w:r w:rsidRPr="00736033">
        <w:rPr>
          <w:rFonts w:asciiTheme="majorHAnsi" w:eastAsia="Roboto" w:hAnsiTheme="majorHAnsi" w:cs="Roboto"/>
          <w:color w:val="111111"/>
          <w:sz w:val="28"/>
          <w:szCs w:val="28"/>
        </w:rPr>
        <w:t>PowerBI</w:t>
      </w:r>
      <w:proofErr w:type="spellEnd"/>
      <w:r w:rsidRPr="00736033">
        <w:rPr>
          <w:rFonts w:asciiTheme="majorHAnsi" w:eastAsia="Roboto" w:hAnsiTheme="majorHAnsi" w:cs="Roboto"/>
          <w:color w:val="111111"/>
          <w:sz w:val="28"/>
          <w:szCs w:val="28"/>
        </w:rPr>
        <w:t>.</w:t>
      </w:r>
    </w:p>
    <w:p w14:paraId="56D2D8EF" w14:textId="119A3674" w:rsidR="00590954" w:rsidRPr="00736033"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Service</w:t>
      </w:r>
      <w:r w:rsidRPr="00736033">
        <w:rPr>
          <w:rFonts w:asciiTheme="majorHAnsi" w:eastAsia="Roboto" w:hAnsiTheme="majorHAnsi" w:cs="Roboto"/>
          <w:color w:val="111111"/>
          <w:sz w:val="28"/>
          <w:szCs w:val="28"/>
        </w:rPr>
        <w:t xml:space="preserve">: This is an online </w:t>
      </w:r>
      <w:proofErr w:type="spellStart"/>
      <w:r w:rsidRPr="00736033">
        <w:rPr>
          <w:rFonts w:asciiTheme="majorHAnsi" w:eastAsia="Roboto" w:hAnsiTheme="majorHAnsi" w:cs="Roboto"/>
          <w:color w:val="111111"/>
          <w:sz w:val="28"/>
          <w:szCs w:val="28"/>
        </w:rPr>
        <w:t>SaaS</w:t>
      </w:r>
      <w:proofErr w:type="spellEnd"/>
      <w:r w:rsidRPr="00736033">
        <w:rPr>
          <w:rFonts w:asciiTheme="majorHAnsi" w:eastAsia="Roboto" w:hAnsiTheme="majorHAnsi" w:cs="Roboto"/>
          <w:color w:val="111111"/>
          <w:sz w:val="28"/>
          <w:szCs w:val="28"/>
        </w:rPr>
        <w:t xml:space="preserve"> (Software as a Service) service that you use to publish reports, create new dashboards, and share insights.</w:t>
      </w:r>
    </w:p>
    <w:p w14:paraId="5A85CAF3" w14:textId="555926C5" w:rsidR="000163DD" w:rsidRDefault="2ECE1AFE" w:rsidP="00736033">
      <w:pPr>
        <w:pStyle w:val="ListParagraph"/>
        <w:numPr>
          <w:ilvl w:val="0"/>
          <w:numId w:val="2"/>
        </w:numPr>
        <w:spacing w:before="180" w:after="0" w:line="360" w:lineRule="auto"/>
        <w:ind w:right="-20"/>
        <w:jc w:val="both"/>
        <w:rPr>
          <w:rFonts w:asciiTheme="majorHAnsi" w:eastAsia="Roboto" w:hAnsiTheme="majorHAnsi" w:cs="Roboto"/>
          <w:color w:val="111111"/>
          <w:sz w:val="28"/>
          <w:szCs w:val="28"/>
        </w:rPr>
      </w:pPr>
      <w:proofErr w:type="spellStart"/>
      <w:r w:rsidRPr="00736033">
        <w:rPr>
          <w:rFonts w:asciiTheme="majorHAnsi" w:eastAsia="Roboto" w:hAnsiTheme="majorHAnsi" w:cs="Roboto"/>
          <w:b/>
          <w:bCs/>
          <w:color w:val="111111"/>
          <w:sz w:val="28"/>
          <w:szCs w:val="28"/>
        </w:rPr>
        <w:t>PowerBI</w:t>
      </w:r>
      <w:proofErr w:type="spellEnd"/>
      <w:r w:rsidRPr="00736033">
        <w:rPr>
          <w:rFonts w:asciiTheme="majorHAnsi" w:eastAsia="Roboto" w:hAnsiTheme="majorHAnsi" w:cs="Roboto"/>
          <w:b/>
          <w:bCs/>
          <w:color w:val="111111"/>
          <w:sz w:val="28"/>
          <w:szCs w:val="28"/>
        </w:rPr>
        <w:t xml:space="preserve"> Mobile</w:t>
      </w:r>
      <w:r w:rsidRPr="00736033">
        <w:rPr>
          <w:rFonts w:asciiTheme="majorHAnsi" w:eastAsia="Roboto" w:hAnsiTheme="majorHAnsi" w:cs="Roboto"/>
          <w:color w:val="111111"/>
          <w:sz w:val="28"/>
          <w:szCs w:val="28"/>
        </w:rPr>
        <w:t>: This is a mobile application that you can use to access your reports and dashboards on the go.</w:t>
      </w:r>
    </w:p>
    <w:p w14:paraId="71826222" w14:textId="77777777" w:rsidR="00736033" w:rsidRDefault="00736033" w:rsidP="00736033">
      <w:pPr>
        <w:pStyle w:val="ListParagraph"/>
        <w:spacing w:before="180" w:after="0" w:line="360" w:lineRule="auto"/>
        <w:ind w:right="-20"/>
        <w:jc w:val="both"/>
        <w:rPr>
          <w:rFonts w:asciiTheme="majorHAnsi" w:eastAsia="Roboto" w:hAnsiTheme="majorHAnsi" w:cs="Roboto"/>
          <w:color w:val="111111"/>
          <w:sz w:val="28"/>
          <w:szCs w:val="28"/>
        </w:rPr>
      </w:pPr>
    </w:p>
    <w:p w14:paraId="46BEEB95"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25609D4E"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067F7B94"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63B47FC1"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1E9608A6"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7CD6939B" w14:textId="77777777" w:rsidR="0084274C" w:rsidRDefault="0084274C" w:rsidP="00736033">
      <w:pPr>
        <w:pStyle w:val="ListParagraph"/>
        <w:spacing w:before="180" w:after="0" w:line="360" w:lineRule="auto"/>
        <w:ind w:right="-20"/>
        <w:jc w:val="both"/>
        <w:rPr>
          <w:rFonts w:asciiTheme="majorHAnsi" w:eastAsia="Roboto" w:hAnsiTheme="majorHAnsi" w:cs="Roboto"/>
          <w:color w:val="111111"/>
          <w:sz w:val="28"/>
          <w:szCs w:val="28"/>
        </w:rPr>
      </w:pPr>
    </w:p>
    <w:p w14:paraId="0FC8CE80" w14:textId="77777777" w:rsidR="003160CD" w:rsidRDefault="003160CD" w:rsidP="00736033">
      <w:pPr>
        <w:pStyle w:val="ListParagraph"/>
        <w:spacing w:before="180" w:after="0" w:line="360" w:lineRule="auto"/>
        <w:ind w:right="-20"/>
        <w:jc w:val="both"/>
        <w:rPr>
          <w:rFonts w:asciiTheme="majorHAnsi" w:eastAsia="Roboto" w:hAnsiTheme="majorHAnsi" w:cs="Roboto"/>
          <w:color w:val="111111"/>
          <w:sz w:val="28"/>
          <w:szCs w:val="28"/>
        </w:rPr>
      </w:pPr>
    </w:p>
    <w:p w14:paraId="25A6AE3D" w14:textId="77777777" w:rsidR="003160CD" w:rsidRPr="00736033" w:rsidRDefault="003160CD" w:rsidP="00736033">
      <w:pPr>
        <w:pStyle w:val="ListParagraph"/>
        <w:spacing w:before="180" w:after="0" w:line="360" w:lineRule="auto"/>
        <w:ind w:right="-20"/>
        <w:jc w:val="both"/>
        <w:rPr>
          <w:rFonts w:asciiTheme="majorHAnsi" w:eastAsia="Roboto" w:hAnsiTheme="majorHAnsi" w:cs="Roboto"/>
          <w:color w:val="111111"/>
          <w:sz w:val="28"/>
          <w:szCs w:val="28"/>
        </w:rPr>
      </w:pPr>
    </w:p>
    <w:p w14:paraId="583319B4"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lastRenderedPageBreak/>
        <w:t xml:space="preserve">CHAPTER 3 </w:t>
      </w:r>
    </w:p>
    <w:p w14:paraId="197912C1" w14:textId="77777777" w:rsidR="00590954" w:rsidRPr="00736033"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736033">
        <w:rPr>
          <w:rFonts w:asciiTheme="majorHAnsi" w:hAnsiTheme="majorHAnsi" w:cs="Times New Roman"/>
          <w:b/>
          <w:bCs/>
          <w:sz w:val="28"/>
          <w:szCs w:val="28"/>
        </w:rPr>
        <w:t>PROJECT ARCHITECTURE</w:t>
      </w:r>
    </w:p>
    <w:p w14:paraId="2DE403A5" w14:textId="58312C6E" w:rsidR="00590954" w:rsidRPr="00736033" w:rsidRDefault="005920A3">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3.1 Architecture</w:t>
      </w:r>
    </w:p>
    <w:p w14:paraId="31A07D0A" w14:textId="31394F30" w:rsidR="00590954" w:rsidRPr="00736033" w:rsidRDefault="005920A3">
      <w:pPr>
        <w:tabs>
          <w:tab w:val="left" w:pos="720"/>
          <w:tab w:val="left" w:pos="1440"/>
          <w:tab w:val="left" w:pos="2160"/>
          <w:tab w:val="left" w:pos="2880"/>
          <w:tab w:val="left" w:pos="4635"/>
        </w:tabs>
        <w:spacing w:line="360" w:lineRule="auto"/>
        <w:rPr>
          <w:rFonts w:asciiTheme="majorHAnsi" w:hAnsiTheme="majorHAnsi" w:cs="Times New Roman"/>
          <w:b/>
          <w:bCs/>
          <w:sz w:val="28"/>
          <w:szCs w:val="28"/>
        </w:rPr>
      </w:pPr>
      <w:r w:rsidRPr="00736033">
        <w:rPr>
          <w:rFonts w:asciiTheme="majorHAnsi" w:hAnsiTheme="majorHAnsi" w:cs="Times New Roman"/>
          <w:b/>
          <w:bCs/>
          <w:sz w:val="28"/>
          <w:szCs w:val="28"/>
        </w:rPr>
        <w:t xml:space="preserve">         USER</w:t>
      </w:r>
      <w:r w:rsidRPr="00736033">
        <w:rPr>
          <w:rFonts w:asciiTheme="majorHAnsi" w:hAnsiTheme="majorHAnsi" w:cs="Times New Roman"/>
          <w:b/>
          <w:bCs/>
          <w:sz w:val="28"/>
          <w:szCs w:val="28"/>
        </w:rPr>
        <w:tab/>
      </w:r>
      <w:r w:rsidR="0040786E" w:rsidRPr="00736033">
        <w:rPr>
          <w:rFonts w:asciiTheme="majorHAnsi" w:hAnsiTheme="majorHAnsi" w:cs="Times New Roman"/>
          <w:b/>
          <w:bCs/>
          <w:sz w:val="28"/>
          <w:szCs w:val="28"/>
        </w:rPr>
        <w:tab/>
      </w:r>
      <w:r w:rsidRPr="00736033">
        <w:rPr>
          <w:rFonts w:asciiTheme="majorHAnsi" w:hAnsiTheme="majorHAnsi" w:cs="Times New Roman"/>
          <w:b/>
          <w:bCs/>
          <w:sz w:val="28"/>
          <w:szCs w:val="28"/>
        </w:rPr>
        <w:t>FRONTEND</w:t>
      </w:r>
      <w:r w:rsidRPr="00736033">
        <w:rPr>
          <w:rFonts w:asciiTheme="majorHAnsi" w:hAnsiTheme="majorHAnsi" w:cs="Times New Roman"/>
          <w:b/>
          <w:bCs/>
          <w:sz w:val="28"/>
          <w:szCs w:val="28"/>
        </w:rPr>
        <w:tab/>
      </w:r>
      <w:r w:rsidRPr="00736033">
        <w:rPr>
          <w:rFonts w:asciiTheme="majorHAnsi" w:hAnsiTheme="majorHAnsi" w:cs="Times New Roman"/>
          <w:b/>
          <w:bCs/>
          <w:sz w:val="28"/>
          <w:szCs w:val="28"/>
        </w:rPr>
        <w:tab/>
      </w:r>
      <w:r w:rsidRPr="00736033">
        <w:rPr>
          <w:rFonts w:asciiTheme="majorHAnsi" w:hAnsiTheme="majorHAnsi" w:cs="Times New Roman"/>
          <w:b/>
          <w:bCs/>
          <w:sz w:val="28"/>
          <w:szCs w:val="28"/>
        </w:rPr>
        <w:tab/>
        <w:t>BACKEND</w:t>
      </w:r>
    </w:p>
    <w:p w14:paraId="16287F21" w14:textId="41F049EB" w:rsidR="00590954" w:rsidRDefault="0040786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50977C" wp14:editId="7DADAE19">
            <wp:extent cx="5822950" cy="29457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BI-architecture-overview-440910906.png"/>
                    <pic:cNvPicPr/>
                  </pic:nvPicPr>
                  <pic:blipFill>
                    <a:blip r:embed="rId21">
                      <a:extLst>
                        <a:ext uri="{28A0092B-C50C-407E-A947-70E740481C1C}">
                          <a14:useLocalDpi xmlns:a14="http://schemas.microsoft.com/office/drawing/2010/main" val="0"/>
                        </a:ext>
                      </a:extLst>
                    </a:blip>
                    <a:stretch>
                      <a:fillRect/>
                    </a:stretch>
                  </pic:blipFill>
                  <pic:spPr>
                    <a:xfrm>
                      <a:off x="0" y="0"/>
                      <a:ext cx="5822950" cy="2945765"/>
                    </a:xfrm>
                    <a:prstGeom prst="rect">
                      <a:avLst/>
                    </a:prstGeom>
                  </pic:spPr>
                </pic:pic>
              </a:graphicData>
            </a:graphic>
          </wp:inline>
        </w:drawing>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FFEE394" w14:textId="15358465" w:rsidR="008A0CBA" w:rsidRPr="000E6156" w:rsidRDefault="7C81F6B2" w:rsidP="000E6156">
      <w:pPr>
        <w:spacing w:before="180" w:after="0"/>
        <w:rPr>
          <w:rFonts w:asciiTheme="majorHAnsi" w:eastAsia="Roboto" w:hAnsiTheme="majorHAnsi" w:cs="Roboto"/>
          <w:b/>
          <w:color w:val="111111"/>
          <w:sz w:val="28"/>
          <w:szCs w:val="28"/>
        </w:rPr>
      </w:pPr>
      <w:r w:rsidRPr="000E6156">
        <w:rPr>
          <w:rFonts w:asciiTheme="majorHAnsi" w:eastAsia="Roboto" w:hAnsiTheme="majorHAnsi" w:cs="Roboto"/>
          <w:b/>
          <w:color w:val="111111"/>
          <w:sz w:val="28"/>
          <w:szCs w:val="28"/>
        </w:rPr>
        <w:t>Here’s a high-level architecture for the project:</w:t>
      </w:r>
    </w:p>
    <w:p w14:paraId="4124CB84" w14:textId="77777777" w:rsidR="000E6156" w:rsidRPr="000E6156" w:rsidRDefault="000E6156" w:rsidP="000E6156">
      <w:pPr>
        <w:spacing w:before="180" w:after="0"/>
        <w:rPr>
          <w:rFonts w:ascii="Roboto" w:eastAsia="Roboto" w:hAnsi="Roboto" w:cs="Roboto"/>
          <w:color w:val="111111"/>
          <w:sz w:val="24"/>
          <w:szCs w:val="24"/>
        </w:rPr>
      </w:pPr>
    </w:p>
    <w:p w14:paraId="606D81C0" w14:textId="33E31D29" w:rsidR="008A0CBA" w:rsidRPr="000E6156" w:rsidRDefault="000E6156" w:rsidP="008A0CBA">
      <w:pPr>
        <w:tabs>
          <w:tab w:val="left" w:pos="720"/>
          <w:tab w:val="left" w:pos="1440"/>
          <w:tab w:val="left" w:pos="2160"/>
          <w:tab w:val="left" w:pos="2880"/>
          <w:tab w:val="left" w:pos="4635"/>
        </w:tabs>
        <w:spacing w:line="360" w:lineRule="auto"/>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1. </w:t>
      </w:r>
      <w:r w:rsidRPr="000E6156">
        <w:rPr>
          <w:rFonts w:asciiTheme="majorHAnsi" w:eastAsia="Roboto" w:hAnsiTheme="majorHAnsi" w:cs="Roboto"/>
          <w:b/>
          <w:bCs/>
          <w:color w:val="111111"/>
          <w:sz w:val="28"/>
          <w:szCs w:val="28"/>
        </w:rPr>
        <w:t>Data Sources:</w:t>
      </w:r>
    </w:p>
    <w:p w14:paraId="64178C8C" w14:textId="2FAB4653" w:rsidR="008A0CBA" w:rsidRPr="000E6156"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Transaction Records: Real-time transaction data from core banking systems.</w:t>
      </w:r>
    </w:p>
    <w:p w14:paraId="7677C2FA" w14:textId="49AFCF51" w:rsidR="008A0CBA" w:rsidRPr="000E6156"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Customer Profiles: Demographic information, account details, and historical transaction data.</w:t>
      </w:r>
    </w:p>
    <w:p w14:paraId="26EC5DE4" w14:textId="4C8994DF" w:rsidR="008A0CBA" w:rsidRDefault="008A0CBA" w:rsidP="000E6156">
      <w:pPr>
        <w:pStyle w:val="ListParagraph"/>
        <w:numPr>
          <w:ilvl w:val="0"/>
          <w:numId w:val="30"/>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External Data Feeds: Market data, economic indicators, social media sentiment analysis, etc.</w:t>
      </w:r>
    </w:p>
    <w:p w14:paraId="0677144F" w14:textId="77777777" w:rsid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4E26C231" w14:textId="77777777" w:rsidR="003160CD" w:rsidRP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54DAB863" w14:textId="253D59D5"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lastRenderedPageBreak/>
        <w:t xml:space="preserve">2. </w:t>
      </w:r>
      <w:r w:rsidRPr="000E6156">
        <w:rPr>
          <w:rFonts w:asciiTheme="majorHAnsi" w:eastAsia="Roboto" w:hAnsiTheme="majorHAnsi" w:cs="Roboto"/>
          <w:b/>
          <w:bCs/>
          <w:color w:val="111111"/>
          <w:sz w:val="28"/>
          <w:szCs w:val="28"/>
        </w:rPr>
        <w:t>Data Ingestion:</w:t>
      </w:r>
    </w:p>
    <w:p w14:paraId="65E08F85" w14:textId="597AC5A6" w:rsidR="008A0CBA" w:rsidRPr="000E6156" w:rsidRDefault="008A0CBA" w:rsidP="000E6156">
      <w:pPr>
        <w:pStyle w:val="ListParagraph"/>
        <w:numPr>
          <w:ilvl w:val="0"/>
          <w:numId w:val="31"/>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Power BI utilizes connectors to ingest data from various sources, including databases, APIs, and streaming platforms.</w:t>
      </w:r>
    </w:p>
    <w:p w14:paraId="4E68DE5B" w14:textId="4F8B07B5" w:rsidR="008A0CBA" w:rsidRPr="000E6156" w:rsidRDefault="008A0CBA" w:rsidP="000E6156">
      <w:pPr>
        <w:pStyle w:val="ListParagraph"/>
        <w:numPr>
          <w:ilvl w:val="0"/>
          <w:numId w:val="31"/>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Real-time data streams are processed using Power BI's streaming datasets or Azure Stream Analytics for continuous ingestion and analysis.</w:t>
      </w:r>
    </w:p>
    <w:p w14:paraId="28271783" w14:textId="5AE4C07E"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3. </w:t>
      </w:r>
      <w:r w:rsidR="008A0CBA" w:rsidRPr="000E6156">
        <w:rPr>
          <w:rFonts w:asciiTheme="majorHAnsi" w:eastAsia="Roboto" w:hAnsiTheme="majorHAnsi" w:cs="Roboto"/>
          <w:b/>
          <w:bCs/>
          <w:color w:val="111111"/>
          <w:sz w:val="28"/>
          <w:szCs w:val="28"/>
        </w:rPr>
        <w:t>Data Processing and</w:t>
      </w:r>
      <w:r w:rsidRPr="000E6156">
        <w:rPr>
          <w:rFonts w:asciiTheme="majorHAnsi" w:eastAsia="Roboto" w:hAnsiTheme="majorHAnsi" w:cs="Roboto"/>
          <w:b/>
          <w:bCs/>
          <w:color w:val="111111"/>
          <w:sz w:val="28"/>
          <w:szCs w:val="28"/>
        </w:rPr>
        <w:t xml:space="preserve"> Transformation:</w:t>
      </w:r>
    </w:p>
    <w:p w14:paraId="7EBDB6E1" w14:textId="47A137AD" w:rsidR="008A0CBA" w:rsidRPr="000E6156" w:rsidRDefault="008A0CBA" w:rsidP="000E6156">
      <w:pPr>
        <w:pStyle w:val="ListParagraph"/>
        <w:numPr>
          <w:ilvl w:val="0"/>
          <w:numId w:val="32"/>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Data undergoes preprocessing and transformation to ensure consistency, accuracy, and compatibility with Power BI's data model.</w:t>
      </w:r>
    </w:p>
    <w:p w14:paraId="4876FB59" w14:textId="25B171E3" w:rsidR="008A0CBA" w:rsidRPr="000E6156" w:rsidRDefault="008A0CBA" w:rsidP="000E6156">
      <w:pPr>
        <w:pStyle w:val="ListParagraph"/>
        <w:numPr>
          <w:ilvl w:val="0"/>
          <w:numId w:val="32"/>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Transformations may include data cleansing, aggregation, enrichment, and normalization to prepare the data for analysis.</w:t>
      </w:r>
    </w:p>
    <w:p w14:paraId="17955642" w14:textId="20BE1DA0"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4. </w:t>
      </w:r>
      <w:r w:rsidRPr="000E6156">
        <w:rPr>
          <w:rFonts w:asciiTheme="majorHAnsi" w:eastAsia="Roboto" w:hAnsiTheme="majorHAnsi" w:cs="Roboto"/>
          <w:b/>
          <w:bCs/>
          <w:color w:val="111111"/>
          <w:sz w:val="28"/>
          <w:szCs w:val="28"/>
        </w:rPr>
        <w:t>Data Modeling:</w:t>
      </w:r>
    </w:p>
    <w:p w14:paraId="571ADC0B" w14:textId="43CD0541" w:rsidR="008A0CBA" w:rsidRPr="000E6156" w:rsidRDefault="008A0CBA" w:rsidP="000E6156">
      <w:pPr>
        <w:pStyle w:val="ListParagraph"/>
        <w:numPr>
          <w:ilvl w:val="0"/>
          <w:numId w:val="33"/>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Develop a robust data model within Power BI using tools such as Power Query and Power Pivot.</w:t>
      </w:r>
    </w:p>
    <w:p w14:paraId="773D2F54" w14:textId="5E967682" w:rsidR="008A0CBA" w:rsidRPr="00F239AC" w:rsidRDefault="008A0CBA" w:rsidP="000E6156">
      <w:pPr>
        <w:pStyle w:val="ListParagraph"/>
        <w:numPr>
          <w:ilvl w:val="0"/>
          <w:numId w:val="33"/>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Define relationships between different data entities to enable comprehensive analysis and visualization.</w:t>
      </w:r>
    </w:p>
    <w:p w14:paraId="014D98B7" w14:textId="62835E8D" w:rsidR="008A0CBA" w:rsidRPr="000E6156" w:rsidRDefault="008A0CBA" w:rsidP="000E6156">
      <w:pPr>
        <w:tabs>
          <w:tab w:val="left" w:pos="720"/>
          <w:tab w:val="left" w:pos="1440"/>
          <w:tab w:val="left" w:pos="2160"/>
          <w:tab w:val="left" w:pos="2880"/>
          <w:tab w:val="left" w:pos="4635"/>
        </w:tabs>
        <w:spacing w:line="360" w:lineRule="auto"/>
        <w:jc w:val="both"/>
        <w:rPr>
          <w:rFonts w:asciiTheme="majorHAnsi" w:eastAsia="Roboto" w:hAnsiTheme="majorHAnsi" w:cs="Roboto"/>
          <w:b/>
          <w:bCs/>
          <w:color w:val="111111"/>
          <w:sz w:val="28"/>
          <w:szCs w:val="28"/>
        </w:rPr>
      </w:pPr>
      <w:r w:rsidRPr="000E6156">
        <w:rPr>
          <w:rFonts w:asciiTheme="majorHAnsi" w:eastAsia="Roboto" w:hAnsiTheme="majorHAnsi" w:cs="Roboto"/>
          <w:bCs/>
          <w:color w:val="111111"/>
          <w:sz w:val="28"/>
          <w:szCs w:val="28"/>
        </w:rPr>
        <w:t xml:space="preserve">5. </w:t>
      </w:r>
      <w:r w:rsidRPr="000E6156">
        <w:rPr>
          <w:rFonts w:asciiTheme="majorHAnsi" w:eastAsia="Roboto" w:hAnsiTheme="majorHAnsi" w:cs="Roboto"/>
          <w:b/>
          <w:bCs/>
          <w:color w:val="111111"/>
          <w:sz w:val="28"/>
          <w:szCs w:val="28"/>
        </w:rPr>
        <w:t>Real-Ti</w:t>
      </w:r>
      <w:r w:rsidR="000E6156" w:rsidRPr="000E6156">
        <w:rPr>
          <w:rFonts w:asciiTheme="majorHAnsi" w:eastAsia="Roboto" w:hAnsiTheme="majorHAnsi" w:cs="Roboto"/>
          <w:b/>
          <w:bCs/>
          <w:color w:val="111111"/>
          <w:sz w:val="28"/>
          <w:szCs w:val="28"/>
        </w:rPr>
        <w:t>me Analysis and Visualization:</w:t>
      </w:r>
    </w:p>
    <w:p w14:paraId="18E846E0" w14:textId="67FB6C6B"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Utilize Power BI's interactive dashboards, reports, and visualizations to analyze real-time data streams.</w:t>
      </w:r>
    </w:p>
    <w:p w14:paraId="21F3C12A" w14:textId="36D337D7"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Leverage features such as slicers, filters, and drill-downs to explore data at various levels of granularity.</w:t>
      </w:r>
    </w:p>
    <w:p w14:paraId="641F294D" w14:textId="66FF1DBE" w:rsidR="008A0CBA" w:rsidRPr="000E6156" w:rsidRDefault="008A0CBA" w:rsidP="000E6156">
      <w:pPr>
        <w:pStyle w:val="ListParagraph"/>
        <w:numPr>
          <w:ilvl w:val="0"/>
          <w:numId w:val="34"/>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Incorporate dynamic visuals like KPIs, charts, graphs, and maps to convey insights effectively.</w:t>
      </w:r>
    </w:p>
    <w:p w14:paraId="3FF4A92B" w14:textId="77777777" w:rsidR="003160CD" w:rsidRDefault="003160CD"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4D4D3157" w14:textId="77777777" w:rsidR="00F239AC" w:rsidRDefault="00F239AC"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1A805ECE" w14:textId="49283BDD"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lastRenderedPageBreak/>
        <w:t xml:space="preserve">6. </w:t>
      </w:r>
      <w:r w:rsidR="008A0CBA" w:rsidRPr="000E6156">
        <w:rPr>
          <w:rFonts w:asciiTheme="majorHAnsi" w:eastAsia="Roboto" w:hAnsiTheme="majorHAnsi" w:cs="Roboto"/>
          <w:b/>
          <w:bCs/>
          <w:color w:val="111111"/>
          <w:sz w:val="28"/>
          <w:szCs w:val="28"/>
        </w:rPr>
        <w:t>Advanced A</w:t>
      </w:r>
      <w:r w:rsidRPr="000E6156">
        <w:rPr>
          <w:rFonts w:asciiTheme="majorHAnsi" w:eastAsia="Roboto" w:hAnsiTheme="majorHAnsi" w:cs="Roboto"/>
          <w:b/>
          <w:bCs/>
          <w:color w:val="111111"/>
          <w:sz w:val="28"/>
          <w:szCs w:val="28"/>
        </w:rPr>
        <w:t>nalytics and Machine Learning:</w:t>
      </w:r>
    </w:p>
    <w:p w14:paraId="49C1CF50" w14:textId="76E5503F"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Integrate Azure Machine Learning services with Power BI for advanced analytics and predictive modeling.</w:t>
      </w:r>
    </w:p>
    <w:p w14:paraId="2B3B1F08" w14:textId="08EF3603"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Deploy machine learning algorithms to detect patterns, anomalies, and trends in real-time customer data.</w:t>
      </w:r>
    </w:p>
    <w:p w14:paraId="2A843B3C" w14:textId="743CCB61" w:rsidR="008A0CBA" w:rsidRPr="000E6156" w:rsidRDefault="008A0CBA" w:rsidP="000E6156">
      <w:pPr>
        <w:pStyle w:val="ListParagraph"/>
        <w:numPr>
          <w:ilvl w:val="0"/>
          <w:numId w:val="35"/>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Generate predictive forecasts, customer segmentation, and personalized recommendations based on analytical insights.</w:t>
      </w:r>
    </w:p>
    <w:p w14:paraId="2DE12C90" w14:textId="2C55C143"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7</w:t>
      </w:r>
      <w:r w:rsidR="008A0CBA" w:rsidRPr="000E6156">
        <w:rPr>
          <w:rFonts w:asciiTheme="majorHAnsi" w:eastAsia="Roboto" w:hAnsiTheme="majorHAnsi" w:cs="Roboto"/>
          <w:bCs/>
          <w:color w:val="111111"/>
          <w:sz w:val="28"/>
          <w:szCs w:val="28"/>
        </w:rPr>
        <w:t>.</w:t>
      </w:r>
      <w:r>
        <w:rPr>
          <w:rFonts w:asciiTheme="majorHAnsi" w:eastAsia="Roboto" w:hAnsiTheme="majorHAnsi" w:cs="Roboto"/>
          <w:bCs/>
          <w:color w:val="111111"/>
          <w:sz w:val="28"/>
          <w:szCs w:val="28"/>
        </w:rPr>
        <w:t xml:space="preserve"> </w:t>
      </w:r>
      <w:r w:rsidRPr="000E6156">
        <w:rPr>
          <w:rFonts w:asciiTheme="majorHAnsi" w:eastAsia="Roboto" w:hAnsiTheme="majorHAnsi" w:cs="Roboto"/>
          <w:b/>
          <w:bCs/>
          <w:color w:val="111111"/>
          <w:sz w:val="28"/>
          <w:szCs w:val="28"/>
        </w:rPr>
        <w:t>Deployment and Scalability:</w:t>
      </w:r>
    </w:p>
    <w:p w14:paraId="327759E5" w14:textId="63D926C1" w:rsidR="008A0CBA" w:rsidRPr="000E6156" w:rsidRDefault="008A0CBA" w:rsidP="000E6156">
      <w:pPr>
        <w:pStyle w:val="ListParagraph"/>
        <w:numPr>
          <w:ilvl w:val="0"/>
          <w:numId w:val="36"/>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Deploy Power BI reports and dashboards to the cloud or on-premises environments based on organizational preferences.</w:t>
      </w:r>
    </w:p>
    <w:p w14:paraId="1B5EEE39" w14:textId="5268DDA2" w:rsidR="008A0CBA" w:rsidRPr="000E6156" w:rsidRDefault="008A0CBA" w:rsidP="000E6156">
      <w:pPr>
        <w:pStyle w:val="ListParagraph"/>
        <w:numPr>
          <w:ilvl w:val="0"/>
          <w:numId w:val="36"/>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Ensure scalability and performance optimization through proper resource allocation and utilization of cloud services like Azure.</w:t>
      </w:r>
    </w:p>
    <w:p w14:paraId="23E5CA5D" w14:textId="63DF7978" w:rsidR="008A0CBA" w:rsidRPr="000E6156" w:rsidRDefault="000E6156" w:rsidP="000E6156">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Pr>
          <w:rFonts w:asciiTheme="majorHAnsi" w:eastAsia="Roboto" w:hAnsiTheme="majorHAnsi" w:cs="Roboto"/>
          <w:bCs/>
          <w:color w:val="111111"/>
          <w:sz w:val="28"/>
          <w:szCs w:val="28"/>
        </w:rPr>
        <w:t xml:space="preserve">8. </w:t>
      </w:r>
      <w:r w:rsidR="008A0CBA" w:rsidRPr="000E6156">
        <w:rPr>
          <w:rFonts w:asciiTheme="majorHAnsi" w:eastAsia="Roboto" w:hAnsiTheme="majorHAnsi" w:cs="Roboto"/>
          <w:b/>
          <w:bCs/>
          <w:color w:val="111111"/>
          <w:sz w:val="28"/>
          <w:szCs w:val="28"/>
        </w:rPr>
        <w:t>Continuou</w:t>
      </w:r>
      <w:r w:rsidRPr="000E6156">
        <w:rPr>
          <w:rFonts w:asciiTheme="majorHAnsi" w:eastAsia="Roboto" w:hAnsiTheme="majorHAnsi" w:cs="Roboto"/>
          <w:b/>
          <w:bCs/>
          <w:color w:val="111111"/>
          <w:sz w:val="28"/>
          <w:szCs w:val="28"/>
        </w:rPr>
        <w:t>s Monitoring and Optimization:</w:t>
      </w:r>
    </w:p>
    <w:p w14:paraId="41911A77" w14:textId="33CADF34" w:rsidR="008A0CBA" w:rsidRPr="000E6156"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Establish monitoring dashboards within Power BI to track key metrics, system performance, and data quality in real-time.</w:t>
      </w:r>
    </w:p>
    <w:p w14:paraId="76B12869" w14:textId="5CECA1EB" w:rsidR="008A0CBA" w:rsidRPr="000E6156"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Implement automated alerts and notifications to notify stakeholders of critical events or anomalies.</w:t>
      </w:r>
    </w:p>
    <w:p w14:paraId="09B4574C" w14:textId="34BA05E8" w:rsidR="008A0CBA" w:rsidRDefault="008A0CBA" w:rsidP="000E6156">
      <w:pPr>
        <w:pStyle w:val="ListParagraph"/>
        <w:numPr>
          <w:ilvl w:val="0"/>
          <w:numId w:val="37"/>
        </w:num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r w:rsidRPr="000E6156">
        <w:rPr>
          <w:rFonts w:asciiTheme="majorHAnsi" w:eastAsia="Roboto" w:hAnsiTheme="majorHAnsi" w:cs="Roboto"/>
          <w:bCs/>
          <w:color w:val="111111"/>
          <w:sz w:val="28"/>
          <w:szCs w:val="28"/>
        </w:rPr>
        <w:t>Continuously optimize the architecture based on feedback, evolving business requirements, and technological advancements.</w:t>
      </w:r>
    </w:p>
    <w:p w14:paraId="5F81672D" w14:textId="77777777" w:rsidR="003160CD" w:rsidRPr="003160CD" w:rsidRDefault="003160CD" w:rsidP="003160CD">
      <w:pPr>
        <w:tabs>
          <w:tab w:val="left" w:pos="720"/>
          <w:tab w:val="left" w:pos="1440"/>
          <w:tab w:val="left" w:pos="2160"/>
          <w:tab w:val="left" w:pos="2880"/>
          <w:tab w:val="left" w:pos="4635"/>
        </w:tabs>
        <w:spacing w:line="360" w:lineRule="auto"/>
        <w:jc w:val="both"/>
        <w:rPr>
          <w:rFonts w:asciiTheme="majorHAnsi" w:eastAsia="Roboto" w:hAnsiTheme="majorHAnsi" w:cs="Roboto"/>
          <w:bCs/>
          <w:color w:val="111111"/>
          <w:sz w:val="28"/>
          <w:szCs w:val="28"/>
        </w:rPr>
      </w:pPr>
    </w:p>
    <w:p w14:paraId="63EF4EA0" w14:textId="60B47E55" w:rsidR="5EB6A449" w:rsidRPr="000E6156" w:rsidRDefault="008A0CBA" w:rsidP="000E6156">
      <w:pPr>
        <w:tabs>
          <w:tab w:val="left" w:pos="720"/>
          <w:tab w:val="left" w:pos="1440"/>
          <w:tab w:val="left" w:pos="2160"/>
          <w:tab w:val="left" w:pos="2880"/>
          <w:tab w:val="left" w:pos="4635"/>
        </w:tabs>
        <w:spacing w:line="360" w:lineRule="auto"/>
        <w:jc w:val="both"/>
        <w:rPr>
          <w:rFonts w:asciiTheme="majorHAnsi" w:hAnsiTheme="majorHAnsi" w:cs="Times New Roman"/>
          <w:bCs/>
          <w:sz w:val="28"/>
          <w:szCs w:val="28"/>
        </w:rPr>
      </w:pPr>
      <w:r w:rsidRPr="000E6156">
        <w:rPr>
          <w:rFonts w:asciiTheme="majorHAnsi" w:eastAsia="Roboto" w:hAnsiTheme="majorHAnsi" w:cs="Roboto"/>
          <w:bCs/>
          <w:color w:val="111111"/>
          <w:sz w:val="28"/>
          <w:szCs w:val="28"/>
        </w:rPr>
        <w:t>By adopting this high-level architecture, banks can leverage the capabilities of Power BI to perform real-time analysis of customer data, enabling them to make informed decisions, enhance customer experiences, and drive business growth in today's competitive banking landscape.</w:t>
      </w:r>
    </w:p>
    <w:p w14:paraId="03EFCA41" w14:textId="27B5BFD7" w:rsidR="00590954" w:rsidRPr="002C5F92" w:rsidRDefault="005920A3" w:rsidP="008A0CBA">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FE82A97" w14:textId="77777777" w:rsidR="00590954" w:rsidRPr="00801B90" w:rsidRDefault="005920A3">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801B90">
        <w:rPr>
          <w:rFonts w:asciiTheme="majorHAnsi" w:hAnsiTheme="majorHAnsi" w:cs="Times New Roman"/>
          <w:b/>
          <w:bCs/>
          <w:sz w:val="28"/>
          <w:szCs w:val="28"/>
        </w:rPr>
        <w:lastRenderedPageBreak/>
        <w:t>CHAPTER 4</w:t>
      </w:r>
    </w:p>
    <w:p w14:paraId="71A3EF02" w14:textId="620DB22B" w:rsidR="5EB6A449" w:rsidRPr="00E136FB" w:rsidRDefault="005920A3" w:rsidP="00E136FB">
      <w:pPr>
        <w:tabs>
          <w:tab w:val="left" w:pos="720"/>
          <w:tab w:val="left" w:pos="1440"/>
          <w:tab w:val="left" w:pos="2160"/>
          <w:tab w:val="left" w:pos="2880"/>
          <w:tab w:val="left" w:pos="4635"/>
        </w:tabs>
        <w:spacing w:line="360" w:lineRule="auto"/>
        <w:jc w:val="center"/>
        <w:rPr>
          <w:rFonts w:asciiTheme="majorHAnsi" w:hAnsiTheme="majorHAnsi" w:cs="Times New Roman"/>
          <w:b/>
          <w:bCs/>
          <w:sz w:val="28"/>
          <w:szCs w:val="28"/>
        </w:rPr>
      </w:pPr>
      <w:r w:rsidRPr="00801B90">
        <w:rPr>
          <w:rFonts w:asciiTheme="majorHAnsi" w:hAnsiTheme="majorHAnsi" w:cs="Times New Roman"/>
          <w:b/>
          <w:bCs/>
          <w:sz w:val="28"/>
          <w:szCs w:val="28"/>
        </w:rPr>
        <w:t xml:space="preserve"> </w:t>
      </w:r>
      <w:r w:rsidR="003116C7" w:rsidRPr="00801B90">
        <w:rPr>
          <w:rFonts w:asciiTheme="majorHAnsi" w:hAnsiTheme="majorHAnsi" w:cs="Times New Roman"/>
          <w:b/>
          <w:bCs/>
          <w:sz w:val="28"/>
          <w:szCs w:val="28"/>
        </w:rPr>
        <w:t>MODELING AND RESULT</w:t>
      </w:r>
    </w:p>
    <w:p w14:paraId="009C7DC1" w14:textId="051D9EB2" w:rsidR="00801B90" w:rsidRPr="00801B90" w:rsidRDefault="00801B90" w:rsidP="00801B90">
      <w:pPr>
        <w:shd w:val="clear" w:color="auto" w:fill="FFFFFF" w:themeFill="background1"/>
        <w:spacing w:after="0" w:line="360" w:lineRule="auto"/>
        <w:ind w:left="-20" w:right="-20"/>
        <w:jc w:val="both"/>
        <w:rPr>
          <w:rFonts w:asciiTheme="majorHAnsi" w:eastAsia="Arial" w:hAnsiTheme="majorHAnsi" w:cs="Arial"/>
          <w:b/>
          <w:sz w:val="28"/>
          <w:szCs w:val="28"/>
        </w:rPr>
      </w:pPr>
      <w:r w:rsidRPr="00801B90">
        <w:rPr>
          <w:rFonts w:asciiTheme="majorHAnsi" w:eastAsia="Arial" w:hAnsiTheme="majorHAnsi" w:cs="Arial"/>
          <w:b/>
          <w:sz w:val="28"/>
          <w:szCs w:val="28"/>
        </w:rPr>
        <w:t>Replacing Values</w:t>
      </w:r>
    </w:p>
    <w:p w14:paraId="521ED553" w14:textId="0E9115C8" w:rsidR="00590954" w:rsidRPr="00801B90" w:rsidRDefault="0B246B08" w:rsidP="00801B90">
      <w:pPr>
        <w:shd w:val="clear" w:color="auto" w:fill="FFFFFF" w:themeFill="background1"/>
        <w:spacing w:after="0" w:line="360" w:lineRule="auto"/>
        <w:ind w:left="-20" w:right="-20" w:firstLine="740"/>
        <w:jc w:val="both"/>
        <w:rPr>
          <w:rFonts w:asciiTheme="majorHAnsi" w:eastAsia="Arial" w:hAnsiTheme="majorHAnsi" w:cs="Arial"/>
          <w:sz w:val="28"/>
          <w:szCs w:val="28"/>
        </w:rPr>
      </w:pPr>
      <w:r w:rsidRPr="00801B90">
        <w:rPr>
          <w:rFonts w:asciiTheme="majorHAnsi" w:eastAsia="Arial" w:hAnsiTheme="majorHAnsi" w:cs="Arial"/>
          <w:color w:val="242424"/>
          <w:sz w:val="28"/>
          <w:szCs w:val="28"/>
        </w:rPr>
        <w:t>Set some fields to English for easy understanding, we replace values to English with the Power Query Editor.</w:t>
      </w:r>
    </w:p>
    <w:p w14:paraId="3E8E6455" w14:textId="5605BE73" w:rsidR="00590954" w:rsidRPr="00801B90" w:rsidRDefault="00801B90" w:rsidP="5EB6A449">
      <w:pPr>
        <w:shd w:val="clear" w:color="auto" w:fill="FFFFFF" w:themeFill="background1"/>
        <w:spacing w:after="0" w:line="360" w:lineRule="auto"/>
        <w:ind w:left="-20" w:right="-20"/>
        <w:jc w:val="both"/>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35682BE0" wp14:editId="4E8BBB81">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2">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19E2B6AD" w14:textId="77F6A1EF" w:rsidR="00590954" w:rsidRPr="00801B90" w:rsidRDefault="0B246B08" w:rsidP="00801B90">
      <w:pPr>
        <w:shd w:val="clear" w:color="auto" w:fill="FFFFFF" w:themeFill="background1"/>
        <w:spacing w:after="0" w:line="480" w:lineRule="exact"/>
        <w:ind w:right="360" w:firstLine="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Changing the order of Region name at Power Query</w:t>
      </w:r>
    </w:p>
    <w:p w14:paraId="6CA03DE3" w14:textId="33E83EB9"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Duplicate the “district /region” then split column using space as delimiter.</w:t>
      </w:r>
    </w:p>
    <w:p w14:paraId="16403215" w14:textId="268B766C" w:rsidR="00590954" w:rsidRPr="00801B90" w:rsidRDefault="00801B90" w:rsidP="5EB6A449">
      <w:pPr>
        <w:shd w:val="clear" w:color="auto" w:fill="FFFFFF" w:themeFill="background1"/>
        <w:spacing w:after="0" w:line="360" w:lineRule="auto"/>
        <w:ind w:left="-20" w:right="-20"/>
        <w:jc w:val="both"/>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4F4AC2BC" wp14:editId="0A414DEA">
            <wp:extent cx="5764696" cy="209715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23">
                      <a:extLst>
                        <a:ext uri="{28A0092B-C50C-407E-A947-70E740481C1C}">
                          <a14:useLocalDpi xmlns:a14="http://schemas.microsoft.com/office/drawing/2010/main" val="0"/>
                        </a:ext>
                      </a:extLst>
                    </a:blip>
                    <a:srcRect l="23891" t="15175" r="23720" b="20786"/>
                    <a:stretch/>
                  </pic:blipFill>
                  <pic:spPr bwMode="auto">
                    <a:xfrm>
                      <a:off x="0" y="0"/>
                      <a:ext cx="5763330" cy="2096660"/>
                    </a:xfrm>
                    <a:prstGeom prst="rect">
                      <a:avLst/>
                    </a:prstGeom>
                    <a:ln>
                      <a:noFill/>
                    </a:ln>
                    <a:extLst>
                      <a:ext uri="{53640926-AAD7-44D8-BBD7-CCE9431645EC}">
                        <a14:shadowObscured xmlns:a14="http://schemas.microsoft.com/office/drawing/2010/main"/>
                      </a:ext>
                    </a:extLst>
                  </pic:spPr>
                </pic:pic>
              </a:graphicData>
            </a:graphic>
          </wp:inline>
        </w:drawing>
      </w:r>
    </w:p>
    <w:p w14:paraId="4DC6685B" w14:textId="0488FC01"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lastRenderedPageBreak/>
        <w:t>Then merge column by Region and direction. Refer to applied steps for details.</w:t>
      </w:r>
    </w:p>
    <w:p w14:paraId="04F7FC04" w14:textId="6BFFFD74" w:rsidR="00590954" w:rsidRPr="00801B90" w:rsidRDefault="00801B90" w:rsidP="00801B90">
      <w:pPr>
        <w:shd w:val="clear" w:color="auto" w:fill="FFFFFF" w:themeFill="background1"/>
        <w:spacing w:after="0" w:line="360" w:lineRule="auto"/>
        <w:ind w:left="-20" w:right="-20"/>
        <w:jc w:val="center"/>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56AB4892" wp14:editId="73F8FC4B">
            <wp:extent cx="4452731" cy="21377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24">
                      <a:extLst>
                        <a:ext uri="{28A0092B-C50C-407E-A947-70E740481C1C}">
                          <a14:useLocalDpi xmlns:a14="http://schemas.microsoft.com/office/drawing/2010/main" val="0"/>
                        </a:ext>
                      </a:extLst>
                    </a:blip>
                    <a:srcRect l="27133" b="37782"/>
                    <a:stretch/>
                  </pic:blipFill>
                  <pic:spPr bwMode="auto">
                    <a:xfrm>
                      <a:off x="0" y="0"/>
                      <a:ext cx="4451675" cy="2137222"/>
                    </a:xfrm>
                    <a:prstGeom prst="rect">
                      <a:avLst/>
                    </a:prstGeom>
                    <a:ln>
                      <a:noFill/>
                    </a:ln>
                    <a:extLst>
                      <a:ext uri="{53640926-AAD7-44D8-BBD7-CCE9431645EC}">
                        <a14:shadowObscured xmlns:a14="http://schemas.microsoft.com/office/drawing/2010/main"/>
                      </a:ext>
                    </a:extLst>
                  </pic:spPr>
                </pic:pic>
              </a:graphicData>
            </a:graphic>
          </wp:inline>
        </w:drawing>
      </w:r>
    </w:p>
    <w:p w14:paraId="1B375AB3" w14:textId="0CA46795"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b/>
          <w:bCs/>
          <w:color w:val="242424"/>
          <w:sz w:val="28"/>
          <w:szCs w:val="28"/>
        </w:rPr>
      </w:pPr>
      <w:r w:rsidRPr="00801B90">
        <w:rPr>
          <w:rFonts w:asciiTheme="majorHAnsi" w:eastAsia="Arial" w:hAnsiTheme="majorHAnsi" w:cs="Arial"/>
          <w:b/>
          <w:bCs/>
          <w:color w:val="242424"/>
          <w:sz w:val="28"/>
          <w:szCs w:val="28"/>
        </w:rPr>
        <w:t>Grouping of age by ranges</w:t>
      </w:r>
    </w:p>
    <w:p w14:paraId="6DC65A7B" w14:textId="6C4E9E7E"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 xml:space="preserve">As the customers’ age ranges from 12 to 88, we shall group them into different generation age range for easier </w:t>
      </w:r>
      <w:proofErr w:type="gramStart"/>
      <w:r w:rsidRPr="00801B90">
        <w:rPr>
          <w:rFonts w:asciiTheme="majorHAnsi" w:eastAsia="Arial" w:hAnsiTheme="majorHAnsi" w:cs="Arial"/>
          <w:color w:val="242424"/>
          <w:sz w:val="28"/>
          <w:szCs w:val="28"/>
        </w:rPr>
        <w:t>profiling,</w:t>
      </w:r>
      <w:proofErr w:type="gramEnd"/>
      <w:r w:rsidRPr="00801B90">
        <w:rPr>
          <w:rFonts w:asciiTheme="majorHAnsi" w:eastAsia="Arial" w:hAnsiTheme="majorHAnsi" w:cs="Arial"/>
          <w:color w:val="242424"/>
          <w:sz w:val="28"/>
          <w:szCs w:val="28"/>
        </w:rPr>
        <w:t xml:space="preserve"> we will group the ages into 5 groups.</w:t>
      </w:r>
    </w:p>
    <w:p w14:paraId="1C5785A6" w14:textId="06A8F5F6"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 xml:space="preserve">The Gen Y </w:t>
      </w:r>
      <w:proofErr w:type="gramStart"/>
      <w:r w:rsidRPr="00801B90">
        <w:rPr>
          <w:rFonts w:asciiTheme="majorHAnsi" w:eastAsia="Arial" w:hAnsiTheme="majorHAnsi" w:cs="Arial"/>
          <w:color w:val="242424"/>
          <w:sz w:val="28"/>
          <w:szCs w:val="28"/>
        </w:rPr>
        <w:t>are</w:t>
      </w:r>
      <w:proofErr w:type="gramEnd"/>
      <w:r w:rsidRPr="00801B90">
        <w:rPr>
          <w:rFonts w:asciiTheme="majorHAnsi" w:eastAsia="Arial" w:hAnsiTheme="majorHAnsi" w:cs="Arial"/>
          <w:color w:val="242424"/>
          <w:sz w:val="28"/>
          <w:szCs w:val="28"/>
        </w:rPr>
        <w:t xml:space="preserve"> youths,</w:t>
      </w:r>
    </w:p>
    <w:p w14:paraId="3F6DF782" w14:textId="15894602"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 xml:space="preserve">Gen X </w:t>
      </w:r>
      <w:proofErr w:type="gramStart"/>
      <w:r w:rsidRPr="00801B90">
        <w:rPr>
          <w:rFonts w:asciiTheme="majorHAnsi" w:eastAsia="Arial" w:hAnsiTheme="majorHAnsi" w:cs="Arial"/>
          <w:color w:val="242424"/>
          <w:sz w:val="28"/>
          <w:szCs w:val="28"/>
        </w:rPr>
        <w:t>are</w:t>
      </w:r>
      <w:proofErr w:type="gramEnd"/>
      <w:r w:rsidRPr="00801B90">
        <w:rPr>
          <w:rFonts w:asciiTheme="majorHAnsi" w:eastAsia="Arial" w:hAnsiTheme="majorHAnsi" w:cs="Arial"/>
          <w:color w:val="242424"/>
          <w:sz w:val="28"/>
          <w:szCs w:val="28"/>
        </w:rPr>
        <w:t xml:space="preserve"> young working adults, some starting their families</w:t>
      </w:r>
    </w:p>
    <w:p w14:paraId="48CF1D1E" w14:textId="5C7D6355"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 xml:space="preserve">Baby Boomer </w:t>
      </w:r>
      <w:proofErr w:type="gramStart"/>
      <w:r w:rsidRPr="00801B90">
        <w:rPr>
          <w:rFonts w:asciiTheme="majorHAnsi" w:eastAsia="Arial" w:hAnsiTheme="majorHAnsi" w:cs="Arial"/>
          <w:color w:val="242424"/>
          <w:sz w:val="28"/>
          <w:szCs w:val="28"/>
        </w:rPr>
        <w:t>are</w:t>
      </w:r>
      <w:proofErr w:type="gramEnd"/>
      <w:r w:rsidRPr="00801B90">
        <w:rPr>
          <w:rFonts w:asciiTheme="majorHAnsi" w:eastAsia="Arial" w:hAnsiTheme="majorHAnsi" w:cs="Arial"/>
          <w:color w:val="242424"/>
          <w:sz w:val="28"/>
          <w:szCs w:val="28"/>
        </w:rPr>
        <w:t xml:space="preserve"> working adults with families.</w:t>
      </w:r>
    </w:p>
    <w:p w14:paraId="2C50E694" w14:textId="254911C0"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 silent Generations some are working and retired, living on pensions.</w:t>
      </w:r>
    </w:p>
    <w:p w14:paraId="45CF6F28" w14:textId="7A1F14B6" w:rsidR="00590954" w:rsidRPr="00801B90" w:rsidRDefault="0B246B08" w:rsidP="5EB6A449">
      <w:pPr>
        <w:shd w:val="clear" w:color="auto" w:fill="FFFFFF" w:themeFill="background1"/>
        <w:spacing w:after="0" w:line="480" w:lineRule="exact"/>
        <w:ind w:left="360" w:right="360"/>
        <w:jc w:val="both"/>
        <w:rPr>
          <w:rFonts w:asciiTheme="majorHAnsi" w:eastAsia="Arial" w:hAnsiTheme="majorHAnsi" w:cs="Arial"/>
          <w:color w:val="242424"/>
          <w:sz w:val="28"/>
          <w:szCs w:val="28"/>
        </w:rPr>
      </w:pPr>
      <w:r w:rsidRPr="00801B90">
        <w:rPr>
          <w:rFonts w:asciiTheme="majorHAnsi" w:eastAsia="Arial" w:hAnsiTheme="majorHAnsi" w:cs="Arial"/>
          <w:color w:val="242424"/>
          <w:sz w:val="28"/>
          <w:szCs w:val="28"/>
        </w:rPr>
        <w:t>The greatest Generation, retired elderly living on pensions.</w:t>
      </w:r>
    </w:p>
    <w:p w14:paraId="4E1F79BF" w14:textId="1E774E90" w:rsidR="5EB6A449" w:rsidRPr="00801B90" w:rsidRDefault="00E136FB" w:rsidP="00E136FB">
      <w:pPr>
        <w:shd w:val="clear" w:color="auto" w:fill="FFFFFF" w:themeFill="background1"/>
        <w:spacing w:after="0" w:line="360" w:lineRule="auto"/>
        <w:ind w:left="-20" w:right="-20"/>
        <w:jc w:val="center"/>
        <w:rPr>
          <w:rFonts w:asciiTheme="majorHAnsi" w:eastAsia="Arial" w:hAnsiTheme="majorHAnsi" w:cs="Arial"/>
          <w:sz w:val="28"/>
          <w:szCs w:val="28"/>
        </w:rPr>
      </w:pPr>
      <w:r>
        <w:rPr>
          <w:rFonts w:asciiTheme="majorHAnsi" w:eastAsia="Arial" w:hAnsiTheme="majorHAnsi" w:cs="Arial"/>
          <w:noProof/>
          <w:sz w:val="28"/>
          <w:szCs w:val="28"/>
        </w:rPr>
        <w:drawing>
          <wp:inline distT="0" distB="0" distL="0" distR="0" wp14:anchorId="780C7779" wp14:editId="663ACA6A">
            <wp:extent cx="3985592" cy="2709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rotWithShape="1">
                    <a:blip r:embed="rId25">
                      <a:extLst>
                        <a:ext uri="{28A0092B-C50C-407E-A947-70E740481C1C}">
                          <a14:useLocalDpi xmlns:a14="http://schemas.microsoft.com/office/drawing/2010/main" val="0"/>
                        </a:ext>
                      </a:extLst>
                    </a:blip>
                    <a:srcRect l="21160" t="4249" r="20137" b="12767"/>
                    <a:stretch/>
                  </pic:blipFill>
                  <pic:spPr bwMode="auto">
                    <a:xfrm>
                      <a:off x="0" y="0"/>
                      <a:ext cx="3996265" cy="2716953"/>
                    </a:xfrm>
                    <a:prstGeom prst="rect">
                      <a:avLst/>
                    </a:prstGeom>
                    <a:ln>
                      <a:noFill/>
                    </a:ln>
                    <a:extLst>
                      <a:ext uri="{53640926-AAD7-44D8-BBD7-CCE9431645EC}">
                        <a14:shadowObscured xmlns:a14="http://schemas.microsoft.com/office/drawing/2010/main"/>
                      </a:ext>
                    </a:extLst>
                  </pic:spPr>
                </pic:pic>
              </a:graphicData>
            </a:graphic>
          </wp:inline>
        </w:drawing>
      </w:r>
    </w:p>
    <w:p w14:paraId="1A5F70E1" w14:textId="598C1077" w:rsidR="0B246B08" w:rsidRPr="00801B90" w:rsidRDefault="0B246B08" w:rsidP="5EB6A449">
      <w:pPr>
        <w:tabs>
          <w:tab w:val="left" w:pos="720"/>
          <w:tab w:val="left" w:pos="1440"/>
          <w:tab w:val="left" w:pos="2160"/>
          <w:tab w:val="left" w:pos="2880"/>
          <w:tab w:val="left" w:pos="4635"/>
        </w:tabs>
        <w:spacing w:line="360" w:lineRule="auto"/>
        <w:rPr>
          <w:rFonts w:asciiTheme="majorHAnsi" w:eastAsia="Arial" w:hAnsiTheme="majorHAnsi" w:cs="Arial"/>
          <w:b/>
          <w:bCs/>
          <w:sz w:val="28"/>
          <w:szCs w:val="28"/>
        </w:rPr>
      </w:pPr>
      <w:r w:rsidRPr="00801B90">
        <w:rPr>
          <w:rFonts w:asciiTheme="majorHAnsi" w:eastAsia="Arial" w:hAnsiTheme="majorHAnsi" w:cs="Arial"/>
          <w:b/>
          <w:bCs/>
          <w:sz w:val="28"/>
          <w:szCs w:val="28"/>
        </w:rPr>
        <w:lastRenderedPageBreak/>
        <w:t>Dashboard</w:t>
      </w:r>
    </w:p>
    <w:p w14:paraId="56436586" w14:textId="4278FCE1"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41133AFB" w:rsidR="0B246B08" w:rsidRDefault="00E136FB" w:rsidP="00E136FB">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19CA7791" wp14:editId="3E53166A">
            <wp:extent cx="6361043" cy="460181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26">
                      <a:extLst>
                        <a:ext uri="{28A0092B-C50C-407E-A947-70E740481C1C}">
                          <a14:useLocalDpi xmlns:a14="http://schemas.microsoft.com/office/drawing/2010/main" val="0"/>
                        </a:ext>
                      </a:extLst>
                    </a:blip>
                    <a:srcRect l="15870" t="20638" r="19795" b="14110"/>
                    <a:stretch/>
                  </pic:blipFill>
                  <pic:spPr bwMode="auto">
                    <a:xfrm>
                      <a:off x="0" y="0"/>
                      <a:ext cx="6361275" cy="4601986"/>
                    </a:xfrm>
                    <a:prstGeom prst="rect">
                      <a:avLst/>
                    </a:prstGeom>
                    <a:ln>
                      <a:noFill/>
                    </a:ln>
                    <a:extLst>
                      <a:ext uri="{53640926-AAD7-44D8-BBD7-CCE9431645EC}">
                        <a14:shadowObscured xmlns:a14="http://schemas.microsoft.com/office/drawing/2010/main"/>
                      </a:ext>
                    </a:extLst>
                  </pic:spPr>
                </pic:pic>
              </a:graphicData>
            </a:graphic>
          </wp:inline>
        </w:drawing>
      </w:r>
    </w:p>
    <w:p w14:paraId="50096A9F" w14:textId="7FCE147E" w:rsidR="5EB6A449" w:rsidRPr="002C5F92" w:rsidRDefault="5EB6A449" w:rsidP="002C5F92">
      <w:pPr>
        <w:tabs>
          <w:tab w:val="left" w:pos="720"/>
          <w:tab w:val="left" w:pos="1440"/>
          <w:tab w:val="left" w:pos="2160"/>
          <w:tab w:val="left" w:pos="2880"/>
          <w:tab w:val="left" w:pos="4635"/>
        </w:tabs>
        <w:spacing w:line="360" w:lineRule="auto"/>
        <w:jc w:val="center"/>
        <w:rPr>
          <w:rFonts w:cs="Calibri"/>
          <w:sz w:val="24"/>
          <w:szCs w:val="24"/>
        </w:rPr>
      </w:pPr>
    </w:p>
    <w:p w14:paraId="79F6E4F6" w14:textId="77777777" w:rsidR="003160CD" w:rsidRDefault="003160CD">
      <w:pPr>
        <w:spacing w:line="360" w:lineRule="auto"/>
        <w:jc w:val="center"/>
        <w:rPr>
          <w:rFonts w:asciiTheme="majorHAnsi" w:hAnsiTheme="majorHAnsi" w:cs="Times New Roman"/>
          <w:b/>
          <w:bCs/>
          <w:sz w:val="28"/>
          <w:szCs w:val="28"/>
        </w:rPr>
      </w:pPr>
    </w:p>
    <w:p w14:paraId="0FBA9DCB" w14:textId="77777777" w:rsidR="003160CD" w:rsidRDefault="003160CD">
      <w:pPr>
        <w:spacing w:line="360" w:lineRule="auto"/>
        <w:jc w:val="center"/>
        <w:rPr>
          <w:rFonts w:asciiTheme="majorHAnsi" w:hAnsiTheme="majorHAnsi" w:cs="Times New Roman"/>
          <w:b/>
          <w:bCs/>
          <w:sz w:val="28"/>
          <w:szCs w:val="28"/>
        </w:rPr>
      </w:pPr>
    </w:p>
    <w:p w14:paraId="054421EF" w14:textId="77777777" w:rsidR="003160CD" w:rsidRDefault="003160CD">
      <w:pPr>
        <w:spacing w:line="360" w:lineRule="auto"/>
        <w:jc w:val="center"/>
        <w:rPr>
          <w:rFonts w:asciiTheme="majorHAnsi" w:hAnsiTheme="majorHAnsi" w:cs="Times New Roman"/>
          <w:b/>
          <w:bCs/>
          <w:sz w:val="28"/>
          <w:szCs w:val="28"/>
        </w:rPr>
      </w:pPr>
    </w:p>
    <w:p w14:paraId="21D66F3F" w14:textId="77777777" w:rsidR="003160CD" w:rsidRDefault="003160CD">
      <w:pPr>
        <w:spacing w:line="360" w:lineRule="auto"/>
        <w:jc w:val="center"/>
        <w:rPr>
          <w:rFonts w:asciiTheme="majorHAnsi" w:hAnsiTheme="majorHAnsi" w:cs="Times New Roman"/>
          <w:b/>
          <w:bCs/>
          <w:sz w:val="28"/>
          <w:szCs w:val="28"/>
        </w:rPr>
      </w:pPr>
    </w:p>
    <w:p w14:paraId="3A7677D0" w14:textId="77777777" w:rsidR="003160CD" w:rsidRDefault="003160CD">
      <w:pPr>
        <w:spacing w:line="360" w:lineRule="auto"/>
        <w:jc w:val="center"/>
        <w:rPr>
          <w:rFonts w:asciiTheme="majorHAnsi" w:hAnsiTheme="majorHAnsi" w:cs="Times New Roman"/>
          <w:b/>
          <w:bCs/>
          <w:sz w:val="28"/>
          <w:szCs w:val="28"/>
        </w:rPr>
      </w:pPr>
    </w:p>
    <w:p w14:paraId="32715D7F" w14:textId="77777777" w:rsidR="003160CD" w:rsidRDefault="003160CD" w:rsidP="00E136FB">
      <w:pPr>
        <w:spacing w:line="360" w:lineRule="auto"/>
        <w:rPr>
          <w:rFonts w:asciiTheme="majorHAnsi" w:hAnsiTheme="majorHAnsi" w:cs="Times New Roman"/>
          <w:b/>
          <w:bCs/>
          <w:sz w:val="28"/>
          <w:szCs w:val="28"/>
        </w:rPr>
      </w:pPr>
    </w:p>
    <w:p w14:paraId="421CB04C" w14:textId="77777777" w:rsidR="003160CD" w:rsidRDefault="003160CD">
      <w:pPr>
        <w:spacing w:line="360" w:lineRule="auto"/>
        <w:jc w:val="center"/>
        <w:rPr>
          <w:rFonts w:asciiTheme="majorHAnsi" w:hAnsiTheme="majorHAnsi" w:cs="Times New Roman"/>
          <w:b/>
          <w:bCs/>
          <w:sz w:val="28"/>
          <w:szCs w:val="28"/>
        </w:rPr>
      </w:pPr>
    </w:p>
    <w:p w14:paraId="5982921E" w14:textId="77777777" w:rsidR="00590954" w:rsidRPr="002C5F92" w:rsidRDefault="005920A3">
      <w:pPr>
        <w:spacing w:line="360" w:lineRule="auto"/>
        <w:jc w:val="center"/>
        <w:rPr>
          <w:rFonts w:asciiTheme="majorHAnsi" w:hAnsiTheme="majorHAnsi" w:cs="Times New Roman"/>
          <w:b/>
          <w:bCs/>
          <w:sz w:val="28"/>
          <w:szCs w:val="28"/>
        </w:rPr>
      </w:pPr>
      <w:r w:rsidRPr="002C5F92">
        <w:rPr>
          <w:rFonts w:asciiTheme="majorHAnsi" w:hAnsiTheme="majorHAnsi" w:cs="Times New Roman"/>
          <w:b/>
          <w:bCs/>
          <w:sz w:val="28"/>
          <w:szCs w:val="28"/>
        </w:rPr>
        <w:lastRenderedPageBreak/>
        <w:t>CONCLUSION</w:t>
      </w:r>
    </w:p>
    <w:p w14:paraId="117999AC" w14:textId="3E5264EE" w:rsidR="003160CD" w:rsidRPr="003160CD" w:rsidRDefault="002C5F92" w:rsidP="003160CD">
      <w:pPr>
        <w:spacing w:line="360" w:lineRule="auto"/>
        <w:ind w:firstLine="720"/>
        <w:jc w:val="both"/>
        <w:rPr>
          <w:rFonts w:asciiTheme="majorHAnsi" w:hAnsiTheme="majorHAnsi" w:cs="Segoe UI"/>
          <w:color w:val="0D0D0D"/>
          <w:sz w:val="28"/>
          <w:szCs w:val="28"/>
          <w:shd w:val="clear" w:color="auto" w:fill="FFFFFF"/>
        </w:rPr>
      </w:pPr>
      <w:r w:rsidRPr="002C5F92">
        <w:rPr>
          <w:rFonts w:asciiTheme="majorHAnsi" w:hAnsiTheme="majorHAnsi" w:cs="Segoe UI"/>
          <w:color w:val="0D0D0D"/>
          <w:sz w:val="28"/>
          <w:szCs w:val="28"/>
          <w:shd w:val="clear" w:color="auto" w:fill="FFFFFF"/>
        </w:rPr>
        <w:t>In conclusion, the adoption of Power BI for real-time analysis of bank customers represents a transformative opportunity for banks to stay ahead of the competition, drive innovation, and deliver exceptional value to their customers. By embracing data-driven decision-making and leveraging the full potential of Power BI, banks can unlock new insights, optimize processes, and drive sustainable growth in today's digital economy</w:t>
      </w:r>
      <w:r>
        <w:rPr>
          <w:rFonts w:asciiTheme="majorHAnsi" w:hAnsiTheme="majorHAnsi" w:cs="Segoe UI"/>
          <w:color w:val="0D0D0D"/>
          <w:sz w:val="28"/>
          <w:szCs w:val="28"/>
          <w:shd w:val="clear" w:color="auto" w:fill="FFFFFF"/>
        </w:rPr>
        <w:t>.</w:t>
      </w:r>
    </w:p>
    <w:p w14:paraId="53BAE319" w14:textId="0C48D771" w:rsidR="003160CD" w:rsidRPr="00391BFD" w:rsidRDefault="003160CD" w:rsidP="00391BFD">
      <w:pPr>
        <w:spacing w:line="360" w:lineRule="auto"/>
        <w:ind w:firstLine="720"/>
        <w:jc w:val="both"/>
        <w:rPr>
          <w:rFonts w:asciiTheme="majorHAnsi" w:hAnsiTheme="majorHAnsi" w:cs="Times New Roman"/>
          <w:bCs/>
          <w:sz w:val="28"/>
          <w:szCs w:val="28"/>
        </w:rPr>
      </w:pPr>
      <w:r w:rsidRPr="003160CD">
        <w:rPr>
          <w:rFonts w:asciiTheme="majorHAnsi" w:hAnsiTheme="majorHAnsi" w:cs="Times New Roman"/>
          <w:bCs/>
          <w:sz w:val="28"/>
          <w:szCs w:val="28"/>
        </w:rPr>
        <w:t>The application of Power BI for real-time analysis of bank customers offers significant opportunities for banks to gain actionable insights, improve operational efficiency, and enhance customer experiences. Through the utilization of Power BI's robust features and capabilities, banks can effectively harness the power of real-time data streams to drive strategic decision-making and achieve sustainable growth in tod</w:t>
      </w:r>
      <w:r w:rsidR="00391BFD">
        <w:rPr>
          <w:rFonts w:asciiTheme="majorHAnsi" w:hAnsiTheme="majorHAnsi" w:cs="Times New Roman"/>
          <w:bCs/>
          <w:sz w:val="28"/>
          <w:szCs w:val="28"/>
        </w:rPr>
        <w:t>ay's dynamic banking landscape.</w:t>
      </w:r>
    </w:p>
    <w:p w14:paraId="4102ABB1" w14:textId="2E639B87" w:rsidR="003160CD" w:rsidRPr="003160CD" w:rsidRDefault="003160CD" w:rsidP="003160CD">
      <w:pPr>
        <w:spacing w:line="360" w:lineRule="auto"/>
        <w:ind w:firstLine="720"/>
        <w:jc w:val="both"/>
        <w:rPr>
          <w:rFonts w:asciiTheme="majorHAnsi" w:hAnsiTheme="majorHAnsi" w:cs="Times New Roman"/>
          <w:bCs/>
          <w:sz w:val="28"/>
          <w:szCs w:val="28"/>
        </w:rPr>
      </w:pPr>
      <w:r w:rsidRPr="003160CD">
        <w:rPr>
          <w:rFonts w:asciiTheme="majorHAnsi" w:hAnsiTheme="majorHAnsi" w:cs="Times New Roman"/>
          <w:bCs/>
          <w:sz w:val="28"/>
          <w:szCs w:val="28"/>
        </w:rPr>
        <w:t>Throughout this study, we have explored the various aspects of real-time analysis of bank customers in Power BI, including data modeling, analysis techniques, and visualization methods. By leveraging Power BI's intuitive interface and advanced analytics tools, banks can transform raw data into meaningful insights, enabling them to better understand customer behavior, identify emerging trends, and anticipate market dynamics.</w:t>
      </w:r>
    </w:p>
    <w:p w14:paraId="7898D8FE" w14:textId="77777777" w:rsidR="005362D3" w:rsidRDefault="005362D3" w:rsidP="002C5F92">
      <w:pPr>
        <w:spacing w:line="360" w:lineRule="auto"/>
        <w:jc w:val="both"/>
        <w:rPr>
          <w:rFonts w:ascii="Times New Roman" w:hAnsi="Times New Roman" w:cs="Times New Roman"/>
          <w:b/>
          <w:bCs/>
          <w:sz w:val="32"/>
          <w:szCs w:val="32"/>
        </w:rPr>
      </w:pPr>
    </w:p>
    <w:p w14:paraId="3D77A53F" w14:textId="77777777" w:rsidR="005362D3" w:rsidRDefault="005362D3" w:rsidP="002C5F92">
      <w:pPr>
        <w:spacing w:line="360" w:lineRule="auto"/>
        <w:jc w:val="both"/>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391BFD">
      <w:pPr>
        <w:spacing w:line="360" w:lineRule="auto"/>
        <w:rPr>
          <w:rFonts w:ascii="Times New Roman" w:hAnsi="Times New Roman" w:cs="Times New Roman"/>
          <w:b/>
          <w:bCs/>
          <w:sz w:val="32"/>
          <w:szCs w:val="32"/>
        </w:rPr>
      </w:pPr>
    </w:p>
    <w:p w14:paraId="148FC896" w14:textId="77777777" w:rsidR="00E136FB" w:rsidRDefault="00E136FB" w:rsidP="00391BFD">
      <w:pPr>
        <w:spacing w:line="360" w:lineRule="auto"/>
        <w:rPr>
          <w:rFonts w:ascii="Times New Roman" w:hAnsi="Times New Roman" w:cs="Times New Roman"/>
          <w:b/>
          <w:bCs/>
          <w:sz w:val="32"/>
          <w:szCs w:val="32"/>
        </w:rPr>
      </w:pPr>
    </w:p>
    <w:p w14:paraId="0E2D6961" w14:textId="6BF74A26" w:rsidR="00391BFD" w:rsidRPr="00391BFD" w:rsidRDefault="005E3C63" w:rsidP="00391BFD">
      <w:pPr>
        <w:spacing w:line="360" w:lineRule="auto"/>
        <w:jc w:val="center"/>
        <w:rPr>
          <w:rFonts w:asciiTheme="majorHAnsi" w:hAnsiTheme="majorHAnsi" w:cs="Times New Roman"/>
          <w:b/>
          <w:bCs/>
          <w:sz w:val="28"/>
          <w:szCs w:val="28"/>
        </w:rPr>
      </w:pPr>
      <w:r w:rsidRPr="00391BFD">
        <w:rPr>
          <w:rFonts w:asciiTheme="majorHAnsi" w:hAnsiTheme="majorHAnsi" w:cs="Times New Roman"/>
          <w:b/>
          <w:bCs/>
          <w:sz w:val="28"/>
          <w:szCs w:val="28"/>
        </w:rPr>
        <w:lastRenderedPageBreak/>
        <w:t>FUTURE SCOPE</w:t>
      </w:r>
    </w:p>
    <w:p w14:paraId="7F802B5F" w14:textId="6A199ECF" w:rsidR="00391BFD" w:rsidRPr="00391BFD" w:rsidRDefault="00391BFD" w:rsidP="00391BFD">
      <w:pPr>
        <w:spacing w:line="360" w:lineRule="auto"/>
        <w:jc w:val="both"/>
        <w:rPr>
          <w:rFonts w:asciiTheme="majorHAnsi" w:eastAsia="Roboto" w:hAnsiTheme="majorHAnsi" w:cs="Roboto"/>
          <w:color w:val="111111"/>
          <w:sz w:val="28"/>
          <w:szCs w:val="28"/>
        </w:rPr>
      </w:pPr>
      <w:r w:rsidRPr="00391BFD">
        <w:rPr>
          <w:rFonts w:asciiTheme="majorHAnsi" w:eastAsia="Roboto" w:hAnsiTheme="majorHAnsi" w:cs="Roboto"/>
          <w:color w:val="111111"/>
          <w:sz w:val="28"/>
          <w:szCs w:val="28"/>
        </w:rPr>
        <w:t>The future scope of real-time analysis of bank customers in Power BI presents a multitude of exciting opportunities for innovation, optimization, and advancement in the banking sector. As technology continues to evolve and customer expectations evolve, banks can leverage Power BI to stay ahead of the curve and deliver exceptional value to their clientele. Here are some potential areas o</w:t>
      </w:r>
      <w:r>
        <w:rPr>
          <w:rFonts w:asciiTheme="majorHAnsi" w:eastAsia="Roboto" w:hAnsiTheme="majorHAnsi" w:cs="Roboto"/>
          <w:color w:val="111111"/>
          <w:sz w:val="28"/>
          <w:szCs w:val="28"/>
        </w:rPr>
        <w:t>f future exploration:</w:t>
      </w:r>
    </w:p>
    <w:p w14:paraId="4EA954FC" w14:textId="72CDD985" w:rsidR="00391BFD" w:rsidRPr="00391BFD" w:rsidRDefault="00391BFD" w:rsidP="00391BFD">
      <w:pPr>
        <w:spacing w:line="360" w:lineRule="auto"/>
        <w:jc w:val="both"/>
        <w:rPr>
          <w:rFonts w:asciiTheme="majorHAnsi" w:eastAsia="Roboto" w:hAnsiTheme="majorHAnsi" w:cs="Roboto"/>
          <w:color w:val="111111"/>
          <w:sz w:val="28"/>
          <w:szCs w:val="28"/>
        </w:rPr>
      </w:pPr>
      <w:r w:rsidRPr="00391BFD">
        <w:rPr>
          <w:rFonts w:asciiTheme="majorHAnsi" w:eastAsia="Roboto" w:hAnsiTheme="majorHAnsi" w:cs="Roboto"/>
          <w:color w:val="111111"/>
          <w:sz w:val="28"/>
          <w:szCs w:val="28"/>
        </w:rPr>
        <w:t>1</w:t>
      </w:r>
      <w:r>
        <w:rPr>
          <w:rFonts w:asciiTheme="majorHAnsi" w:eastAsia="Roboto" w:hAnsiTheme="majorHAnsi" w:cs="Roboto"/>
          <w:color w:val="111111"/>
          <w:sz w:val="28"/>
          <w:szCs w:val="28"/>
        </w:rPr>
        <w:t xml:space="preserve">. </w:t>
      </w:r>
      <w:r w:rsidRPr="00391BFD">
        <w:rPr>
          <w:rFonts w:asciiTheme="majorHAnsi" w:eastAsia="Roboto" w:hAnsiTheme="majorHAnsi" w:cs="Roboto"/>
          <w:b/>
          <w:color w:val="111111"/>
          <w:sz w:val="28"/>
          <w:szCs w:val="28"/>
        </w:rPr>
        <w:t>Enhanced Personalization:</w:t>
      </w:r>
      <w:r>
        <w:rPr>
          <w:rFonts w:asciiTheme="majorHAnsi" w:eastAsia="Roboto" w:hAnsiTheme="majorHAnsi" w:cs="Roboto"/>
          <w:color w:val="111111"/>
          <w:sz w:val="28"/>
          <w:szCs w:val="28"/>
        </w:rPr>
        <w:t xml:space="preserve"> </w:t>
      </w:r>
      <w:r w:rsidRPr="00391BFD">
        <w:rPr>
          <w:rFonts w:asciiTheme="majorHAnsi" w:eastAsia="Roboto" w:hAnsiTheme="majorHAnsi" w:cs="Roboto"/>
          <w:color w:val="111111"/>
          <w:sz w:val="28"/>
          <w:szCs w:val="28"/>
        </w:rPr>
        <w:t>With advancements in machine learning and artificial intelligence, banks can further personalize their offerings based on individual customer preferences, behaviors, and life events. Power BI can be utilized to analyze vast amounts of customer data in real-time, enabling banks to deliver hyper-personalized experiences tailored to each customer'</w:t>
      </w:r>
      <w:r>
        <w:rPr>
          <w:rFonts w:asciiTheme="majorHAnsi" w:eastAsia="Roboto" w:hAnsiTheme="majorHAnsi" w:cs="Roboto"/>
          <w:color w:val="111111"/>
          <w:sz w:val="28"/>
          <w:szCs w:val="28"/>
        </w:rPr>
        <w:t>s unique needs and preferences.</w:t>
      </w:r>
    </w:p>
    <w:p w14:paraId="754FFBC4" w14:textId="1AE02F53" w:rsidR="00391BFD" w:rsidRPr="00391BFD" w:rsidRDefault="00391BFD" w:rsidP="00391BFD">
      <w:pPr>
        <w:spacing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 xml:space="preserve">2. </w:t>
      </w:r>
      <w:r w:rsidRPr="00391BFD">
        <w:rPr>
          <w:rFonts w:asciiTheme="majorHAnsi" w:eastAsia="Roboto" w:hAnsiTheme="majorHAnsi" w:cs="Roboto"/>
          <w:b/>
          <w:color w:val="111111"/>
          <w:sz w:val="28"/>
          <w:szCs w:val="28"/>
        </w:rPr>
        <w:t>Predictive Analytics and Forecasting:</w:t>
      </w:r>
      <w:r w:rsidRPr="00391BFD">
        <w:rPr>
          <w:rFonts w:asciiTheme="majorHAnsi" w:eastAsia="Roboto" w:hAnsiTheme="majorHAnsi" w:cs="Roboto"/>
          <w:color w:val="111111"/>
          <w:sz w:val="28"/>
          <w:szCs w:val="28"/>
        </w:rPr>
        <w:t xml:space="preserve"> The integration of predictive analytics capabilities within Power BI opens up new avenues for banks to forecast customer behavior, market trends, and business performance with greater accuracy. By leveraging historical data and machine learning algorithms, banks can anticipate future opportunities and risks, enabling proactive decision</w:t>
      </w:r>
      <w:r>
        <w:rPr>
          <w:rFonts w:asciiTheme="majorHAnsi" w:eastAsia="Roboto" w:hAnsiTheme="majorHAnsi" w:cs="Roboto"/>
          <w:color w:val="111111"/>
          <w:sz w:val="28"/>
          <w:szCs w:val="28"/>
        </w:rPr>
        <w:t>-making and strategic planning.</w:t>
      </w:r>
    </w:p>
    <w:p w14:paraId="283C15DE" w14:textId="75FB4A6C" w:rsidR="00391BFD" w:rsidRDefault="00391BFD" w:rsidP="00391BFD">
      <w:pPr>
        <w:spacing w:line="360" w:lineRule="auto"/>
        <w:jc w:val="both"/>
        <w:rPr>
          <w:rFonts w:asciiTheme="majorHAnsi" w:eastAsia="Roboto" w:hAnsiTheme="majorHAnsi" w:cs="Roboto"/>
          <w:color w:val="111111"/>
          <w:sz w:val="28"/>
          <w:szCs w:val="28"/>
        </w:rPr>
      </w:pPr>
      <w:r>
        <w:rPr>
          <w:rFonts w:asciiTheme="majorHAnsi" w:eastAsia="Roboto" w:hAnsiTheme="majorHAnsi" w:cs="Roboto"/>
          <w:color w:val="111111"/>
          <w:sz w:val="28"/>
          <w:szCs w:val="28"/>
        </w:rPr>
        <w:t xml:space="preserve">3. </w:t>
      </w:r>
      <w:r w:rsidRPr="00391BFD">
        <w:rPr>
          <w:rFonts w:asciiTheme="majorHAnsi" w:eastAsia="Roboto" w:hAnsiTheme="majorHAnsi" w:cs="Roboto"/>
          <w:b/>
          <w:color w:val="111111"/>
          <w:sz w:val="28"/>
          <w:szCs w:val="28"/>
        </w:rPr>
        <w:t>Real-Time Fraud Detection and Prevention:</w:t>
      </w:r>
      <w:r w:rsidRPr="00391BFD">
        <w:rPr>
          <w:rFonts w:asciiTheme="majorHAnsi" w:eastAsia="Roboto" w:hAnsiTheme="majorHAnsi" w:cs="Roboto"/>
          <w:color w:val="111111"/>
          <w:sz w:val="28"/>
          <w:szCs w:val="28"/>
        </w:rPr>
        <w:t xml:space="preserve"> As cyber threats continue to evolve, banks must remain vigilant in detecting and preventing fraudulent activities in real-time. Power BI can be augmented with advanced fraud detection algorithms and anomaly detection techniques to identify suspicious patterns and behaviors, enabling banks to take immediate action to mitigate ri</w:t>
      </w:r>
      <w:r>
        <w:rPr>
          <w:rFonts w:asciiTheme="majorHAnsi" w:eastAsia="Roboto" w:hAnsiTheme="majorHAnsi" w:cs="Roboto"/>
          <w:color w:val="111111"/>
          <w:sz w:val="28"/>
          <w:szCs w:val="28"/>
        </w:rPr>
        <w:t>sks and safeguard their assets.</w:t>
      </w:r>
    </w:p>
    <w:p w14:paraId="20B9F1FF" w14:textId="77777777" w:rsidR="00A2282B" w:rsidRPr="00391BFD" w:rsidRDefault="00A2282B" w:rsidP="00391BFD">
      <w:pPr>
        <w:spacing w:line="360" w:lineRule="auto"/>
        <w:jc w:val="both"/>
        <w:rPr>
          <w:rFonts w:asciiTheme="majorHAnsi" w:eastAsia="Roboto" w:hAnsiTheme="majorHAnsi" w:cs="Roboto"/>
          <w:color w:val="111111"/>
          <w:sz w:val="28"/>
          <w:szCs w:val="28"/>
        </w:rPr>
      </w:pPr>
    </w:p>
    <w:p w14:paraId="38D6B9B6" w14:textId="34EB28FB" w:rsidR="00590954" w:rsidRPr="00E136FB" w:rsidRDefault="00391BFD" w:rsidP="00E136FB">
      <w:pPr>
        <w:spacing w:line="360" w:lineRule="auto"/>
        <w:ind w:firstLine="720"/>
        <w:jc w:val="both"/>
        <w:rPr>
          <w:rFonts w:asciiTheme="majorHAnsi" w:hAnsiTheme="majorHAnsi" w:cs="Times New Roman"/>
          <w:color w:val="222222"/>
          <w:sz w:val="28"/>
          <w:szCs w:val="28"/>
          <w:shd w:val="clear" w:color="auto" w:fill="FFFFFF"/>
        </w:rPr>
      </w:pPr>
      <w:r w:rsidRPr="00391BFD">
        <w:rPr>
          <w:rFonts w:asciiTheme="majorHAnsi" w:eastAsia="Roboto" w:hAnsiTheme="majorHAnsi" w:cs="Roboto"/>
          <w:color w:val="111111"/>
          <w:sz w:val="28"/>
          <w:szCs w:val="28"/>
        </w:rPr>
        <w:lastRenderedPageBreak/>
        <w:t>In conclusion, the future of real-time analysis of bank customers in Power BI is brimming with possibilities for innovation and transformation in the banking sector. By embracing emerging technologies, leveraging data-driven insights, and fostering a culture of continuous learning and adaptation, banks can position themselves for long-term success and deliver exceptional value to their customers in the digital age.</w:t>
      </w:r>
    </w:p>
    <w:p w14:paraId="314EE24A" w14:textId="77777777" w:rsidR="00590954" w:rsidRDefault="00590954">
      <w:pPr>
        <w:pStyle w:val="BodyText"/>
        <w:spacing w:line="360" w:lineRule="auto"/>
      </w:pPr>
    </w:p>
    <w:p w14:paraId="5493358F" w14:textId="77777777" w:rsidR="00A2282B" w:rsidRDefault="00A2282B">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36532126" w14:textId="41663BD5" w:rsidR="008038AE" w:rsidRPr="00F239AC" w:rsidRDefault="00DD5C1C" w:rsidP="00DD5C1C">
      <w:pPr>
        <w:pStyle w:val="BodyText"/>
        <w:jc w:val="center"/>
        <w:rPr>
          <w:u w:val="single"/>
        </w:rPr>
      </w:pPr>
      <w:hyperlink r:id="rId27" w:history="1">
        <w:proofErr w:type="spellStart"/>
        <w:r>
          <w:rPr>
            <w:rStyle w:val="Hyperlink"/>
          </w:rPr>
          <w:t>GitHub</w:t>
        </w:r>
        <w:proofErr w:type="spellEnd"/>
        <w:r>
          <w:rPr>
            <w:rStyle w:val="Hyperlink"/>
          </w:rPr>
          <w:t xml:space="preserve"> - </w:t>
        </w:r>
        <w:proofErr w:type="spellStart"/>
        <w:r>
          <w:rPr>
            <w:rStyle w:val="Hyperlink"/>
          </w:rPr>
          <w:t>onepiecegsr</w:t>
        </w:r>
        <w:proofErr w:type="spellEnd"/>
        <w:r>
          <w:rPr>
            <w:rStyle w:val="Hyperlink"/>
          </w:rPr>
          <w:t>/Real-</w:t>
        </w:r>
        <w:proofErr w:type="spellStart"/>
        <w:r>
          <w:rPr>
            <w:rStyle w:val="Hyperlink"/>
          </w:rPr>
          <w:t>Time_Bank_Customer_Analysis</w:t>
        </w:r>
        <w:proofErr w:type="spellEnd"/>
      </w:hyperlink>
      <w:bookmarkStart w:id="0" w:name="_GoBack"/>
      <w:bookmarkEnd w:id="0"/>
    </w:p>
    <w:sectPr w:rsidR="008038AE" w:rsidRPr="00F239AC">
      <w:footerReference w:type="default" r:id="rId2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13071F" w14:textId="77777777" w:rsidR="00DA7F7C" w:rsidRDefault="00DA7F7C">
      <w:pPr>
        <w:spacing w:after="0" w:line="240" w:lineRule="auto"/>
      </w:pPr>
      <w:r>
        <w:separator/>
      </w:r>
    </w:p>
  </w:endnote>
  <w:endnote w:type="continuationSeparator" w:id="0">
    <w:p w14:paraId="0A376BA1" w14:textId="77777777" w:rsidR="00DA7F7C" w:rsidRDefault="00DA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D5C1C">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BA0957" w14:textId="77777777" w:rsidR="00DA7F7C" w:rsidRDefault="00DA7F7C">
      <w:pPr>
        <w:spacing w:after="0" w:line="240" w:lineRule="auto"/>
      </w:pPr>
      <w:r>
        <w:separator/>
      </w:r>
    </w:p>
  </w:footnote>
  <w:footnote w:type="continuationSeparator" w:id="0">
    <w:p w14:paraId="63CBF5B2" w14:textId="77777777" w:rsidR="00DA7F7C" w:rsidRDefault="00DA7F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29B2D47"/>
    <w:multiLevelType w:val="hybridMultilevel"/>
    <w:tmpl w:val="BA1A03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nsid w:val="05483CDC"/>
    <w:multiLevelType w:val="hybridMultilevel"/>
    <w:tmpl w:val="7B444FC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0">
    <w:nsid w:val="093D26AB"/>
    <w:multiLevelType w:val="hybridMultilevel"/>
    <w:tmpl w:val="0BAE587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158376F3"/>
    <w:multiLevelType w:val="hybridMultilevel"/>
    <w:tmpl w:val="AD5E7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2BD09B7D"/>
    <w:multiLevelType w:val="hybridMultilevel"/>
    <w:tmpl w:val="8B5A7ACE"/>
    <w:lvl w:ilvl="0" w:tplc="A142F6F0">
      <w:start w:val="1"/>
      <w:numFmt w:val="bullet"/>
      <w:lvlText w:val=""/>
      <w:lvlJc w:val="left"/>
      <w:pPr>
        <w:ind w:left="720" w:hanging="360"/>
      </w:pPr>
      <w:rPr>
        <w:rFonts w:ascii="Symbol" w:hAnsi="Symbol" w:hint="default"/>
      </w:rPr>
    </w:lvl>
    <w:lvl w:ilvl="1" w:tplc="F6CA4196">
      <w:start w:val="1"/>
      <w:numFmt w:val="bullet"/>
      <w:lvlText w:val="o"/>
      <w:lvlJc w:val="left"/>
      <w:pPr>
        <w:ind w:left="1440" w:hanging="360"/>
      </w:pPr>
      <w:rPr>
        <w:rFonts w:ascii="Courier New" w:hAnsi="Courier New" w:hint="default"/>
      </w:rPr>
    </w:lvl>
    <w:lvl w:ilvl="2" w:tplc="8CF059E2">
      <w:start w:val="1"/>
      <w:numFmt w:val="bullet"/>
      <w:lvlText w:val=""/>
      <w:lvlJc w:val="left"/>
      <w:pPr>
        <w:ind w:left="2160" w:hanging="360"/>
      </w:pPr>
      <w:rPr>
        <w:rFonts w:ascii="Wingdings" w:hAnsi="Wingdings" w:hint="default"/>
      </w:rPr>
    </w:lvl>
    <w:lvl w:ilvl="3" w:tplc="9D5A0472">
      <w:start w:val="1"/>
      <w:numFmt w:val="bullet"/>
      <w:lvlText w:val=""/>
      <w:lvlJc w:val="left"/>
      <w:pPr>
        <w:ind w:left="2880" w:hanging="360"/>
      </w:pPr>
      <w:rPr>
        <w:rFonts w:ascii="Symbol" w:hAnsi="Symbol" w:hint="default"/>
      </w:rPr>
    </w:lvl>
    <w:lvl w:ilvl="4" w:tplc="0926572C">
      <w:start w:val="1"/>
      <w:numFmt w:val="bullet"/>
      <w:lvlText w:val="o"/>
      <w:lvlJc w:val="left"/>
      <w:pPr>
        <w:ind w:left="3600" w:hanging="360"/>
      </w:pPr>
      <w:rPr>
        <w:rFonts w:ascii="Courier New" w:hAnsi="Courier New" w:hint="default"/>
      </w:rPr>
    </w:lvl>
    <w:lvl w:ilvl="5" w:tplc="AE9AC37E">
      <w:start w:val="1"/>
      <w:numFmt w:val="bullet"/>
      <w:lvlText w:val=""/>
      <w:lvlJc w:val="left"/>
      <w:pPr>
        <w:ind w:left="4320" w:hanging="360"/>
      </w:pPr>
      <w:rPr>
        <w:rFonts w:ascii="Wingdings" w:hAnsi="Wingdings" w:hint="default"/>
      </w:rPr>
    </w:lvl>
    <w:lvl w:ilvl="6" w:tplc="3822D722">
      <w:start w:val="1"/>
      <w:numFmt w:val="bullet"/>
      <w:lvlText w:val=""/>
      <w:lvlJc w:val="left"/>
      <w:pPr>
        <w:ind w:left="5040" w:hanging="360"/>
      </w:pPr>
      <w:rPr>
        <w:rFonts w:ascii="Symbol" w:hAnsi="Symbol" w:hint="default"/>
      </w:rPr>
    </w:lvl>
    <w:lvl w:ilvl="7" w:tplc="DB584B4C">
      <w:start w:val="1"/>
      <w:numFmt w:val="bullet"/>
      <w:lvlText w:val="o"/>
      <w:lvlJc w:val="left"/>
      <w:pPr>
        <w:ind w:left="5760" w:hanging="360"/>
      </w:pPr>
      <w:rPr>
        <w:rFonts w:ascii="Courier New" w:hAnsi="Courier New" w:hint="default"/>
      </w:rPr>
    </w:lvl>
    <w:lvl w:ilvl="8" w:tplc="FE2C8418">
      <w:start w:val="1"/>
      <w:numFmt w:val="bullet"/>
      <w:lvlText w:val=""/>
      <w:lvlJc w:val="left"/>
      <w:pPr>
        <w:ind w:left="6480" w:hanging="360"/>
      </w:pPr>
      <w:rPr>
        <w:rFonts w:ascii="Wingdings" w:hAnsi="Wingdings" w:hint="default"/>
      </w:rPr>
    </w:lvl>
  </w:abstractNum>
  <w:abstractNum w:abstractNumId="23">
    <w:nsid w:val="32CA316D"/>
    <w:multiLevelType w:val="hybridMultilevel"/>
    <w:tmpl w:val="D71003E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nsid w:val="36F5088B"/>
    <w:multiLevelType w:val="hybridMultilevel"/>
    <w:tmpl w:val="BF4C5D5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nsid w:val="3C275AF3"/>
    <w:multiLevelType w:val="hybridMultilevel"/>
    <w:tmpl w:val="8DF466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nsid w:val="3F89A18F"/>
    <w:multiLevelType w:val="hybridMultilevel"/>
    <w:tmpl w:val="C06C6B4E"/>
    <w:lvl w:ilvl="0" w:tplc="24507462">
      <w:start w:val="1"/>
      <w:numFmt w:val="decimal"/>
      <w:lvlText w:val="%1."/>
      <w:lvlJc w:val="left"/>
      <w:pPr>
        <w:ind w:left="720" w:hanging="360"/>
      </w:pPr>
    </w:lvl>
    <w:lvl w:ilvl="1" w:tplc="71EAA72A">
      <w:start w:val="1"/>
      <w:numFmt w:val="lowerLetter"/>
      <w:lvlText w:val="%2."/>
      <w:lvlJc w:val="left"/>
      <w:pPr>
        <w:ind w:left="1440" w:hanging="360"/>
      </w:pPr>
    </w:lvl>
    <w:lvl w:ilvl="2" w:tplc="618486AE">
      <w:start w:val="1"/>
      <w:numFmt w:val="lowerRoman"/>
      <w:lvlText w:val="%3."/>
      <w:lvlJc w:val="right"/>
      <w:pPr>
        <w:ind w:left="2160" w:hanging="180"/>
      </w:pPr>
    </w:lvl>
    <w:lvl w:ilvl="3" w:tplc="433822FA">
      <w:start w:val="1"/>
      <w:numFmt w:val="decimal"/>
      <w:lvlText w:val="%4."/>
      <w:lvlJc w:val="left"/>
      <w:pPr>
        <w:ind w:left="2880" w:hanging="360"/>
      </w:pPr>
    </w:lvl>
    <w:lvl w:ilvl="4" w:tplc="186C464A">
      <w:start w:val="1"/>
      <w:numFmt w:val="lowerLetter"/>
      <w:lvlText w:val="%5."/>
      <w:lvlJc w:val="left"/>
      <w:pPr>
        <w:ind w:left="3600" w:hanging="360"/>
      </w:pPr>
    </w:lvl>
    <w:lvl w:ilvl="5" w:tplc="F19A5128">
      <w:start w:val="1"/>
      <w:numFmt w:val="lowerRoman"/>
      <w:lvlText w:val="%6."/>
      <w:lvlJc w:val="right"/>
      <w:pPr>
        <w:ind w:left="4320" w:hanging="180"/>
      </w:pPr>
    </w:lvl>
    <w:lvl w:ilvl="6" w:tplc="C2D2834C">
      <w:start w:val="1"/>
      <w:numFmt w:val="decimal"/>
      <w:lvlText w:val="%7."/>
      <w:lvlJc w:val="left"/>
      <w:pPr>
        <w:ind w:left="5040" w:hanging="360"/>
      </w:pPr>
    </w:lvl>
    <w:lvl w:ilvl="7" w:tplc="80781284">
      <w:start w:val="1"/>
      <w:numFmt w:val="lowerLetter"/>
      <w:lvlText w:val="%8."/>
      <w:lvlJc w:val="left"/>
      <w:pPr>
        <w:ind w:left="5760" w:hanging="360"/>
      </w:pPr>
    </w:lvl>
    <w:lvl w:ilvl="8" w:tplc="D4A8DA8E">
      <w:start w:val="1"/>
      <w:numFmt w:val="lowerRoman"/>
      <w:lvlText w:val="%9."/>
      <w:lvlJc w:val="right"/>
      <w:pPr>
        <w:ind w:left="6480" w:hanging="180"/>
      </w:pPr>
    </w:lvl>
  </w:abstractNum>
  <w:abstractNum w:abstractNumId="27">
    <w:nsid w:val="44F663CC"/>
    <w:multiLevelType w:val="hybridMultilevel"/>
    <w:tmpl w:val="ACB07C92"/>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8">
    <w:nsid w:val="51E804F2"/>
    <w:multiLevelType w:val="hybridMultilevel"/>
    <w:tmpl w:val="0B5C4C24"/>
    <w:lvl w:ilvl="0" w:tplc="5D8E9BEC">
      <w:start w:val="1"/>
      <w:numFmt w:val="bullet"/>
      <w:lvlText w:val=""/>
      <w:lvlJc w:val="left"/>
      <w:pPr>
        <w:ind w:left="720" w:hanging="360"/>
      </w:pPr>
      <w:rPr>
        <w:rFonts w:ascii="Symbol" w:hAnsi="Symbol" w:hint="default"/>
      </w:rPr>
    </w:lvl>
    <w:lvl w:ilvl="1" w:tplc="248A16FE">
      <w:start w:val="1"/>
      <w:numFmt w:val="bullet"/>
      <w:lvlText w:val="o"/>
      <w:lvlJc w:val="left"/>
      <w:pPr>
        <w:ind w:left="1440" w:hanging="360"/>
      </w:pPr>
      <w:rPr>
        <w:rFonts w:ascii="Courier New" w:hAnsi="Courier New" w:hint="default"/>
      </w:rPr>
    </w:lvl>
    <w:lvl w:ilvl="2" w:tplc="5B6A4C20">
      <w:start w:val="1"/>
      <w:numFmt w:val="bullet"/>
      <w:lvlText w:val=""/>
      <w:lvlJc w:val="left"/>
      <w:pPr>
        <w:ind w:left="2160" w:hanging="360"/>
      </w:pPr>
      <w:rPr>
        <w:rFonts w:ascii="Wingdings" w:hAnsi="Wingdings" w:hint="default"/>
      </w:rPr>
    </w:lvl>
    <w:lvl w:ilvl="3" w:tplc="CA4EC988">
      <w:start w:val="1"/>
      <w:numFmt w:val="bullet"/>
      <w:lvlText w:val=""/>
      <w:lvlJc w:val="left"/>
      <w:pPr>
        <w:ind w:left="2880" w:hanging="360"/>
      </w:pPr>
      <w:rPr>
        <w:rFonts w:ascii="Symbol" w:hAnsi="Symbol" w:hint="default"/>
      </w:rPr>
    </w:lvl>
    <w:lvl w:ilvl="4" w:tplc="1D5A619A">
      <w:start w:val="1"/>
      <w:numFmt w:val="bullet"/>
      <w:lvlText w:val="o"/>
      <w:lvlJc w:val="left"/>
      <w:pPr>
        <w:ind w:left="3600" w:hanging="360"/>
      </w:pPr>
      <w:rPr>
        <w:rFonts w:ascii="Courier New" w:hAnsi="Courier New" w:hint="default"/>
      </w:rPr>
    </w:lvl>
    <w:lvl w:ilvl="5" w:tplc="CBE8FA64">
      <w:start w:val="1"/>
      <w:numFmt w:val="bullet"/>
      <w:lvlText w:val=""/>
      <w:lvlJc w:val="left"/>
      <w:pPr>
        <w:ind w:left="4320" w:hanging="360"/>
      </w:pPr>
      <w:rPr>
        <w:rFonts w:ascii="Wingdings" w:hAnsi="Wingdings" w:hint="default"/>
      </w:rPr>
    </w:lvl>
    <w:lvl w:ilvl="6" w:tplc="629C8618">
      <w:start w:val="1"/>
      <w:numFmt w:val="bullet"/>
      <w:lvlText w:val=""/>
      <w:lvlJc w:val="left"/>
      <w:pPr>
        <w:ind w:left="5040" w:hanging="360"/>
      </w:pPr>
      <w:rPr>
        <w:rFonts w:ascii="Symbol" w:hAnsi="Symbol" w:hint="default"/>
      </w:rPr>
    </w:lvl>
    <w:lvl w:ilvl="7" w:tplc="A89034EA">
      <w:start w:val="1"/>
      <w:numFmt w:val="bullet"/>
      <w:lvlText w:val="o"/>
      <w:lvlJc w:val="left"/>
      <w:pPr>
        <w:ind w:left="5760" w:hanging="360"/>
      </w:pPr>
      <w:rPr>
        <w:rFonts w:ascii="Courier New" w:hAnsi="Courier New" w:hint="default"/>
      </w:rPr>
    </w:lvl>
    <w:lvl w:ilvl="8" w:tplc="4BA8CAEC">
      <w:start w:val="1"/>
      <w:numFmt w:val="bullet"/>
      <w:lvlText w:val=""/>
      <w:lvlJc w:val="left"/>
      <w:pPr>
        <w:ind w:left="6480" w:hanging="360"/>
      </w:pPr>
      <w:rPr>
        <w:rFonts w:ascii="Wingdings" w:hAnsi="Wingdings" w:hint="default"/>
      </w:rPr>
    </w:lvl>
  </w:abstractNum>
  <w:abstractNum w:abstractNumId="29">
    <w:nsid w:val="54394C37"/>
    <w:multiLevelType w:val="hybridMultilevel"/>
    <w:tmpl w:val="F9664AF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0">
    <w:nsid w:val="60F31599"/>
    <w:multiLevelType w:val="hybridMultilevel"/>
    <w:tmpl w:val="6EEA93F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nsid w:val="61D6ADDE"/>
    <w:multiLevelType w:val="hybridMultilevel"/>
    <w:tmpl w:val="2CE821D2"/>
    <w:lvl w:ilvl="0" w:tplc="B59812A8">
      <w:start w:val="1"/>
      <w:numFmt w:val="bullet"/>
      <w:lvlText w:val=""/>
      <w:lvlJc w:val="left"/>
      <w:pPr>
        <w:ind w:left="720" w:hanging="360"/>
      </w:pPr>
      <w:rPr>
        <w:rFonts w:ascii="Symbol" w:hAnsi="Symbol" w:hint="default"/>
      </w:rPr>
    </w:lvl>
    <w:lvl w:ilvl="1" w:tplc="0EF2C83A">
      <w:start w:val="1"/>
      <w:numFmt w:val="bullet"/>
      <w:lvlText w:val="o"/>
      <w:lvlJc w:val="left"/>
      <w:pPr>
        <w:ind w:left="1440" w:hanging="360"/>
      </w:pPr>
      <w:rPr>
        <w:rFonts w:ascii="Courier New" w:hAnsi="Courier New" w:hint="default"/>
      </w:rPr>
    </w:lvl>
    <w:lvl w:ilvl="2" w:tplc="D1926A64">
      <w:start w:val="1"/>
      <w:numFmt w:val="bullet"/>
      <w:lvlText w:val=""/>
      <w:lvlJc w:val="left"/>
      <w:pPr>
        <w:ind w:left="2160" w:hanging="360"/>
      </w:pPr>
      <w:rPr>
        <w:rFonts w:ascii="Wingdings" w:hAnsi="Wingdings" w:hint="default"/>
      </w:rPr>
    </w:lvl>
    <w:lvl w:ilvl="3" w:tplc="D736DC12">
      <w:start w:val="1"/>
      <w:numFmt w:val="bullet"/>
      <w:lvlText w:val=""/>
      <w:lvlJc w:val="left"/>
      <w:pPr>
        <w:ind w:left="2880" w:hanging="360"/>
      </w:pPr>
      <w:rPr>
        <w:rFonts w:ascii="Symbol" w:hAnsi="Symbol" w:hint="default"/>
      </w:rPr>
    </w:lvl>
    <w:lvl w:ilvl="4" w:tplc="2242B128">
      <w:start w:val="1"/>
      <w:numFmt w:val="bullet"/>
      <w:lvlText w:val="o"/>
      <w:lvlJc w:val="left"/>
      <w:pPr>
        <w:ind w:left="3600" w:hanging="360"/>
      </w:pPr>
      <w:rPr>
        <w:rFonts w:ascii="Courier New" w:hAnsi="Courier New" w:hint="default"/>
      </w:rPr>
    </w:lvl>
    <w:lvl w:ilvl="5" w:tplc="DFA8AC6C">
      <w:start w:val="1"/>
      <w:numFmt w:val="bullet"/>
      <w:lvlText w:val=""/>
      <w:lvlJc w:val="left"/>
      <w:pPr>
        <w:ind w:left="4320" w:hanging="360"/>
      </w:pPr>
      <w:rPr>
        <w:rFonts w:ascii="Wingdings" w:hAnsi="Wingdings" w:hint="default"/>
      </w:rPr>
    </w:lvl>
    <w:lvl w:ilvl="6" w:tplc="5878822A">
      <w:start w:val="1"/>
      <w:numFmt w:val="bullet"/>
      <w:lvlText w:val=""/>
      <w:lvlJc w:val="left"/>
      <w:pPr>
        <w:ind w:left="5040" w:hanging="360"/>
      </w:pPr>
      <w:rPr>
        <w:rFonts w:ascii="Symbol" w:hAnsi="Symbol" w:hint="default"/>
      </w:rPr>
    </w:lvl>
    <w:lvl w:ilvl="7" w:tplc="284C7758">
      <w:start w:val="1"/>
      <w:numFmt w:val="bullet"/>
      <w:lvlText w:val="o"/>
      <w:lvlJc w:val="left"/>
      <w:pPr>
        <w:ind w:left="5760" w:hanging="360"/>
      </w:pPr>
      <w:rPr>
        <w:rFonts w:ascii="Courier New" w:hAnsi="Courier New" w:hint="default"/>
      </w:rPr>
    </w:lvl>
    <w:lvl w:ilvl="8" w:tplc="D3867596">
      <w:start w:val="1"/>
      <w:numFmt w:val="bullet"/>
      <w:lvlText w:val=""/>
      <w:lvlJc w:val="left"/>
      <w:pPr>
        <w:ind w:left="6480" w:hanging="360"/>
      </w:pPr>
      <w:rPr>
        <w:rFonts w:ascii="Wingdings" w:hAnsi="Wingdings" w:hint="default"/>
      </w:rPr>
    </w:lvl>
  </w:abstractNum>
  <w:abstractNum w:abstractNumId="32">
    <w:nsid w:val="651AEF2F"/>
    <w:multiLevelType w:val="hybridMultilevel"/>
    <w:tmpl w:val="3508D1DE"/>
    <w:lvl w:ilvl="0" w:tplc="DBF85FFC">
      <w:start w:val="1"/>
      <w:numFmt w:val="bullet"/>
      <w:lvlText w:val=""/>
      <w:lvlJc w:val="left"/>
      <w:pPr>
        <w:ind w:left="720" w:hanging="360"/>
      </w:pPr>
      <w:rPr>
        <w:rFonts w:ascii="Symbol" w:hAnsi="Symbol" w:hint="default"/>
      </w:rPr>
    </w:lvl>
    <w:lvl w:ilvl="1" w:tplc="DFEE51AC">
      <w:start w:val="1"/>
      <w:numFmt w:val="bullet"/>
      <w:lvlText w:val="o"/>
      <w:lvlJc w:val="left"/>
      <w:pPr>
        <w:ind w:left="1440" w:hanging="360"/>
      </w:pPr>
      <w:rPr>
        <w:rFonts w:ascii="Courier New" w:hAnsi="Courier New" w:hint="default"/>
      </w:rPr>
    </w:lvl>
    <w:lvl w:ilvl="2" w:tplc="B17EC056">
      <w:start w:val="1"/>
      <w:numFmt w:val="bullet"/>
      <w:lvlText w:val=""/>
      <w:lvlJc w:val="left"/>
      <w:pPr>
        <w:ind w:left="2160" w:hanging="360"/>
      </w:pPr>
      <w:rPr>
        <w:rFonts w:ascii="Wingdings" w:hAnsi="Wingdings" w:hint="default"/>
      </w:rPr>
    </w:lvl>
    <w:lvl w:ilvl="3" w:tplc="25A22AE6">
      <w:start w:val="1"/>
      <w:numFmt w:val="bullet"/>
      <w:lvlText w:val=""/>
      <w:lvlJc w:val="left"/>
      <w:pPr>
        <w:ind w:left="2880" w:hanging="360"/>
      </w:pPr>
      <w:rPr>
        <w:rFonts w:ascii="Symbol" w:hAnsi="Symbol" w:hint="default"/>
      </w:rPr>
    </w:lvl>
    <w:lvl w:ilvl="4" w:tplc="47B0AF22">
      <w:start w:val="1"/>
      <w:numFmt w:val="bullet"/>
      <w:lvlText w:val="o"/>
      <w:lvlJc w:val="left"/>
      <w:pPr>
        <w:ind w:left="3600" w:hanging="360"/>
      </w:pPr>
      <w:rPr>
        <w:rFonts w:ascii="Courier New" w:hAnsi="Courier New" w:hint="default"/>
      </w:rPr>
    </w:lvl>
    <w:lvl w:ilvl="5" w:tplc="48509E44">
      <w:start w:val="1"/>
      <w:numFmt w:val="bullet"/>
      <w:lvlText w:val=""/>
      <w:lvlJc w:val="left"/>
      <w:pPr>
        <w:ind w:left="4320" w:hanging="360"/>
      </w:pPr>
      <w:rPr>
        <w:rFonts w:ascii="Wingdings" w:hAnsi="Wingdings" w:hint="default"/>
      </w:rPr>
    </w:lvl>
    <w:lvl w:ilvl="6" w:tplc="3820A66C">
      <w:start w:val="1"/>
      <w:numFmt w:val="bullet"/>
      <w:lvlText w:val=""/>
      <w:lvlJc w:val="left"/>
      <w:pPr>
        <w:ind w:left="5040" w:hanging="360"/>
      </w:pPr>
      <w:rPr>
        <w:rFonts w:ascii="Symbol" w:hAnsi="Symbol" w:hint="default"/>
      </w:rPr>
    </w:lvl>
    <w:lvl w:ilvl="7" w:tplc="1DF6AF20">
      <w:start w:val="1"/>
      <w:numFmt w:val="bullet"/>
      <w:lvlText w:val="o"/>
      <w:lvlJc w:val="left"/>
      <w:pPr>
        <w:ind w:left="5760" w:hanging="360"/>
      </w:pPr>
      <w:rPr>
        <w:rFonts w:ascii="Courier New" w:hAnsi="Courier New" w:hint="default"/>
      </w:rPr>
    </w:lvl>
    <w:lvl w:ilvl="8" w:tplc="E5F8DCA2">
      <w:start w:val="1"/>
      <w:numFmt w:val="bullet"/>
      <w:lvlText w:val=""/>
      <w:lvlJc w:val="left"/>
      <w:pPr>
        <w:ind w:left="6480" w:hanging="360"/>
      </w:pPr>
      <w:rPr>
        <w:rFonts w:ascii="Wingdings" w:hAnsi="Wingdings" w:hint="default"/>
      </w:rPr>
    </w:lvl>
  </w:abstractNum>
  <w:abstractNum w:abstractNumId="33">
    <w:nsid w:val="690C46FA"/>
    <w:multiLevelType w:val="hybridMultilevel"/>
    <w:tmpl w:val="7BAE2190"/>
    <w:lvl w:ilvl="0" w:tplc="04090001">
      <w:start w:val="1"/>
      <w:numFmt w:val="bullet"/>
      <w:lvlText w:val=""/>
      <w:lvlJc w:val="left"/>
      <w:pPr>
        <w:ind w:left="1337" w:hanging="360"/>
      </w:pPr>
      <w:rPr>
        <w:rFonts w:ascii="Symbol" w:hAnsi="Symbol" w:hint="default"/>
      </w:rPr>
    </w:lvl>
    <w:lvl w:ilvl="1" w:tplc="BD76034E">
      <w:numFmt w:val="bullet"/>
      <w:lvlText w:val="-"/>
      <w:lvlJc w:val="left"/>
      <w:pPr>
        <w:ind w:left="2057" w:hanging="360"/>
      </w:pPr>
      <w:rPr>
        <w:rFonts w:ascii="Times New Roman" w:eastAsia="Calibri" w:hAnsi="Times New Roman" w:cs="Times New Roman"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52B55DC"/>
    <w:multiLevelType w:val="hybridMultilevel"/>
    <w:tmpl w:val="C39237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nsid w:val="77E97184"/>
    <w:multiLevelType w:val="hybridMultilevel"/>
    <w:tmpl w:val="E9B41CB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num w:numId="1">
    <w:abstractNumId w:val="26"/>
  </w:num>
  <w:num w:numId="2">
    <w:abstractNumId w:val="31"/>
  </w:num>
  <w:num w:numId="3">
    <w:abstractNumId w:val="22"/>
  </w:num>
  <w:num w:numId="4">
    <w:abstractNumId w:val="28"/>
  </w:num>
  <w:num w:numId="5">
    <w:abstractNumId w:val="32"/>
  </w:num>
  <w:num w:numId="6">
    <w:abstractNumId w:val="8"/>
  </w:num>
  <w:num w:numId="7">
    <w:abstractNumId w:val="15"/>
  </w:num>
  <w:num w:numId="8">
    <w:abstractNumId w:val="12"/>
  </w:num>
  <w:num w:numId="9">
    <w:abstractNumId w:val="3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3"/>
  </w:num>
  <w:num w:numId="26">
    <w:abstractNumId w:val="19"/>
  </w:num>
  <w:num w:numId="27">
    <w:abstractNumId w:val="27"/>
  </w:num>
  <w:num w:numId="28">
    <w:abstractNumId w:val="23"/>
  </w:num>
  <w:num w:numId="29">
    <w:abstractNumId w:val="36"/>
  </w:num>
  <w:num w:numId="30">
    <w:abstractNumId w:val="18"/>
  </w:num>
  <w:num w:numId="31">
    <w:abstractNumId w:val="29"/>
  </w:num>
  <w:num w:numId="32">
    <w:abstractNumId w:val="24"/>
  </w:num>
  <w:num w:numId="33">
    <w:abstractNumId w:val="30"/>
  </w:num>
  <w:num w:numId="34">
    <w:abstractNumId w:val="21"/>
  </w:num>
  <w:num w:numId="35">
    <w:abstractNumId w:val="2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163DD"/>
    <w:rsid w:val="000956FD"/>
    <w:rsid w:val="000E6156"/>
    <w:rsid w:val="00176369"/>
    <w:rsid w:val="00256A79"/>
    <w:rsid w:val="002986E9"/>
    <w:rsid w:val="002C5F92"/>
    <w:rsid w:val="003116C7"/>
    <w:rsid w:val="003160CD"/>
    <w:rsid w:val="0032265B"/>
    <w:rsid w:val="00382E87"/>
    <w:rsid w:val="00391BFD"/>
    <w:rsid w:val="0040786E"/>
    <w:rsid w:val="005153FD"/>
    <w:rsid w:val="005362D3"/>
    <w:rsid w:val="00564416"/>
    <w:rsid w:val="005666DD"/>
    <w:rsid w:val="00590954"/>
    <w:rsid w:val="005920A3"/>
    <w:rsid w:val="005E1201"/>
    <w:rsid w:val="005E3C63"/>
    <w:rsid w:val="006112AF"/>
    <w:rsid w:val="0061189C"/>
    <w:rsid w:val="00634FCC"/>
    <w:rsid w:val="00736033"/>
    <w:rsid w:val="007A01E9"/>
    <w:rsid w:val="007E1684"/>
    <w:rsid w:val="007E5507"/>
    <w:rsid w:val="00801B90"/>
    <w:rsid w:val="008038AE"/>
    <w:rsid w:val="0084274C"/>
    <w:rsid w:val="00857150"/>
    <w:rsid w:val="008947B9"/>
    <w:rsid w:val="008A0CBA"/>
    <w:rsid w:val="008D3448"/>
    <w:rsid w:val="008D6677"/>
    <w:rsid w:val="00A2282B"/>
    <w:rsid w:val="00C33D6C"/>
    <w:rsid w:val="00D74ADB"/>
    <w:rsid w:val="00D97022"/>
    <w:rsid w:val="00DA7F7C"/>
    <w:rsid w:val="00DB09EE"/>
    <w:rsid w:val="00DD5C1C"/>
    <w:rsid w:val="00E136FB"/>
    <w:rsid w:val="00E30B22"/>
    <w:rsid w:val="00E918AC"/>
    <w:rsid w:val="00E92CE5"/>
    <w:rsid w:val="00EB2B21"/>
    <w:rsid w:val="00EF7217"/>
    <w:rsid w:val="00F239AC"/>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881876">
      <w:bodyDiv w:val="1"/>
      <w:marLeft w:val="0"/>
      <w:marRight w:val="0"/>
      <w:marTop w:val="0"/>
      <w:marBottom w:val="0"/>
      <w:divBdr>
        <w:top w:val="none" w:sz="0" w:space="0" w:color="auto"/>
        <w:left w:val="none" w:sz="0" w:space="0" w:color="auto"/>
        <w:bottom w:val="none" w:sz="0" w:space="0" w:color="auto"/>
        <w:right w:val="none" w:sz="0" w:space="0" w:color="auto"/>
      </w:divBdr>
    </w:div>
    <w:div w:id="1936741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hyperlink" Target="https://github.com/onepiecegsr/Real-Time_Bank_Customer_Analysis"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8DC5E3-68F3-43F9-BC51-90F2F7A96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Damo Dharan</cp:lastModifiedBy>
  <cp:revision>27</cp:revision>
  <cp:lastPrinted>2024-03-22T09:26:00Z</cp:lastPrinted>
  <dcterms:created xsi:type="dcterms:W3CDTF">2024-03-21T16:31:00Z</dcterms:created>
  <dcterms:modified xsi:type="dcterms:W3CDTF">2024-03-22T09:26:00Z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