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D1A6" w14:textId="5C0C7979" w:rsidR="00AC66E2" w:rsidRDefault="00B12A7A" w:rsidP="00B12A7A">
      <w:pPr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Forest Fires Final Project</w:t>
      </w:r>
    </w:p>
    <w:p w14:paraId="0D349E4D" w14:textId="77777777" w:rsidR="00601D43" w:rsidRDefault="00B12A7A" w:rsidP="00B12A7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C820C0">
        <w:rPr>
          <w:rFonts w:ascii="Comic Sans MS" w:hAnsi="Comic Sans MS"/>
          <w:sz w:val="24"/>
          <w:szCs w:val="24"/>
        </w:rPr>
        <w:t xml:space="preserve">This </w:t>
      </w:r>
      <w:r w:rsidR="00843CFD">
        <w:rPr>
          <w:rFonts w:ascii="Comic Sans MS" w:hAnsi="Comic Sans MS"/>
          <w:sz w:val="24"/>
          <w:szCs w:val="24"/>
        </w:rPr>
        <w:t xml:space="preserve">is a multivariate dataset that </w:t>
      </w:r>
      <w:r w:rsidR="005D10C7">
        <w:rPr>
          <w:rFonts w:ascii="Comic Sans MS" w:hAnsi="Comic Sans MS"/>
          <w:sz w:val="24"/>
          <w:szCs w:val="24"/>
        </w:rPr>
        <w:t xml:space="preserve">contains data </w:t>
      </w:r>
      <w:r w:rsidR="00D93FA6">
        <w:rPr>
          <w:rFonts w:ascii="Comic Sans MS" w:hAnsi="Comic Sans MS"/>
          <w:sz w:val="24"/>
          <w:szCs w:val="24"/>
        </w:rPr>
        <w:t xml:space="preserve">regarding the </w:t>
      </w:r>
      <w:r w:rsidR="003B6C1D">
        <w:rPr>
          <w:rFonts w:ascii="Comic Sans MS" w:hAnsi="Comic Sans MS"/>
          <w:sz w:val="24"/>
          <w:szCs w:val="24"/>
        </w:rPr>
        <w:t xml:space="preserve">forest fires in </w:t>
      </w:r>
      <w:proofErr w:type="spellStart"/>
      <w:r w:rsidR="003B6C1D">
        <w:rPr>
          <w:rFonts w:ascii="Comic Sans MS" w:hAnsi="Comic Sans MS"/>
          <w:sz w:val="24"/>
          <w:szCs w:val="24"/>
        </w:rPr>
        <w:t>Montesinho</w:t>
      </w:r>
      <w:proofErr w:type="spellEnd"/>
      <w:r w:rsidR="003B6C1D">
        <w:rPr>
          <w:rFonts w:ascii="Comic Sans MS" w:hAnsi="Comic Sans MS"/>
          <w:sz w:val="24"/>
          <w:szCs w:val="24"/>
        </w:rPr>
        <w:t xml:space="preserve"> National Park in </w:t>
      </w:r>
      <w:proofErr w:type="spellStart"/>
      <w:r w:rsidR="003B6C1D" w:rsidRPr="003B6C1D">
        <w:rPr>
          <w:rFonts w:ascii="Comic Sans MS" w:hAnsi="Comic Sans MS" w:cs="Arial"/>
          <w:color w:val="202124"/>
          <w:sz w:val="24"/>
          <w:szCs w:val="24"/>
          <w:shd w:val="clear" w:color="auto" w:fill="FFFFFF"/>
        </w:rPr>
        <w:t>Parâmio</w:t>
      </w:r>
      <w:proofErr w:type="spellEnd"/>
      <w:r w:rsidR="00173A80">
        <w:rPr>
          <w:rFonts w:ascii="Comic Sans MS" w:hAnsi="Comic Sans MS"/>
          <w:sz w:val="24"/>
          <w:szCs w:val="24"/>
        </w:rPr>
        <w:t xml:space="preserve">, </w:t>
      </w:r>
      <w:r w:rsidR="003B6C1D">
        <w:rPr>
          <w:rFonts w:ascii="Comic Sans MS" w:hAnsi="Comic Sans MS"/>
          <w:sz w:val="24"/>
          <w:szCs w:val="24"/>
        </w:rPr>
        <w:t>northeastern Portugal.</w:t>
      </w:r>
      <w:r w:rsidR="00F07A30">
        <w:rPr>
          <w:rFonts w:ascii="Comic Sans MS" w:hAnsi="Comic Sans MS"/>
          <w:sz w:val="24"/>
          <w:szCs w:val="24"/>
        </w:rPr>
        <w:t xml:space="preserve"> </w:t>
      </w:r>
      <w:r w:rsidR="007467DA">
        <w:rPr>
          <w:rFonts w:ascii="Comic Sans MS" w:hAnsi="Comic Sans MS"/>
          <w:sz w:val="24"/>
          <w:szCs w:val="24"/>
        </w:rPr>
        <w:t xml:space="preserve">It has a total of 517 row entries and 13 column entries, otherwise called attributes. </w:t>
      </w:r>
      <w:r w:rsidR="00884311">
        <w:rPr>
          <w:rFonts w:ascii="Comic Sans MS" w:hAnsi="Comic Sans MS"/>
          <w:sz w:val="24"/>
          <w:szCs w:val="24"/>
        </w:rPr>
        <w:t xml:space="preserve">Before the collection, the part was divided into zones/spatial </w:t>
      </w:r>
      <w:r w:rsidR="00112B9A">
        <w:rPr>
          <w:rFonts w:ascii="Comic Sans MS" w:hAnsi="Comic Sans MS"/>
          <w:sz w:val="24"/>
          <w:szCs w:val="24"/>
        </w:rPr>
        <w:t>coordinates</w:t>
      </w:r>
      <w:r w:rsidR="00C275F3">
        <w:rPr>
          <w:rFonts w:ascii="Comic Sans MS" w:hAnsi="Comic Sans MS"/>
          <w:sz w:val="24"/>
          <w:szCs w:val="24"/>
        </w:rPr>
        <w:t xml:space="preserve"> on a 9x9 square</w:t>
      </w:r>
      <w:r w:rsidR="00557FA4">
        <w:rPr>
          <w:rFonts w:ascii="Comic Sans MS" w:hAnsi="Comic Sans MS"/>
          <w:sz w:val="24"/>
          <w:szCs w:val="24"/>
        </w:rPr>
        <w:t xml:space="preserve"> scale</w:t>
      </w:r>
      <w:r w:rsidR="00471F4D">
        <w:rPr>
          <w:rFonts w:ascii="Comic Sans MS" w:hAnsi="Comic Sans MS"/>
          <w:sz w:val="24"/>
          <w:szCs w:val="24"/>
        </w:rPr>
        <w:t xml:space="preserve">. They were in 2 directions on the 2-D map, X and Y. </w:t>
      </w:r>
      <w:r w:rsidR="007D7AE8">
        <w:rPr>
          <w:rFonts w:ascii="Comic Sans MS" w:hAnsi="Comic Sans MS"/>
          <w:sz w:val="24"/>
          <w:szCs w:val="24"/>
        </w:rPr>
        <w:t xml:space="preserve">The first column in the </w:t>
      </w:r>
      <w:r w:rsidR="00DA7B47">
        <w:rPr>
          <w:rFonts w:ascii="Comic Sans MS" w:hAnsi="Comic Sans MS"/>
          <w:sz w:val="24"/>
          <w:szCs w:val="24"/>
        </w:rPr>
        <w:t>dataset contains</w:t>
      </w:r>
      <w:r w:rsidR="00A239A1">
        <w:rPr>
          <w:rFonts w:ascii="Comic Sans MS" w:hAnsi="Comic Sans MS"/>
          <w:sz w:val="24"/>
          <w:szCs w:val="24"/>
        </w:rPr>
        <w:t xml:space="preserve"> the X-coordi</w:t>
      </w:r>
      <w:r w:rsidR="006F31B0">
        <w:rPr>
          <w:rFonts w:ascii="Comic Sans MS" w:hAnsi="Comic Sans MS"/>
          <w:sz w:val="24"/>
          <w:szCs w:val="24"/>
        </w:rPr>
        <w:t xml:space="preserve">nate </w:t>
      </w:r>
      <w:r w:rsidR="00AF3D4E">
        <w:rPr>
          <w:rFonts w:ascii="Comic Sans MS" w:hAnsi="Comic Sans MS"/>
          <w:sz w:val="24"/>
          <w:szCs w:val="24"/>
        </w:rPr>
        <w:t xml:space="preserve">of the zone/part of the park. The values can range from 1 to 9. </w:t>
      </w:r>
      <w:r w:rsidR="00D01EE1">
        <w:rPr>
          <w:rFonts w:ascii="Comic Sans MS" w:hAnsi="Comic Sans MS"/>
          <w:sz w:val="24"/>
          <w:szCs w:val="24"/>
        </w:rPr>
        <w:t xml:space="preserve">The second column in the dataset has the Y-coordinate of the zone/part of the park. </w:t>
      </w:r>
      <w:r w:rsidR="0086735F">
        <w:rPr>
          <w:rFonts w:ascii="Comic Sans MS" w:hAnsi="Comic Sans MS"/>
          <w:sz w:val="24"/>
          <w:szCs w:val="24"/>
        </w:rPr>
        <w:t xml:space="preserve">These values can range from 2 to 9, as the value of 1 would mean </w:t>
      </w:r>
      <w:r w:rsidR="003D32FF">
        <w:rPr>
          <w:rFonts w:ascii="Comic Sans MS" w:hAnsi="Comic Sans MS"/>
          <w:sz w:val="24"/>
          <w:szCs w:val="24"/>
        </w:rPr>
        <w:t>a point is being considered as opposed to an area.</w:t>
      </w:r>
      <w:r w:rsidR="00FF4414">
        <w:rPr>
          <w:rFonts w:ascii="Comic Sans MS" w:hAnsi="Comic Sans MS"/>
          <w:sz w:val="24"/>
          <w:szCs w:val="24"/>
        </w:rPr>
        <w:t xml:space="preserve"> </w:t>
      </w:r>
      <w:r w:rsidR="009E7D47">
        <w:rPr>
          <w:rFonts w:ascii="Comic Sans MS" w:hAnsi="Comic Sans MS"/>
          <w:sz w:val="24"/>
          <w:szCs w:val="24"/>
        </w:rPr>
        <w:t xml:space="preserve">The third attribute is </w:t>
      </w:r>
      <w:r w:rsidR="007B05AC">
        <w:rPr>
          <w:rFonts w:ascii="Comic Sans MS" w:hAnsi="Comic Sans MS"/>
          <w:sz w:val="24"/>
          <w:szCs w:val="24"/>
        </w:rPr>
        <w:t xml:space="preserve">the month of the year, abbreviated to “mon.” This contains </w:t>
      </w:r>
      <w:r w:rsidR="007E55D2">
        <w:rPr>
          <w:rFonts w:ascii="Comic Sans MS" w:hAnsi="Comic Sans MS"/>
          <w:sz w:val="24"/>
          <w:szCs w:val="24"/>
        </w:rPr>
        <w:t>the first 3 letters of the month</w:t>
      </w:r>
      <w:r w:rsidR="003D32FF">
        <w:rPr>
          <w:rFonts w:ascii="Comic Sans MS" w:hAnsi="Comic Sans MS"/>
          <w:sz w:val="24"/>
          <w:szCs w:val="24"/>
        </w:rPr>
        <w:t xml:space="preserve"> </w:t>
      </w:r>
      <w:r w:rsidR="00C642A4">
        <w:rPr>
          <w:rFonts w:ascii="Comic Sans MS" w:hAnsi="Comic Sans MS"/>
          <w:sz w:val="24"/>
          <w:szCs w:val="24"/>
        </w:rPr>
        <w:t xml:space="preserve">in lower case. </w:t>
      </w:r>
      <w:r w:rsidR="00420634">
        <w:rPr>
          <w:rFonts w:ascii="Comic Sans MS" w:hAnsi="Comic Sans MS"/>
          <w:sz w:val="24"/>
          <w:szCs w:val="24"/>
        </w:rPr>
        <w:t>Possible values are: “</w:t>
      </w:r>
      <w:proofErr w:type="spellStart"/>
      <w:r w:rsidR="00420634">
        <w:rPr>
          <w:rFonts w:ascii="Comic Sans MS" w:hAnsi="Comic Sans MS"/>
          <w:sz w:val="24"/>
          <w:szCs w:val="24"/>
        </w:rPr>
        <w:t>jan</w:t>
      </w:r>
      <w:proofErr w:type="spellEnd"/>
      <w:r w:rsidR="00420634">
        <w:rPr>
          <w:rFonts w:ascii="Comic Sans MS" w:hAnsi="Comic Sans MS"/>
          <w:sz w:val="24"/>
          <w:szCs w:val="24"/>
        </w:rPr>
        <w:t>”, “</w:t>
      </w:r>
      <w:proofErr w:type="spellStart"/>
      <w:r w:rsidR="00420634">
        <w:rPr>
          <w:rFonts w:ascii="Comic Sans MS" w:hAnsi="Comic Sans MS"/>
          <w:sz w:val="24"/>
          <w:szCs w:val="24"/>
        </w:rPr>
        <w:t>feb</w:t>
      </w:r>
      <w:proofErr w:type="spellEnd"/>
      <w:r w:rsidR="00420634">
        <w:rPr>
          <w:rFonts w:ascii="Comic Sans MS" w:hAnsi="Comic Sans MS"/>
          <w:sz w:val="24"/>
          <w:szCs w:val="24"/>
        </w:rPr>
        <w:t>”, “mar”, ”</w:t>
      </w:r>
      <w:proofErr w:type="spellStart"/>
      <w:r w:rsidR="00420634">
        <w:rPr>
          <w:rFonts w:ascii="Comic Sans MS" w:hAnsi="Comic Sans MS"/>
          <w:sz w:val="24"/>
          <w:szCs w:val="24"/>
        </w:rPr>
        <w:t>apr</w:t>
      </w:r>
      <w:proofErr w:type="spellEnd"/>
      <w:r w:rsidR="00420634">
        <w:rPr>
          <w:rFonts w:ascii="Comic Sans MS" w:hAnsi="Comic Sans MS"/>
          <w:sz w:val="24"/>
          <w:szCs w:val="24"/>
        </w:rPr>
        <w:t>”, “may”, “</w:t>
      </w:r>
      <w:proofErr w:type="spellStart"/>
      <w:r w:rsidR="00420634">
        <w:rPr>
          <w:rFonts w:ascii="Comic Sans MS" w:hAnsi="Comic Sans MS"/>
          <w:sz w:val="24"/>
          <w:szCs w:val="24"/>
        </w:rPr>
        <w:t>jun</w:t>
      </w:r>
      <w:proofErr w:type="spellEnd"/>
      <w:r w:rsidR="00420634">
        <w:rPr>
          <w:rFonts w:ascii="Comic Sans MS" w:hAnsi="Comic Sans MS"/>
          <w:sz w:val="24"/>
          <w:szCs w:val="24"/>
        </w:rPr>
        <w:t>”, “</w:t>
      </w:r>
      <w:proofErr w:type="spellStart"/>
      <w:r w:rsidR="00420634">
        <w:rPr>
          <w:rFonts w:ascii="Comic Sans MS" w:hAnsi="Comic Sans MS"/>
          <w:sz w:val="24"/>
          <w:szCs w:val="24"/>
        </w:rPr>
        <w:t>jul</w:t>
      </w:r>
      <w:proofErr w:type="spellEnd"/>
      <w:r w:rsidR="00420634">
        <w:rPr>
          <w:rFonts w:ascii="Comic Sans MS" w:hAnsi="Comic Sans MS"/>
          <w:sz w:val="24"/>
          <w:szCs w:val="24"/>
        </w:rPr>
        <w:t>”, “</w:t>
      </w:r>
      <w:proofErr w:type="spellStart"/>
      <w:r w:rsidR="00420634">
        <w:rPr>
          <w:rFonts w:ascii="Comic Sans MS" w:hAnsi="Comic Sans MS"/>
          <w:sz w:val="24"/>
          <w:szCs w:val="24"/>
        </w:rPr>
        <w:t>aug</w:t>
      </w:r>
      <w:proofErr w:type="spellEnd"/>
      <w:r w:rsidR="00420634">
        <w:rPr>
          <w:rFonts w:ascii="Comic Sans MS" w:hAnsi="Comic Sans MS"/>
          <w:sz w:val="24"/>
          <w:szCs w:val="24"/>
        </w:rPr>
        <w:t>”, “</w:t>
      </w:r>
      <w:proofErr w:type="spellStart"/>
      <w:r w:rsidR="00420634">
        <w:rPr>
          <w:rFonts w:ascii="Comic Sans MS" w:hAnsi="Comic Sans MS"/>
          <w:sz w:val="24"/>
          <w:szCs w:val="24"/>
        </w:rPr>
        <w:t>sep</w:t>
      </w:r>
      <w:proofErr w:type="spellEnd"/>
      <w:r w:rsidR="00420634">
        <w:rPr>
          <w:rFonts w:ascii="Comic Sans MS" w:hAnsi="Comic Sans MS"/>
          <w:sz w:val="24"/>
          <w:szCs w:val="24"/>
        </w:rPr>
        <w:t>”, “oct”, “</w:t>
      </w:r>
      <w:proofErr w:type="spellStart"/>
      <w:r w:rsidR="00420634">
        <w:rPr>
          <w:rFonts w:ascii="Comic Sans MS" w:hAnsi="Comic Sans MS"/>
          <w:sz w:val="24"/>
          <w:szCs w:val="24"/>
        </w:rPr>
        <w:t>nov</w:t>
      </w:r>
      <w:proofErr w:type="spellEnd"/>
      <w:r w:rsidR="00420634">
        <w:rPr>
          <w:rFonts w:ascii="Comic Sans MS" w:hAnsi="Comic Sans MS"/>
          <w:sz w:val="24"/>
          <w:szCs w:val="24"/>
        </w:rPr>
        <w:t>”,</w:t>
      </w:r>
      <w:r w:rsidR="00B7628D">
        <w:rPr>
          <w:rFonts w:ascii="Comic Sans MS" w:hAnsi="Comic Sans MS"/>
          <w:sz w:val="24"/>
          <w:szCs w:val="24"/>
        </w:rPr>
        <w:t xml:space="preserve"> or</w:t>
      </w:r>
      <w:r w:rsidR="00420634">
        <w:rPr>
          <w:rFonts w:ascii="Comic Sans MS" w:hAnsi="Comic Sans MS"/>
          <w:sz w:val="24"/>
          <w:szCs w:val="24"/>
        </w:rPr>
        <w:t xml:space="preserve"> “dec”. </w:t>
      </w:r>
      <w:r w:rsidR="004664E2">
        <w:rPr>
          <w:rFonts w:ascii="Comic Sans MS" w:hAnsi="Comic Sans MS"/>
          <w:sz w:val="24"/>
          <w:szCs w:val="24"/>
        </w:rPr>
        <w:t xml:space="preserve">The next </w:t>
      </w:r>
      <w:r w:rsidR="001F53BB">
        <w:rPr>
          <w:rFonts w:ascii="Comic Sans MS" w:hAnsi="Comic Sans MS"/>
          <w:sz w:val="24"/>
          <w:szCs w:val="24"/>
        </w:rPr>
        <w:t xml:space="preserve">column contains </w:t>
      </w:r>
      <w:r w:rsidR="00420634">
        <w:rPr>
          <w:rFonts w:ascii="Comic Sans MS" w:hAnsi="Comic Sans MS"/>
          <w:sz w:val="24"/>
          <w:szCs w:val="24"/>
        </w:rPr>
        <w:t>the day of the week</w:t>
      </w:r>
      <w:r w:rsidR="006933EF">
        <w:rPr>
          <w:rFonts w:ascii="Comic Sans MS" w:hAnsi="Comic Sans MS"/>
          <w:sz w:val="24"/>
          <w:szCs w:val="24"/>
        </w:rPr>
        <w:t xml:space="preserve">. </w:t>
      </w:r>
      <w:r w:rsidR="00C0662F">
        <w:rPr>
          <w:rFonts w:ascii="Comic Sans MS" w:hAnsi="Comic Sans MS"/>
          <w:sz w:val="24"/>
          <w:szCs w:val="24"/>
        </w:rPr>
        <w:t xml:space="preserve">This contains the first 3 letters of </w:t>
      </w:r>
      <w:r w:rsidR="007319C6">
        <w:rPr>
          <w:rFonts w:ascii="Comic Sans MS" w:hAnsi="Comic Sans MS"/>
          <w:sz w:val="24"/>
          <w:szCs w:val="24"/>
        </w:rPr>
        <w:t>the day in lower case. Possible values are: “mon”, “</w:t>
      </w:r>
      <w:proofErr w:type="spellStart"/>
      <w:r w:rsidR="007319C6">
        <w:rPr>
          <w:rFonts w:ascii="Comic Sans MS" w:hAnsi="Comic Sans MS"/>
          <w:sz w:val="24"/>
          <w:szCs w:val="24"/>
        </w:rPr>
        <w:t>tue</w:t>
      </w:r>
      <w:proofErr w:type="spellEnd"/>
      <w:r w:rsidR="007319C6">
        <w:rPr>
          <w:rFonts w:ascii="Comic Sans MS" w:hAnsi="Comic Sans MS"/>
          <w:sz w:val="24"/>
          <w:szCs w:val="24"/>
        </w:rPr>
        <w:t>”, “wed”, “</w:t>
      </w:r>
      <w:proofErr w:type="spellStart"/>
      <w:r w:rsidR="007319C6">
        <w:rPr>
          <w:rFonts w:ascii="Comic Sans MS" w:hAnsi="Comic Sans MS"/>
          <w:sz w:val="24"/>
          <w:szCs w:val="24"/>
        </w:rPr>
        <w:t>thu</w:t>
      </w:r>
      <w:proofErr w:type="spellEnd"/>
      <w:r w:rsidR="007319C6">
        <w:rPr>
          <w:rFonts w:ascii="Comic Sans MS" w:hAnsi="Comic Sans MS"/>
          <w:sz w:val="24"/>
          <w:szCs w:val="24"/>
        </w:rPr>
        <w:t>”, “</w:t>
      </w:r>
      <w:proofErr w:type="spellStart"/>
      <w:r w:rsidR="007319C6">
        <w:rPr>
          <w:rFonts w:ascii="Comic Sans MS" w:hAnsi="Comic Sans MS"/>
          <w:sz w:val="24"/>
          <w:szCs w:val="24"/>
        </w:rPr>
        <w:t>fri</w:t>
      </w:r>
      <w:proofErr w:type="spellEnd"/>
      <w:r w:rsidR="007319C6">
        <w:rPr>
          <w:rFonts w:ascii="Comic Sans MS" w:hAnsi="Comic Sans MS"/>
          <w:sz w:val="24"/>
          <w:szCs w:val="24"/>
        </w:rPr>
        <w:t>”, “sat”, or “sun”.</w:t>
      </w:r>
      <w:r w:rsidR="00EA21BD">
        <w:rPr>
          <w:rFonts w:ascii="Comic Sans MS" w:hAnsi="Comic Sans MS"/>
          <w:sz w:val="24"/>
          <w:szCs w:val="24"/>
        </w:rPr>
        <w:t xml:space="preserve"> </w:t>
      </w:r>
    </w:p>
    <w:p w14:paraId="30211219" w14:textId="77777777" w:rsidR="0003267E" w:rsidRDefault="00CA7735" w:rsidP="00601D4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FFMC (Fine Fuel Moisture Content) </w:t>
      </w:r>
      <w:r w:rsidR="006A2071">
        <w:rPr>
          <w:rFonts w:ascii="Comic Sans MS" w:hAnsi="Comic Sans MS"/>
          <w:sz w:val="24"/>
          <w:szCs w:val="24"/>
        </w:rPr>
        <w:t xml:space="preserve">is the moisture content of litter and cured fine fuels. This is a positive number value, with possible values ranging from 18.7 to 96.2. </w:t>
      </w:r>
      <w:r w:rsidR="000C6C84">
        <w:rPr>
          <w:rFonts w:ascii="Comic Sans MS" w:hAnsi="Comic Sans MS"/>
          <w:sz w:val="24"/>
          <w:szCs w:val="24"/>
        </w:rPr>
        <w:t xml:space="preserve">DMC (Duff Moisture Content) is a numeric rating of the average moisture content of loosely compacted organic </w:t>
      </w:r>
      <w:r w:rsidR="00015596">
        <w:rPr>
          <w:rFonts w:ascii="Comic Sans MS" w:hAnsi="Comic Sans MS"/>
          <w:sz w:val="24"/>
          <w:szCs w:val="24"/>
        </w:rPr>
        <w:t xml:space="preserve">layers of moderate depth. This is similar to </w:t>
      </w:r>
      <w:proofErr w:type="gramStart"/>
      <w:r w:rsidR="00015596">
        <w:rPr>
          <w:rFonts w:ascii="Comic Sans MS" w:hAnsi="Comic Sans MS"/>
          <w:sz w:val="24"/>
          <w:szCs w:val="24"/>
        </w:rPr>
        <w:t>FFMC, but</w:t>
      </w:r>
      <w:proofErr w:type="gramEnd"/>
      <w:r w:rsidR="00015596">
        <w:rPr>
          <w:rFonts w:ascii="Comic Sans MS" w:hAnsi="Comic Sans MS"/>
          <w:sz w:val="24"/>
          <w:szCs w:val="24"/>
        </w:rPr>
        <w:t xml:space="preserve"> is not the same. </w:t>
      </w:r>
      <w:r w:rsidR="000F3E24">
        <w:rPr>
          <w:rFonts w:ascii="Comic Sans MS" w:hAnsi="Comic Sans MS"/>
          <w:sz w:val="24"/>
          <w:szCs w:val="24"/>
        </w:rPr>
        <w:t xml:space="preserve">The values can range from </w:t>
      </w:r>
      <w:r w:rsidR="00FE247C">
        <w:rPr>
          <w:rFonts w:ascii="Comic Sans MS" w:hAnsi="Comic Sans MS"/>
          <w:sz w:val="24"/>
          <w:szCs w:val="24"/>
        </w:rPr>
        <w:t xml:space="preserve">1.1 to 291.3. </w:t>
      </w:r>
      <w:r w:rsidR="001521D2">
        <w:rPr>
          <w:rFonts w:ascii="Comic Sans MS" w:hAnsi="Comic Sans MS"/>
          <w:sz w:val="24"/>
          <w:szCs w:val="24"/>
        </w:rPr>
        <w:t xml:space="preserve">DC is the drought count index, which </w:t>
      </w:r>
      <w:r w:rsidR="001156AC">
        <w:rPr>
          <w:rFonts w:ascii="Comic Sans MS" w:hAnsi="Comic Sans MS"/>
          <w:sz w:val="24"/>
          <w:szCs w:val="24"/>
        </w:rPr>
        <w:t>measures</w:t>
      </w:r>
      <w:r w:rsidR="001521D2">
        <w:rPr>
          <w:rFonts w:ascii="Comic Sans MS" w:hAnsi="Comic Sans MS"/>
          <w:sz w:val="24"/>
          <w:szCs w:val="24"/>
        </w:rPr>
        <w:t xml:space="preserve"> the amount of dryness in the </w:t>
      </w:r>
      <w:r w:rsidR="00017F8E">
        <w:rPr>
          <w:rFonts w:ascii="Comic Sans MS" w:hAnsi="Comic Sans MS"/>
          <w:sz w:val="24"/>
          <w:szCs w:val="24"/>
        </w:rPr>
        <w:t xml:space="preserve">soil and helps to spread fires faster. </w:t>
      </w:r>
      <w:r w:rsidR="00021821">
        <w:rPr>
          <w:rFonts w:ascii="Comic Sans MS" w:hAnsi="Comic Sans MS"/>
          <w:sz w:val="24"/>
          <w:szCs w:val="24"/>
        </w:rPr>
        <w:t xml:space="preserve">The values for this range from 7.9 to 860.6. </w:t>
      </w:r>
      <w:r w:rsidR="003F2657">
        <w:rPr>
          <w:rFonts w:ascii="Comic Sans MS" w:hAnsi="Comic Sans MS"/>
          <w:sz w:val="24"/>
          <w:szCs w:val="24"/>
        </w:rPr>
        <w:t xml:space="preserve">The ISI is the Initial Spread Index, </w:t>
      </w:r>
      <w:r w:rsidR="006C4AAC">
        <w:rPr>
          <w:rFonts w:ascii="Comic Sans MS" w:hAnsi="Comic Sans MS"/>
          <w:sz w:val="24"/>
          <w:szCs w:val="24"/>
        </w:rPr>
        <w:t>which measures how</w:t>
      </w:r>
      <w:r w:rsidR="002563E9">
        <w:rPr>
          <w:rFonts w:ascii="Comic Sans MS" w:hAnsi="Comic Sans MS"/>
          <w:sz w:val="24"/>
          <w:szCs w:val="24"/>
        </w:rPr>
        <w:t xml:space="preserve"> fast the fire spreads once it is </w:t>
      </w:r>
      <w:r w:rsidR="005451B4">
        <w:rPr>
          <w:rFonts w:ascii="Comic Sans MS" w:hAnsi="Comic Sans MS"/>
          <w:sz w:val="24"/>
          <w:szCs w:val="24"/>
        </w:rPr>
        <w:t>caught on</w:t>
      </w:r>
      <w:r w:rsidR="00FE413D">
        <w:rPr>
          <w:rFonts w:ascii="Comic Sans MS" w:hAnsi="Comic Sans MS"/>
          <w:sz w:val="24"/>
          <w:szCs w:val="24"/>
        </w:rPr>
        <w:t xml:space="preserve">. It can have values ranging from 0 to 56.1. </w:t>
      </w:r>
      <w:r w:rsidR="00535BB6">
        <w:rPr>
          <w:rFonts w:ascii="Comic Sans MS" w:hAnsi="Comic Sans MS"/>
          <w:sz w:val="24"/>
          <w:szCs w:val="24"/>
        </w:rPr>
        <w:t>The temp is the measure of the temperature in degree Celsius, it has values rang</w:t>
      </w:r>
      <w:r w:rsidR="00E334A8">
        <w:rPr>
          <w:rFonts w:ascii="Comic Sans MS" w:hAnsi="Comic Sans MS"/>
          <w:sz w:val="24"/>
          <w:szCs w:val="24"/>
        </w:rPr>
        <w:t xml:space="preserve">ing from </w:t>
      </w:r>
      <w:r w:rsidR="0068201C">
        <w:rPr>
          <w:rFonts w:ascii="Comic Sans MS" w:hAnsi="Comic Sans MS"/>
          <w:sz w:val="24"/>
          <w:szCs w:val="24"/>
        </w:rPr>
        <w:t>2.2 degree Celsius to 33.30 degree Celsius</w:t>
      </w:r>
      <w:r w:rsidR="00A80579">
        <w:rPr>
          <w:rFonts w:ascii="Comic Sans MS" w:hAnsi="Comic Sans MS"/>
          <w:sz w:val="24"/>
          <w:szCs w:val="24"/>
        </w:rPr>
        <w:t xml:space="preserve">. </w:t>
      </w:r>
      <w:r w:rsidR="00F45697">
        <w:rPr>
          <w:rFonts w:ascii="Comic Sans MS" w:hAnsi="Comic Sans MS"/>
          <w:sz w:val="24"/>
          <w:szCs w:val="24"/>
        </w:rPr>
        <w:t xml:space="preserve">A higher temperature helps fires spread faster. </w:t>
      </w:r>
      <w:r w:rsidR="00595A59">
        <w:rPr>
          <w:rFonts w:ascii="Comic Sans MS" w:hAnsi="Comic Sans MS"/>
          <w:sz w:val="24"/>
          <w:szCs w:val="24"/>
        </w:rPr>
        <w:t xml:space="preserve">Relative humidity </w:t>
      </w:r>
      <w:r w:rsidR="005733AC">
        <w:rPr>
          <w:rFonts w:ascii="Comic Sans MS" w:hAnsi="Comic Sans MS"/>
          <w:sz w:val="24"/>
          <w:szCs w:val="24"/>
        </w:rPr>
        <w:t xml:space="preserve">is a percent measure of water </w:t>
      </w:r>
      <w:r w:rsidR="00B20A1F">
        <w:rPr>
          <w:rFonts w:ascii="Comic Sans MS" w:hAnsi="Comic Sans MS"/>
          <w:sz w:val="24"/>
          <w:szCs w:val="24"/>
        </w:rPr>
        <w:t>v</w:t>
      </w:r>
      <w:r w:rsidR="005733AC">
        <w:rPr>
          <w:rFonts w:ascii="Comic Sans MS" w:hAnsi="Comic Sans MS"/>
          <w:sz w:val="24"/>
          <w:szCs w:val="24"/>
        </w:rPr>
        <w:t>apor in the air. It has values ranging from 15.0 to 100.00.</w:t>
      </w:r>
      <w:r w:rsidR="00601D43">
        <w:rPr>
          <w:rFonts w:ascii="Comic Sans MS" w:hAnsi="Comic Sans MS"/>
          <w:sz w:val="24"/>
          <w:szCs w:val="24"/>
        </w:rPr>
        <w:t xml:space="preserve"> </w:t>
      </w:r>
      <w:r w:rsidR="0047124D">
        <w:rPr>
          <w:rFonts w:ascii="Comic Sans MS" w:hAnsi="Comic Sans MS"/>
          <w:sz w:val="24"/>
          <w:szCs w:val="24"/>
        </w:rPr>
        <w:t xml:space="preserve">Wind speed is the speed of wind in kilometers per hour. </w:t>
      </w:r>
      <w:r w:rsidR="007C31B7">
        <w:rPr>
          <w:rFonts w:ascii="Comic Sans MS" w:hAnsi="Comic Sans MS"/>
          <w:sz w:val="24"/>
          <w:szCs w:val="24"/>
        </w:rPr>
        <w:t xml:space="preserve">It can have values ranging from 0.4 to 9.40 kmph. </w:t>
      </w:r>
      <w:r w:rsidR="00A744C4">
        <w:rPr>
          <w:rFonts w:ascii="Comic Sans MS" w:hAnsi="Comic Sans MS"/>
          <w:sz w:val="24"/>
          <w:szCs w:val="24"/>
        </w:rPr>
        <w:t xml:space="preserve">Rain contains the </w:t>
      </w:r>
      <w:r w:rsidR="000D6257">
        <w:rPr>
          <w:rFonts w:ascii="Comic Sans MS" w:hAnsi="Comic Sans MS"/>
          <w:sz w:val="24"/>
          <w:szCs w:val="24"/>
        </w:rPr>
        <w:t xml:space="preserve">amount of rainfall </w:t>
      </w:r>
      <w:r w:rsidR="006B0C82">
        <w:rPr>
          <w:rFonts w:ascii="Comic Sans MS" w:hAnsi="Comic Sans MS"/>
          <w:sz w:val="24"/>
          <w:szCs w:val="24"/>
        </w:rPr>
        <w:t xml:space="preserve">in the area, it is measured in mm/m^2. </w:t>
      </w:r>
      <w:r w:rsidR="0046780F">
        <w:rPr>
          <w:rFonts w:ascii="Comic Sans MS" w:hAnsi="Comic Sans MS"/>
          <w:sz w:val="24"/>
          <w:szCs w:val="24"/>
        </w:rPr>
        <w:t xml:space="preserve">A higher rainfall would lead to lower area burned by the fire. </w:t>
      </w:r>
      <w:r w:rsidR="002F1BC6">
        <w:rPr>
          <w:rFonts w:ascii="Comic Sans MS" w:hAnsi="Comic Sans MS"/>
          <w:sz w:val="24"/>
          <w:szCs w:val="24"/>
        </w:rPr>
        <w:t xml:space="preserve">The area is the amount of area (in hectares) that was destroyed by the fire. </w:t>
      </w:r>
      <w:r w:rsidR="007E7B12">
        <w:rPr>
          <w:rFonts w:ascii="Comic Sans MS" w:hAnsi="Comic Sans MS"/>
          <w:sz w:val="24"/>
          <w:szCs w:val="24"/>
        </w:rPr>
        <w:t xml:space="preserve">It is measured in hectares and contains values from 0 to 1090.84. </w:t>
      </w:r>
    </w:p>
    <w:p w14:paraId="2703648D" w14:textId="7CD8F075" w:rsidR="00AE33A5" w:rsidRDefault="006C183D" w:rsidP="00601D4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ignored the month, day, X, Y, </w:t>
      </w:r>
      <w:r w:rsidR="00E20F6B">
        <w:rPr>
          <w:rFonts w:ascii="Comic Sans MS" w:hAnsi="Comic Sans MS"/>
          <w:sz w:val="24"/>
          <w:szCs w:val="24"/>
        </w:rPr>
        <w:t xml:space="preserve">DMC, ISI, </w:t>
      </w:r>
      <w:r w:rsidR="00A46055">
        <w:rPr>
          <w:rFonts w:ascii="Comic Sans MS" w:hAnsi="Comic Sans MS"/>
          <w:sz w:val="24"/>
          <w:szCs w:val="24"/>
        </w:rPr>
        <w:t xml:space="preserve">wind, </w:t>
      </w:r>
      <w:r w:rsidR="00033E5E">
        <w:rPr>
          <w:rFonts w:ascii="Comic Sans MS" w:hAnsi="Comic Sans MS"/>
          <w:sz w:val="24"/>
          <w:szCs w:val="24"/>
        </w:rPr>
        <w:t xml:space="preserve">and temp, as they were not giving me any substantial results. </w:t>
      </w:r>
      <w:r w:rsidR="00577126">
        <w:rPr>
          <w:rFonts w:ascii="Comic Sans MS" w:hAnsi="Comic Sans MS"/>
          <w:sz w:val="24"/>
          <w:szCs w:val="24"/>
        </w:rPr>
        <w:t xml:space="preserve">The area was my dependent variable and FFMC, </w:t>
      </w:r>
      <w:r w:rsidR="00577126">
        <w:rPr>
          <w:rFonts w:ascii="Comic Sans MS" w:hAnsi="Comic Sans MS"/>
          <w:sz w:val="24"/>
          <w:szCs w:val="24"/>
        </w:rPr>
        <w:lastRenderedPageBreak/>
        <w:t xml:space="preserve">DC, Relative Humidity, </w:t>
      </w:r>
      <w:r w:rsidR="008830AD">
        <w:rPr>
          <w:rFonts w:ascii="Comic Sans MS" w:hAnsi="Comic Sans MS"/>
          <w:sz w:val="24"/>
          <w:szCs w:val="24"/>
        </w:rPr>
        <w:t xml:space="preserve">and Rain made up my independent variables. </w:t>
      </w:r>
      <w:r w:rsidR="0050744D">
        <w:rPr>
          <w:rFonts w:ascii="Comic Sans MS" w:hAnsi="Comic Sans MS"/>
          <w:sz w:val="24"/>
          <w:szCs w:val="24"/>
        </w:rPr>
        <w:t xml:space="preserve">I read the data into a </w:t>
      </w:r>
      <w:proofErr w:type="spellStart"/>
      <w:r w:rsidR="00E54859">
        <w:rPr>
          <w:rFonts w:ascii="Comic Sans MS" w:hAnsi="Comic Sans MS"/>
          <w:sz w:val="24"/>
          <w:szCs w:val="24"/>
        </w:rPr>
        <w:t>D</w:t>
      </w:r>
      <w:r w:rsidR="0050744D">
        <w:rPr>
          <w:rFonts w:ascii="Comic Sans MS" w:hAnsi="Comic Sans MS"/>
          <w:sz w:val="24"/>
          <w:szCs w:val="24"/>
        </w:rPr>
        <w:t>ata</w:t>
      </w:r>
      <w:r w:rsidR="00E54859">
        <w:rPr>
          <w:rFonts w:ascii="Comic Sans MS" w:hAnsi="Comic Sans MS"/>
          <w:sz w:val="24"/>
          <w:szCs w:val="24"/>
        </w:rPr>
        <w:t>F</w:t>
      </w:r>
      <w:r w:rsidR="0050744D">
        <w:rPr>
          <w:rFonts w:ascii="Comic Sans MS" w:hAnsi="Comic Sans MS"/>
          <w:sz w:val="24"/>
          <w:szCs w:val="24"/>
        </w:rPr>
        <w:t>rame</w:t>
      </w:r>
      <w:proofErr w:type="spellEnd"/>
      <w:r w:rsidR="0050744D">
        <w:rPr>
          <w:rFonts w:ascii="Comic Sans MS" w:hAnsi="Comic Sans MS"/>
          <w:sz w:val="24"/>
          <w:szCs w:val="24"/>
        </w:rPr>
        <w:t xml:space="preserve"> by using </w:t>
      </w:r>
      <w:r w:rsidR="00E54859">
        <w:rPr>
          <w:rFonts w:ascii="Comic Sans MS" w:hAnsi="Comic Sans MS"/>
          <w:sz w:val="24"/>
          <w:szCs w:val="24"/>
        </w:rPr>
        <w:t>P</w:t>
      </w:r>
      <w:r w:rsidR="0050744D">
        <w:rPr>
          <w:rFonts w:ascii="Comic Sans MS" w:hAnsi="Comic Sans MS"/>
          <w:sz w:val="24"/>
          <w:szCs w:val="24"/>
        </w:rPr>
        <w:t>andas</w:t>
      </w:r>
      <w:r w:rsidR="00E54859">
        <w:rPr>
          <w:rFonts w:ascii="Comic Sans MS" w:hAnsi="Comic Sans MS"/>
          <w:sz w:val="24"/>
          <w:szCs w:val="24"/>
        </w:rPr>
        <w:t xml:space="preserve"> and then extracted the columns as lists. </w:t>
      </w:r>
      <w:r w:rsidR="000744E6">
        <w:rPr>
          <w:rFonts w:ascii="Comic Sans MS" w:hAnsi="Comic Sans MS"/>
          <w:sz w:val="24"/>
          <w:szCs w:val="24"/>
        </w:rPr>
        <w:t xml:space="preserve">Then, I plotted each of the blow graphs by using the lists are axes. </w:t>
      </w:r>
      <w:r w:rsidR="00A26BC6">
        <w:rPr>
          <w:rFonts w:ascii="Comic Sans MS" w:hAnsi="Comic Sans MS"/>
          <w:sz w:val="24"/>
          <w:szCs w:val="24"/>
        </w:rPr>
        <w:t xml:space="preserve">However, </w:t>
      </w:r>
      <w:r w:rsidR="00A35AB2">
        <w:rPr>
          <w:rFonts w:ascii="Comic Sans MS" w:hAnsi="Comic Sans MS"/>
          <w:sz w:val="24"/>
          <w:szCs w:val="24"/>
        </w:rPr>
        <w:t xml:space="preserve">I used an index array to find whether values were above certain limits </w:t>
      </w:r>
      <w:r w:rsidR="00B63B76">
        <w:rPr>
          <w:rFonts w:ascii="Comic Sans MS" w:hAnsi="Comic Sans MS"/>
          <w:sz w:val="24"/>
          <w:szCs w:val="24"/>
        </w:rPr>
        <w:t xml:space="preserve">to color code it. </w:t>
      </w:r>
      <w:r w:rsidR="00CC4214">
        <w:rPr>
          <w:rFonts w:ascii="Comic Sans MS" w:hAnsi="Comic Sans MS"/>
          <w:sz w:val="24"/>
          <w:szCs w:val="24"/>
        </w:rPr>
        <w:t xml:space="preserve">Later, I added the titles </w:t>
      </w:r>
      <w:r w:rsidR="002F4EC5">
        <w:rPr>
          <w:rFonts w:ascii="Comic Sans MS" w:hAnsi="Comic Sans MS"/>
          <w:sz w:val="24"/>
          <w:szCs w:val="24"/>
        </w:rPr>
        <w:t xml:space="preserve">and </w:t>
      </w:r>
      <w:r w:rsidR="00140CEB">
        <w:rPr>
          <w:rFonts w:ascii="Comic Sans MS" w:hAnsi="Comic Sans MS"/>
          <w:sz w:val="24"/>
          <w:szCs w:val="24"/>
        </w:rPr>
        <w:t>converted them to grids.</w:t>
      </w:r>
      <w:r w:rsidR="0050744D">
        <w:rPr>
          <w:rFonts w:ascii="Comic Sans MS" w:hAnsi="Comic Sans MS"/>
          <w:sz w:val="24"/>
          <w:szCs w:val="24"/>
        </w:rPr>
        <w:t xml:space="preserve"> </w:t>
      </w:r>
    </w:p>
    <w:p w14:paraId="1F91762A" w14:textId="77777777" w:rsidR="00AE33A5" w:rsidRDefault="00AE33A5" w:rsidP="00601D43">
      <w:pPr>
        <w:ind w:firstLine="720"/>
        <w:rPr>
          <w:rFonts w:ascii="Comic Sans MS" w:hAnsi="Comic Sans MS"/>
          <w:sz w:val="24"/>
          <w:szCs w:val="24"/>
        </w:rPr>
      </w:pPr>
      <w:r w:rsidRPr="00AE33A5">
        <w:rPr>
          <w:rFonts w:ascii="Comic Sans MS" w:hAnsi="Comic Sans MS"/>
          <w:sz w:val="24"/>
          <w:szCs w:val="24"/>
        </w:rPr>
        <w:drawing>
          <wp:inline distT="0" distB="0" distL="0" distR="0" wp14:anchorId="710B64D5" wp14:editId="0285D1CC">
            <wp:extent cx="3137969" cy="1549400"/>
            <wp:effectExtent l="0" t="0" r="5715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42A9F2A-4951-48AF-AD54-97F35CAD3C0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42A9F2A-4951-48AF-AD54-97F35CAD3C0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984" cy="1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C2AA" w14:textId="7ADFC0B9" w:rsidR="00AE33A5" w:rsidRDefault="00AE33A5" w:rsidP="00601D43">
      <w:pPr>
        <w:ind w:firstLine="720"/>
        <w:rPr>
          <w:rFonts w:ascii="Comic Sans MS" w:hAnsi="Comic Sans MS"/>
          <w:sz w:val="24"/>
          <w:szCs w:val="24"/>
        </w:rPr>
      </w:pPr>
      <w:r w:rsidRPr="00AE33A5">
        <w:rPr>
          <w:rFonts w:ascii="Comic Sans MS" w:hAnsi="Comic Sans MS"/>
          <w:sz w:val="24"/>
          <w:szCs w:val="24"/>
        </w:rPr>
        <w:drawing>
          <wp:inline distT="0" distB="0" distL="0" distR="0" wp14:anchorId="186E47E4" wp14:editId="14118175">
            <wp:extent cx="2593694" cy="1655180"/>
            <wp:effectExtent l="0" t="0" r="0" b="254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0CBD59B-A6F1-497D-97E4-F05F96C6E0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0CBD59B-A6F1-497D-97E4-F05F96C6E0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331" cy="17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3A5">
        <w:rPr>
          <w:rFonts w:ascii="Comic Sans MS" w:hAnsi="Comic Sans MS"/>
          <w:sz w:val="24"/>
          <w:szCs w:val="24"/>
        </w:rPr>
        <w:drawing>
          <wp:inline distT="0" distB="0" distL="0" distR="0" wp14:anchorId="610AD20E" wp14:editId="5B755664">
            <wp:extent cx="3142527" cy="1890182"/>
            <wp:effectExtent l="0" t="0" r="1270" b="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4A94AAC-2542-4137-AB79-7E821B1B2D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4A94AAC-2542-4137-AB79-7E821B1B2D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002" cy="19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EF98" w14:textId="666F6AFC" w:rsidR="00B12A7A" w:rsidRDefault="00AE33A5" w:rsidP="00601D43">
      <w:pPr>
        <w:ind w:firstLine="720"/>
        <w:rPr>
          <w:rFonts w:ascii="Comic Sans MS" w:hAnsi="Comic Sans MS"/>
          <w:sz w:val="24"/>
          <w:szCs w:val="24"/>
        </w:rPr>
      </w:pPr>
      <w:r w:rsidRPr="00AE33A5">
        <w:rPr>
          <w:rFonts w:ascii="Comic Sans MS" w:hAnsi="Comic Sans MS"/>
          <w:sz w:val="24"/>
          <w:szCs w:val="24"/>
        </w:rPr>
        <w:drawing>
          <wp:inline distT="0" distB="0" distL="0" distR="0" wp14:anchorId="685A2976" wp14:editId="74B82170">
            <wp:extent cx="2757805" cy="1267428"/>
            <wp:effectExtent l="0" t="0" r="4445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7651E25-5B29-4185-9F50-E96A23F5A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7651E25-5B29-4185-9F50-E96A23F5A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59" cy="1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3AC">
        <w:rPr>
          <w:rFonts w:ascii="Comic Sans MS" w:hAnsi="Comic Sans MS"/>
          <w:sz w:val="24"/>
          <w:szCs w:val="24"/>
        </w:rPr>
        <w:t xml:space="preserve"> </w:t>
      </w:r>
      <w:r w:rsidR="006C4AAC">
        <w:rPr>
          <w:rFonts w:ascii="Comic Sans MS" w:hAnsi="Comic Sans MS"/>
          <w:sz w:val="24"/>
          <w:szCs w:val="24"/>
        </w:rPr>
        <w:t xml:space="preserve"> </w:t>
      </w:r>
    </w:p>
    <w:p w14:paraId="1CE99B8E" w14:textId="77777777" w:rsidR="00713C19" w:rsidRDefault="00443D89" w:rsidP="00601D4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Temperature, </w:t>
      </w:r>
      <w:r w:rsidR="00A06D25">
        <w:rPr>
          <w:rFonts w:ascii="Comic Sans MS" w:hAnsi="Comic Sans MS"/>
          <w:sz w:val="24"/>
          <w:szCs w:val="24"/>
        </w:rPr>
        <w:t xml:space="preserve">FFMC, DC, DMC, ISI, and wind are directly proportional to the </w:t>
      </w:r>
      <w:r w:rsidR="00EC0AFA">
        <w:rPr>
          <w:rFonts w:ascii="Comic Sans MS" w:hAnsi="Comic Sans MS"/>
          <w:sz w:val="24"/>
          <w:szCs w:val="24"/>
        </w:rPr>
        <w:t xml:space="preserve">area burned. </w:t>
      </w:r>
      <w:r w:rsidR="00C45724">
        <w:rPr>
          <w:rFonts w:ascii="Comic Sans MS" w:hAnsi="Comic Sans MS"/>
          <w:sz w:val="24"/>
          <w:szCs w:val="24"/>
        </w:rPr>
        <w:t>There were some outliers in the data</w:t>
      </w:r>
      <w:r w:rsidR="00C1292A">
        <w:rPr>
          <w:rFonts w:ascii="Comic Sans MS" w:hAnsi="Comic Sans MS"/>
          <w:sz w:val="24"/>
          <w:szCs w:val="24"/>
        </w:rPr>
        <w:t xml:space="preserve">, due to which there was higher or lower area burned at times. This is a multivariate </w:t>
      </w:r>
      <w:proofErr w:type="gramStart"/>
      <w:r w:rsidR="00C1292A">
        <w:rPr>
          <w:rFonts w:ascii="Comic Sans MS" w:hAnsi="Comic Sans MS"/>
          <w:sz w:val="24"/>
          <w:szCs w:val="24"/>
        </w:rPr>
        <w:t>dataset,</w:t>
      </w:r>
      <w:proofErr w:type="gramEnd"/>
      <w:r w:rsidR="00C1292A">
        <w:rPr>
          <w:rFonts w:ascii="Comic Sans MS" w:hAnsi="Comic Sans MS"/>
          <w:sz w:val="24"/>
          <w:szCs w:val="24"/>
        </w:rPr>
        <w:t xml:space="preserve"> </w:t>
      </w:r>
      <w:r w:rsidR="00601472">
        <w:rPr>
          <w:rFonts w:ascii="Comic Sans MS" w:hAnsi="Comic Sans MS"/>
          <w:sz w:val="24"/>
          <w:szCs w:val="24"/>
        </w:rPr>
        <w:t xml:space="preserve">a combination of factors will need to work together </w:t>
      </w:r>
      <w:r w:rsidR="008B0917">
        <w:rPr>
          <w:rFonts w:ascii="Comic Sans MS" w:hAnsi="Comic Sans MS"/>
          <w:sz w:val="24"/>
          <w:szCs w:val="24"/>
        </w:rPr>
        <w:t xml:space="preserve">to produce the most devastating or least devastating fire. </w:t>
      </w:r>
      <w:r w:rsidR="00D91383">
        <w:rPr>
          <w:rFonts w:ascii="Comic Sans MS" w:hAnsi="Comic Sans MS"/>
          <w:sz w:val="24"/>
          <w:szCs w:val="24"/>
        </w:rPr>
        <w:t xml:space="preserve">Conditions like FFMC, DMC, and DC are inter-related, while conditions like </w:t>
      </w:r>
      <w:r w:rsidR="00DC5EC7">
        <w:rPr>
          <w:rFonts w:ascii="Comic Sans MS" w:hAnsi="Comic Sans MS"/>
          <w:sz w:val="24"/>
          <w:szCs w:val="24"/>
        </w:rPr>
        <w:t>ISI and low temperatures are extremes – cannot c</w:t>
      </w:r>
      <w:r w:rsidR="00DC209E">
        <w:rPr>
          <w:rFonts w:ascii="Comic Sans MS" w:hAnsi="Comic Sans MS"/>
          <w:sz w:val="24"/>
          <w:szCs w:val="24"/>
        </w:rPr>
        <w:t>o</w:t>
      </w:r>
      <w:r w:rsidR="00DC5EC7">
        <w:rPr>
          <w:rFonts w:ascii="Comic Sans MS" w:hAnsi="Comic Sans MS"/>
          <w:sz w:val="24"/>
          <w:szCs w:val="24"/>
        </w:rPr>
        <w:t>-exist.</w:t>
      </w:r>
      <w:r w:rsidR="008A0E05">
        <w:rPr>
          <w:rFonts w:ascii="Comic Sans MS" w:hAnsi="Comic Sans MS"/>
          <w:sz w:val="24"/>
          <w:szCs w:val="24"/>
        </w:rPr>
        <w:t xml:space="preserve"> </w:t>
      </w:r>
      <w:r w:rsidR="007E568C">
        <w:rPr>
          <w:rFonts w:ascii="Comic Sans MS" w:hAnsi="Comic Sans MS"/>
          <w:sz w:val="24"/>
          <w:szCs w:val="24"/>
        </w:rPr>
        <w:t xml:space="preserve">There was an inverse relationship between </w:t>
      </w:r>
      <w:r w:rsidR="00B0526D">
        <w:rPr>
          <w:rFonts w:ascii="Comic Sans MS" w:hAnsi="Comic Sans MS"/>
          <w:sz w:val="24"/>
          <w:szCs w:val="24"/>
        </w:rPr>
        <w:t xml:space="preserve">rainfall and relative humidity. </w:t>
      </w:r>
      <w:r w:rsidR="002F2FAF">
        <w:rPr>
          <w:rFonts w:ascii="Comic Sans MS" w:hAnsi="Comic Sans MS"/>
          <w:sz w:val="24"/>
          <w:szCs w:val="24"/>
        </w:rPr>
        <w:t xml:space="preserve">There was a strong co-relation between </w:t>
      </w:r>
      <w:proofErr w:type="gramStart"/>
      <w:r w:rsidR="002F2FAF">
        <w:rPr>
          <w:rFonts w:ascii="Comic Sans MS" w:hAnsi="Comic Sans MS"/>
          <w:sz w:val="24"/>
          <w:szCs w:val="24"/>
        </w:rPr>
        <w:t>FFMC</w:t>
      </w:r>
      <w:proofErr w:type="gramEnd"/>
      <w:r w:rsidR="002F2FAF">
        <w:rPr>
          <w:rFonts w:ascii="Comic Sans MS" w:hAnsi="Comic Sans MS"/>
          <w:sz w:val="24"/>
          <w:szCs w:val="24"/>
        </w:rPr>
        <w:t xml:space="preserve"> and area burned – just like DC and area burned</w:t>
      </w:r>
      <w:r w:rsidR="009E6383">
        <w:rPr>
          <w:rFonts w:ascii="Comic Sans MS" w:hAnsi="Comic Sans MS"/>
          <w:sz w:val="24"/>
          <w:szCs w:val="24"/>
        </w:rPr>
        <w:t xml:space="preserve"> -</w:t>
      </w:r>
      <w:r w:rsidR="002F2FAF">
        <w:rPr>
          <w:rFonts w:ascii="Comic Sans MS" w:hAnsi="Comic Sans MS"/>
          <w:sz w:val="24"/>
          <w:szCs w:val="24"/>
        </w:rPr>
        <w:t xml:space="preserve"> as they were factors that helped fuel</w:t>
      </w:r>
      <w:r w:rsidR="009E6383">
        <w:rPr>
          <w:rFonts w:ascii="Comic Sans MS" w:hAnsi="Comic Sans MS"/>
          <w:sz w:val="24"/>
          <w:szCs w:val="24"/>
        </w:rPr>
        <w:t xml:space="preserve"> </w:t>
      </w:r>
      <w:r w:rsidR="002F2FAF">
        <w:rPr>
          <w:rFonts w:ascii="Comic Sans MS" w:hAnsi="Comic Sans MS"/>
          <w:sz w:val="24"/>
          <w:szCs w:val="24"/>
        </w:rPr>
        <w:t>th</w:t>
      </w:r>
      <w:r w:rsidR="009E6383">
        <w:rPr>
          <w:rFonts w:ascii="Comic Sans MS" w:hAnsi="Comic Sans MS"/>
          <w:sz w:val="24"/>
          <w:szCs w:val="24"/>
        </w:rPr>
        <w:t>e</w:t>
      </w:r>
      <w:r w:rsidR="002F2FAF">
        <w:rPr>
          <w:rFonts w:ascii="Comic Sans MS" w:hAnsi="Comic Sans MS"/>
          <w:sz w:val="24"/>
          <w:szCs w:val="24"/>
        </w:rPr>
        <w:t xml:space="preserve"> fire. </w:t>
      </w:r>
      <w:r w:rsidR="009E6383">
        <w:rPr>
          <w:rFonts w:ascii="Comic Sans MS" w:hAnsi="Comic Sans MS"/>
          <w:sz w:val="24"/>
          <w:szCs w:val="24"/>
        </w:rPr>
        <w:t xml:space="preserve">High humidity does not let </w:t>
      </w:r>
      <w:r w:rsidR="00D95782">
        <w:rPr>
          <w:rFonts w:ascii="Comic Sans MS" w:hAnsi="Comic Sans MS"/>
          <w:sz w:val="24"/>
          <w:szCs w:val="24"/>
        </w:rPr>
        <w:t xml:space="preserve">the fire to last, just like high rainfall. </w:t>
      </w:r>
      <w:r w:rsidR="00E672ED">
        <w:rPr>
          <w:rFonts w:ascii="Comic Sans MS" w:hAnsi="Comic Sans MS"/>
          <w:sz w:val="24"/>
          <w:szCs w:val="24"/>
        </w:rPr>
        <w:t>I attempted to implement the regression model on this, but since the output values were eschewed towards 0, I was unsuccessful. Later, I realized that I had to either convert these to a smaller unit (square meters) or use a logarithmic transform. I could not figure out the logarithmic transform</w:t>
      </w:r>
      <w:r w:rsidR="00B21BD6">
        <w:rPr>
          <w:rFonts w:ascii="Comic Sans MS" w:hAnsi="Comic Sans MS"/>
          <w:sz w:val="24"/>
          <w:szCs w:val="24"/>
        </w:rPr>
        <w:t xml:space="preserve"> in time. </w:t>
      </w:r>
    </w:p>
    <w:p w14:paraId="010EC698" w14:textId="77777777" w:rsidR="002E1BB2" w:rsidRDefault="00713C19" w:rsidP="00601D43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Most of the data was widely spread, as evidenced by the </w:t>
      </w:r>
      <w:r w:rsidR="007E0C2A">
        <w:rPr>
          <w:rFonts w:ascii="Comic Sans MS" w:hAnsi="Comic Sans MS"/>
          <w:sz w:val="24"/>
          <w:szCs w:val="24"/>
        </w:rPr>
        <w:t xml:space="preserve">standard deviations of all the </w:t>
      </w:r>
      <w:r w:rsidR="00C93CB1">
        <w:rPr>
          <w:rFonts w:ascii="Comic Sans MS" w:hAnsi="Comic Sans MS"/>
          <w:sz w:val="24"/>
          <w:szCs w:val="24"/>
        </w:rPr>
        <w:t>columns.</w:t>
      </w:r>
    </w:p>
    <w:p w14:paraId="5B6834AA" w14:textId="599432FF" w:rsidR="00AE33A5" w:rsidRPr="00B12A7A" w:rsidRDefault="00A615BB" w:rsidP="00601D43">
      <w:pPr>
        <w:ind w:firstLine="720"/>
        <w:rPr>
          <w:rFonts w:ascii="Comic Sans MS" w:hAnsi="Comic Sans MS"/>
          <w:sz w:val="24"/>
          <w:szCs w:val="24"/>
        </w:rPr>
      </w:pPr>
      <w:r w:rsidRPr="00A615BB">
        <w:rPr>
          <w:rFonts w:ascii="Comic Sans MS" w:hAnsi="Comic Sans MS"/>
          <w:sz w:val="24"/>
          <w:szCs w:val="24"/>
        </w:rPr>
        <w:drawing>
          <wp:inline distT="0" distB="0" distL="0" distR="0" wp14:anchorId="257541E5" wp14:editId="119D4398">
            <wp:extent cx="5638465" cy="2210435"/>
            <wp:effectExtent l="0" t="0" r="635" b="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1D3F9D0-5539-4821-9FEB-EF2EB7226F0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1D3F9D0-5539-4821-9FEB-EF2EB7226F0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827" cy="22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B1">
        <w:rPr>
          <w:rFonts w:ascii="Comic Sans MS" w:hAnsi="Comic Sans MS"/>
          <w:sz w:val="24"/>
          <w:szCs w:val="24"/>
        </w:rPr>
        <w:t xml:space="preserve"> </w:t>
      </w:r>
      <w:r w:rsidR="00E672ED">
        <w:rPr>
          <w:rFonts w:ascii="Comic Sans MS" w:hAnsi="Comic Sans MS"/>
          <w:sz w:val="24"/>
          <w:szCs w:val="24"/>
        </w:rPr>
        <w:t xml:space="preserve"> </w:t>
      </w:r>
    </w:p>
    <w:sectPr w:rsidR="00AE33A5" w:rsidRPr="00B1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3"/>
    <w:rsid w:val="00015596"/>
    <w:rsid w:val="00017F8E"/>
    <w:rsid w:val="00021821"/>
    <w:rsid w:val="0003267E"/>
    <w:rsid w:val="00033E5E"/>
    <w:rsid w:val="000744E6"/>
    <w:rsid w:val="000C38C6"/>
    <w:rsid w:val="000C6C84"/>
    <w:rsid w:val="000D6257"/>
    <w:rsid w:val="000F3E24"/>
    <w:rsid w:val="00112B9A"/>
    <w:rsid w:val="001156AC"/>
    <w:rsid w:val="00140CEB"/>
    <w:rsid w:val="00146F03"/>
    <w:rsid w:val="001521D2"/>
    <w:rsid w:val="00173A80"/>
    <w:rsid w:val="001F53BB"/>
    <w:rsid w:val="002563E9"/>
    <w:rsid w:val="002E1BB2"/>
    <w:rsid w:val="002F1BC6"/>
    <w:rsid w:val="002F2FAF"/>
    <w:rsid w:val="002F4EC5"/>
    <w:rsid w:val="003B6C1D"/>
    <w:rsid w:val="003C1343"/>
    <w:rsid w:val="003D32FF"/>
    <w:rsid w:val="003F2657"/>
    <w:rsid w:val="00420634"/>
    <w:rsid w:val="00443D89"/>
    <w:rsid w:val="004664E2"/>
    <w:rsid w:val="0046780F"/>
    <w:rsid w:val="0047124D"/>
    <w:rsid w:val="00471F4D"/>
    <w:rsid w:val="00475B9A"/>
    <w:rsid w:val="0050744D"/>
    <w:rsid w:val="00535BB6"/>
    <w:rsid w:val="005451B4"/>
    <w:rsid w:val="00557FA4"/>
    <w:rsid w:val="005733AC"/>
    <w:rsid w:val="00577126"/>
    <w:rsid w:val="00595A59"/>
    <w:rsid w:val="005D10C7"/>
    <w:rsid w:val="00601472"/>
    <w:rsid w:val="00601D43"/>
    <w:rsid w:val="0068201C"/>
    <w:rsid w:val="006933EF"/>
    <w:rsid w:val="006A0521"/>
    <w:rsid w:val="006A2071"/>
    <w:rsid w:val="006B0C82"/>
    <w:rsid w:val="006C183D"/>
    <w:rsid w:val="006C4AAC"/>
    <w:rsid w:val="006F31B0"/>
    <w:rsid w:val="00713C19"/>
    <w:rsid w:val="007319C6"/>
    <w:rsid w:val="007467DA"/>
    <w:rsid w:val="0078736C"/>
    <w:rsid w:val="007B05AC"/>
    <w:rsid w:val="007C31B7"/>
    <w:rsid w:val="007D7AE8"/>
    <w:rsid w:val="007E0C2A"/>
    <w:rsid w:val="007E55D2"/>
    <w:rsid w:val="007E568C"/>
    <w:rsid w:val="007E7B12"/>
    <w:rsid w:val="00843CFD"/>
    <w:rsid w:val="0086735F"/>
    <w:rsid w:val="008830AD"/>
    <w:rsid w:val="00884311"/>
    <w:rsid w:val="008A0E05"/>
    <w:rsid w:val="008B0917"/>
    <w:rsid w:val="009B2281"/>
    <w:rsid w:val="009E6383"/>
    <w:rsid w:val="009E7D47"/>
    <w:rsid w:val="00A06D25"/>
    <w:rsid w:val="00A239A1"/>
    <w:rsid w:val="00A26BC6"/>
    <w:rsid w:val="00A35AB2"/>
    <w:rsid w:val="00A46055"/>
    <w:rsid w:val="00A615BB"/>
    <w:rsid w:val="00A744C4"/>
    <w:rsid w:val="00A80579"/>
    <w:rsid w:val="00AE33A5"/>
    <w:rsid w:val="00AF3D4E"/>
    <w:rsid w:val="00B0526D"/>
    <w:rsid w:val="00B12A7A"/>
    <w:rsid w:val="00B20A1F"/>
    <w:rsid w:val="00B21BD6"/>
    <w:rsid w:val="00B4015B"/>
    <w:rsid w:val="00B63B76"/>
    <w:rsid w:val="00B7628D"/>
    <w:rsid w:val="00C0662F"/>
    <w:rsid w:val="00C1292A"/>
    <w:rsid w:val="00C275F3"/>
    <w:rsid w:val="00C45724"/>
    <w:rsid w:val="00C642A4"/>
    <w:rsid w:val="00C820C0"/>
    <w:rsid w:val="00C93CB1"/>
    <w:rsid w:val="00C95BA7"/>
    <w:rsid w:val="00CA7735"/>
    <w:rsid w:val="00CC4214"/>
    <w:rsid w:val="00D01EE1"/>
    <w:rsid w:val="00D91383"/>
    <w:rsid w:val="00D93FA6"/>
    <w:rsid w:val="00D95782"/>
    <w:rsid w:val="00DA7B47"/>
    <w:rsid w:val="00DC209E"/>
    <w:rsid w:val="00DC5EC7"/>
    <w:rsid w:val="00DE2D40"/>
    <w:rsid w:val="00E20F6B"/>
    <w:rsid w:val="00E334A8"/>
    <w:rsid w:val="00E54859"/>
    <w:rsid w:val="00E672ED"/>
    <w:rsid w:val="00E916A3"/>
    <w:rsid w:val="00EA21BD"/>
    <w:rsid w:val="00EC0AFA"/>
    <w:rsid w:val="00F07A30"/>
    <w:rsid w:val="00F4452D"/>
    <w:rsid w:val="00F45697"/>
    <w:rsid w:val="00FE247C"/>
    <w:rsid w:val="00FE413D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0B38"/>
  <w15:chartTrackingRefBased/>
  <w15:docId w15:val="{44DF8A0F-74A6-4060-A96E-2A197007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219C-6CAC-4DFD-9859-F2220B02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Thelluri</dc:creator>
  <cp:keywords/>
  <dc:description/>
  <cp:lastModifiedBy>Preetham Thelluri</cp:lastModifiedBy>
  <cp:revision>765</cp:revision>
  <dcterms:created xsi:type="dcterms:W3CDTF">2021-04-25T23:58:00Z</dcterms:created>
  <dcterms:modified xsi:type="dcterms:W3CDTF">2021-04-29T02:02:00Z</dcterms:modified>
</cp:coreProperties>
</file>