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C28A79" wp14:paraId="5E7506AC" wp14:textId="3EA3D9C6">
      <w:pPr>
        <w:pStyle w:val="Heading1"/>
        <w:spacing w:before="400" w:beforeAutospacing="off" w:after="120" w:afterAutospacing="off"/>
      </w:pPr>
      <w:r w:rsidRPr="3FC28A79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Objective</w:t>
      </w:r>
    </w:p>
    <w:p xmlns:wp14="http://schemas.microsoft.com/office/word/2010/wordml" w:rsidP="6ADEAC53" wp14:paraId="70788412" wp14:textId="23EBA7E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 a web application that allows users </w:t>
      </w:r>
      <w:r w:rsidRPr="6ADEAC53" w:rsidR="3970FE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 book events from pre-defined slots in the calendar.</w:t>
      </w:r>
    </w:p>
    <w:p w:rsidR="1757688E" w:rsidP="6ADEAC53" w:rsidRDefault="1757688E" w14:paraId="406BD24C" w14:textId="07B010E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application should </w:t>
      </w:r>
      <w:r w:rsidRPr="6ADEAC53" w:rsidR="1D5836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have well developed </w:t>
      </w:r>
      <w:r w:rsidRPr="6ADEAC53" w:rsidR="1D5836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UI</w:t>
      </w:r>
      <w:r w:rsidRPr="6ADEAC53" w:rsidR="1D5836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delivered using Angular 2+ and angular material. </w:t>
      </w:r>
      <w:r w:rsidRPr="6ADEAC53" w:rsidR="5770B8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Time slot definition, user list and other data that would be coming from backend server can be mocked.</w:t>
      </w:r>
      <w:r w:rsidRPr="6ADEAC53" w:rsidR="5166F4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Saves to DB can be simulated by using local storage.</w:t>
      </w:r>
    </w:p>
    <w:p xmlns:wp14="http://schemas.microsoft.com/office/word/2010/wordml" wp14:paraId="4833B8B0" wp14:textId="58B60918"/>
    <w:p xmlns:wp14="http://schemas.microsoft.com/office/word/2010/wordml" w:rsidP="6ADEAC53" wp14:paraId="71178D6E" wp14:textId="0F73B2C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6ADEAC53" w:rsidR="5770B8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UI should have </w:t>
      </w:r>
      <w:r w:rsidRPr="6ADEAC53" w:rsidR="5770B8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following</w:t>
      </w:r>
      <w:r w:rsidRPr="6ADEAC53" w:rsidR="5770B8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views/components:</w:t>
      </w:r>
    </w:p>
    <w:p xmlns:wp14="http://schemas.microsoft.com/office/word/2010/wordml" w:rsidP="6ADEAC53" wp14:paraId="5D891FCD" wp14:textId="05B013F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017CAC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preferences where user can select event category they are interested in (categories: </w:t>
      </w:r>
      <w:r w:rsidRPr="6ADEAC53" w:rsidR="4B1A0A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“Cat 1”, “Cat 2”, ‘Cat 3)</w:t>
      </w:r>
    </w:p>
    <w:p xmlns:wp14="http://schemas.microsoft.com/office/word/2010/wordml" w:rsidP="6ADEAC53" wp14:paraId="5FE7A126" wp14:textId="019EAB1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590EF1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Calendar view (main) where time slots </w:t>
      </w:r>
      <w:r w:rsidRPr="6ADEAC53" w:rsidR="181D88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event categories selected in user preference will be displayed. </w:t>
      </w:r>
      <w:r w:rsidRPr="6ADEAC53" w:rsidR="181D88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</w:t>
      </w:r>
      <w:r w:rsidRPr="6ADEAC53" w:rsidR="181D88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shoul</w:t>
      </w:r>
      <w:r w:rsidRPr="6ADEAC53" w:rsidR="727A42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 be able to select and sign up for those events. </w:t>
      </w:r>
      <w:r w:rsidRPr="6ADEAC53" w:rsidR="727A42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</w:t>
      </w:r>
      <w:r w:rsidRPr="6ADEAC53" w:rsidR="727A42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should be able to unsubscri</w:t>
      </w:r>
      <w:r w:rsidRPr="6ADEAC53" w:rsidR="49E299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 from those events as well</w:t>
      </w:r>
    </w:p>
    <w:p xmlns:wp14="http://schemas.microsoft.com/office/word/2010/wordml" w:rsidP="6ADEAC53" wp14:paraId="48734FA8" wp14:textId="3B42478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49E299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Admin view where admins can add timeslots for </w:t>
      </w:r>
      <w:r w:rsidRPr="6ADEAC53" w:rsidR="7AE5EC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given event category</w:t>
      </w:r>
      <w:r w:rsidRPr="6ADEAC53" w:rsidR="49E299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ADEAC53" w:rsidR="181D88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3FC28A79" wp14:paraId="016837F2" wp14:textId="31088AB2">
      <w:pPr>
        <w:pStyle w:val="Heading1"/>
        <w:spacing w:before="400" w:beforeAutospacing="off" w:after="120" w:afterAutospacing="off"/>
      </w:pPr>
      <w:r w:rsidRPr="3FC28A79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Requirements</w:t>
      </w:r>
    </w:p>
    <w:p xmlns:wp14="http://schemas.microsoft.com/office/word/2010/wordml" w:rsidP="3FC28A79" wp14:paraId="272D597E" wp14:textId="2FAEEEAE">
      <w:pPr>
        <w:pStyle w:val="Heading2"/>
        <w:spacing w:before="360" w:beforeAutospacing="off" w:after="120" w:afterAutospacing="off"/>
      </w:pPr>
      <w:r w:rsidRPr="6ADEAC53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Functional</w:t>
      </w:r>
    </w:p>
    <w:p w:rsidR="14E63AA0" w:rsidP="6ADEAC53" w:rsidRDefault="14E63AA0" w14:paraId="03B0E04B" w14:textId="0A5901FB">
      <w:pPr>
        <w:pStyle w:val="ListParagraph"/>
        <w:numPr>
          <w:ilvl w:val="0"/>
          <w:numId w:val="1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4E63A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can sign up for time slot</w:t>
      </w:r>
    </w:p>
    <w:p w:rsidR="14E63AA0" w:rsidP="6ADEAC53" w:rsidRDefault="14E63AA0" w14:paraId="334CDB12" w14:textId="3CEB3E0E">
      <w:pPr>
        <w:pStyle w:val="ListParagraph"/>
        <w:numPr>
          <w:ilvl w:val="0"/>
          <w:numId w:val="1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4E63A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Calendar view should be scoped to a week where user can change the week to browse.</w:t>
      </w:r>
    </w:p>
    <w:p w:rsidR="14E63AA0" w:rsidP="6ADEAC53" w:rsidRDefault="14E63AA0" w14:paraId="0D65E55E" w14:textId="27E4B566">
      <w:pPr>
        <w:pStyle w:val="ListParagraph"/>
        <w:numPr>
          <w:ilvl w:val="0"/>
          <w:numId w:val="1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4E63A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Calendar should have event category filter</w:t>
      </w:r>
    </w:p>
    <w:p w:rsidR="2AB9C47F" w:rsidP="6ADEAC53" w:rsidRDefault="2AB9C47F" w14:paraId="584E6A9E" w14:textId="0A205C83">
      <w:pPr>
        <w:pStyle w:val="ListParagraph"/>
        <w:numPr>
          <w:ilvl w:val="0"/>
          <w:numId w:val="1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2AB9C4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 can view all timeslots and see if any user signed up for it</w:t>
      </w:r>
    </w:p>
    <w:p w:rsidR="2AB9C47F" w:rsidP="6ADEAC53" w:rsidRDefault="2AB9C47F" w14:paraId="7844DC19" w14:textId="656DC0EB">
      <w:pPr>
        <w:pStyle w:val="ListParagraph"/>
        <w:numPr>
          <w:ilvl w:val="0"/>
          <w:numId w:val="1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2AB9C4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Time slot should accept only one user. If any user already signed up for time slot, </w:t>
      </w:r>
      <w:r w:rsidRPr="6ADEAC53" w:rsidR="25EE14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slot should still be visible in the </w:t>
      </w:r>
      <w:r w:rsidRPr="6ADEAC53" w:rsidR="25EE14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calendar</w:t>
      </w:r>
      <w:r w:rsidRPr="6ADEAC53" w:rsidR="25EE14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view, but will not allow user to sign up for it </w:t>
      </w:r>
      <w:r w:rsidRPr="6ADEAC53" w:rsidR="2AB9C4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3FC28A79" wp14:paraId="2C12AE83" wp14:textId="63EE8964">
      <w:pPr>
        <w:pStyle w:val="Heading2"/>
        <w:spacing w:before="360" w:beforeAutospacing="off" w:after="120" w:afterAutospacing="off"/>
      </w:pPr>
      <w:r w:rsidRPr="3FC28A79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Non-functional</w:t>
      </w:r>
    </w:p>
    <w:p xmlns:wp14="http://schemas.microsoft.com/office/word/2010/wordml" w:rsidP="6ADEAC53" wp14:paraId="4C298415" wp14:textId="0F2EC4C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Demonstrate knowledge of best-practices in relation to </w:t>
      </w:r>
      <w:r w:rsidRPr="6ADEAC53" w:rsidR="497ADA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code quality and </w:t>
      </w:r>
      <w:r w:rsidRPr="6ADEAC53" w:rsidR="168795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readability</w:t>
      </w:r>
    </w:p>
    <w:p xmlns:wp14="http://schemas.microsoft.com/office/word/2010/wordml" w:rsidP="6ADEAC53" wp14:paraId="713F9217" wp14:textId="4171741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Clear documentation detailing how to build and run </w:t>
      </w:r>
      <w:r w:rsidRPr="6ADEAC53" w:rsidR="3EDF5F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</w:t>
      </w:r>
      <w:r w:rsidRPr="6ADEAC53" w:rsidR="1B2582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form of README file</w:t>
      </w:r>
    </w:p>
    <w:p xmlns:wp14="http://schemas.microsoft.com/office/word/2010/wordml" w:rsidP="6ADEAC53" wp14:paraId="53B3958B" wp14:textId="79836A97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ADEAC53" wp14:paraId="7B838EB4" wp14:textId="52CA6DA9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xmlns:wp14="http://schemas.microsoft.com/office/word/2010/wordml" w:rsidP="6ADEAC53" wp14:paraId="0D91E24B" wp14:textId="558C5BFF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Delivery</w:t>
      </w:r>
    </w:p>
    <w:p xmlns:wp14="http://schemas.microsoft.com/office/word/2010/wordml" w:rsidP="6ADEAC53" wp14:paraId="0A0AFD20" wp14:textId="2792E9BE">
      <w:pPr>
        <w:pStyle w:val="Normal"/>
        <w:spacing w:before="220" w:beforeAutospacing="off" w:after="22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ADEAC53" w:rsidR="1757688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solution can either be delivered through a Git repository, or via email as a Zip file.</w:t>
      </w:r>
    </w:p>
    <w:p xmlns:wp14="http://schemas.microsoft.com/office/word/2010/wordml" wp14:paraId="62E0E23F" wp14:textId="74238C42"/>
    <w:p xmlns:wp14="http://schemas.microsoft.com/office/word/2010/wordml" wp14:paraId="3C76B4EC" wp14:textId="428FB286"/>
    <w:p xmlns:wp14="http://schemas.microsoft.com/office/word/2010/wordml" w:rsidP="3FC28A79" wp14:paraId="2C078E63" wp14:textId="4C9DAD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86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8d1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64B24"/>
    <w:rsid w:val="017CAC14"/>
    <w:rsid w:val="0824B686"/>
    <w:rsid w:val="0CC51600"/>
    <w:rsid w:val="12D64B24"/>
    <w:rsid w:val="138E22E9"/>
    <w:rsid w:val="14E63AA0"/>
    <w:rsid w:val="16879591"/>
    <w:rsid w:val="1757688E"/>
    <w:rsid w:val="181D885F"/>
    <w:rsid w:val="1B2582BC"/>
    <w:rsid w:val="1D5836CB"/>
    <w:rsid w:val="226DBCC0"/>
    <w:rsid w:val="25EE14E8"/>
    <w:rsid w:val="2A29668D"/>
    <w:rsid w:val="2AB9C47F"/>
    <w:rsid w:val="2CF7FC13"/>
    <w:rsid w:val="2DC6A815"/>
    <w:rsid w:val="31EE0E6A"/>
    <w:rsid w:val="364B90E7"/>
    <w:rsid w:val="3970FE72"/>
    <w:rsid w:val="3D7802CC"/>
    <w:rsid w:val="3EDF5F09"/>
    <w:rsid w:val="3FC28A79"/>
    <w:rsid w:val="3FC98861"/>
    <w:rsid w:val="450AD342"/>
    <w:rsid w:val="46668A8B"/>
    <w:rsid w:val="494089CC"/>
    <w:rsid w:val="497ADA44"/>
    <w:rsid w:val="49E299D9"/>
    <w:rsid w:val="4B1A0A2E"/>
    <w:rsid w:val="4D3FE159"/>
    <w:rsid w:val="5166F43B"/>
    <w:rsid w:val="5368A831"/>
    <w:rsid w:val="545A6B0C"/>
    <w:rsid w:val="5770B889"/>
    <w:rsid w:val="590EF1EC"/>
    <w:rsid w:val="5A3464CD"/>
    <w:rsid w:val="6029318B"/>
    <w:rsid w:val="6559A231"/>
    <w:rsid w:val="699647D3"/>
    <w:rsid w:val="6ADEAC53"/>
    <w:rsid w:val="6D5F1E17"/>
    <w:rsid w:val="6DA00FE3"/>
    <w:rsid w:val="727A42A1"/>
    <w:rsid w:val="74ADB415"/>
    <w:rsid w:val="77AF5FF8"/>
    <w:rsid w:val="7A8D215A"/>
    <w:rsid w:val="7AE5EC05"/>
    <w:rsid w:val="7BC4C631"/>
    <w:rsid w:val="7BC68491"/>
    <w:rsid w:val="7D69E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4B24"/>
  <w15:chartTrackingRefBased/>
  <w15:docId w15:val="{4CFAE025-0258-4399-B2D6-BAA7E3865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abcc61c3cb47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2024-05-14T13:09:36.5241463Z</dcterms:created>
  <dcterms:modified xsi:type="dcterms:W3CDTF">2024-07-26T08:04:16.6432283Z</dcterms:modified>
  <dc:creator>Filipek, Grzegorz Jan (Cognizant)</dc:creator>
  <lastModifiedBy>Filipek, Grzegorz Jan (Cognizant)</lastModifiedBy>
</coreProperties>
</file>