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Retail Sales Demand Forecasting</w:t>
      </w:r>
    </w:p>
    <w:p>
      <w:pPr>
        <w:pStyle w:val="Heading1"/>
      </w:pPr>
      <w:r>
        <w:t>1. Executive Summary: What &amp; Why</w:t>
      </w:r>
    </w:p>
    <w:p>
      <w:r>
        <w:t>In the modern retail ecosystem, traditional forecasting methods (such as moving averages or historical seasonal adjustments) fail to capture the volatility of customer behavior, localized supply chain variations, and real-time events. This project implements a machine learning-driven Time-Series Demand Forecasting Pipeline designed to predict future daily sales. By automating feature engineering (lag metrics and rolling averages) and employing linear regression modeling, this system allows retailers to shift from reactive inventory management to proactive operational planning.</w:t>
      </w:r>
    </w:p>
    <w:p>
      <w:pPr>
        <w:pStyle w:val="Heading1"/>
      </w:pPr>
      <w:r>
        <w:t>2. Technical Implementation: How We Did It</w:t>
      </w:r>
    </w:p>
    <w:p>
      <w:r>
        <w:t>The pipeline is written in modular Python (using pandas, numpy, scikit-learn) and operates in four chronological stages:</w:t>
      </w:r>
    </w:p>
    <w:p>
      <w:pPr>
        <w:pStyle w:val="ListBullet"/>
      </w:pPr>
      <w:r>
        <w:t>Synthetic Telemetry Data Generation: Synthetic sales telemetry featuring linear growth trend, weekly seasonality (weekend peaks), and Gaussian noise.</w:t>
      </w:r>
    </w:p>
    <w:p>
      <w:pPr>
        <w:pStyle w:val="ListBullet"/>
      </w:pPr>
      <w:r>
        <w:t>Feature Engineering: Calculating yesterday's sales (Lag 1), last week's sales (Lag 7), and 30-day offsets, alongside 7-day rolling statistics.</w:t>
      </w:r>
    </w:p>
    <w:p>
      <w:pPr>
        <w:pStyle w:val="ListBullet"/>
      </w:pPr>
      <w:r>
        <w:t>Chronological Splits: Splitting sequences (80% train, 20% test) chronologically to eliminate lookahead bias.</w:t>
      </w:r>
    </w:p>
    <w:p>
      <w:pPr>
        <w:pStyle w:val="ListBullet"/>
      </w:pPr>
      <w:r>
        <w:t>Model Inference: Utilizing a baseline LinearRegression forecaster to write predictions to a target CSV.</w:t>
      </w:r>
    </w:p>
    <w:p>
      <w:pPr>
        <w:pStyle w:val="Heading1"/>
      </w:pPr>
      <w:r>
        <w:t>3. Core Concepts &amp; Technical Skills Applied</w:t>
      </w:r>
    </w:p>
    <w:p>
      <w:pPr>
        <w:pStyle w:val="ListBullet"/>
      </w:pPr>
      <w:r>
        <w:t>Time-Series Feature Engineering: Ingesting temporal data, handling offsets, and designing moving window statistics.</w:t>
      </w:r>
    </w:p>
    <w:p>
      <w:pPr>
        <w:pStyle w:val="ListBullet"/>
      </w:pPr>
      <w:r>
        <w:t>Predictive Analytics: Splitting sequence data without data leakage, metric evaluations (RMSE/MAE).</w:t>
      </w:r>
    </w:p>
    <w:p>
      <w:pPr>
        <w:pStyle w:val="ListBullet"/>
      </w:pPr>
      <w:r>
        <w:t>Python Stack: scikit-learn, pandas, numpy, scipy.</w:t>
      </w:r>
    </w:p>
    <w:p>
      <w:pPr>
        <w:pStyle w:val="Heading1"/>
      </w:pPr>
      <w:r>
        <w:t>4. Cloud Cost &amp; Security Considerations</w:t>
      </w:r>
    </w:p>
    <w:p>
      <w:r>
        <w:t>Security: Only aggregated numerical metrics are analyzed; no Customer Personal Identifiable Information (PII) is stored. Data pipelines use TLS 1.2+ in transit and Microsoft Azure Managed Keys for storage encryption.</w:t>
      </w:r>
    </w:p>
    <w:p>
      <w:r>
        <w:t>Infrastructure Costs: Operating this model is highly cost-effective, running at under $10.00/month for basic configurations using Azure Serverless (Functions) and Blob storage.</w:t>
      </w:r>
    </w:p>
    <w:p>
      <w:pPr>
        <w:pStyle w:val="Heading1"/>
      </w:pPr>
      <w:r>
        <w:t>5. Authoritative References</w:t>
      </w:r>
    </w:p>
    <w:p>
      <w:pPr>
        <w:pStyle w:val="ListBullet"/>
      </w:pPr>
      <w:r>
        <w:t>McKinsey: Predictive Supply Chain &amp; AI Value (https://www.mckinsey.com/capabilities/operations/our-insights/ai-driven-demand-forecasting-capturing-value-in-retail)</w:t>
      </w:r>
    </w:p>
    <w:p>
      <w:pPr>
        <w:pStyle w:val="ListBullet"/>
      </w:pPr>
      <w:r>
        <w:t>Gartner: Top Retail Strategic Trends &amp; AI Priorities (https://www.gartner.com/en/information-technology/insights/top-tech-trends-retail)</w:t>
      </w:r>
    </w:p>
    <w:p>
      <w:pPr>
        <w:pStyle w:val="ListBullet"/>
      </w:pPr>
      <w:r>
        <w:t>Microsoft Learn: Time-Series Forecasting Concept (https://learn.microsoft.com/en-us/azure/machine-learning/concept-automated-ml-forecasting)</w:t>
      </w:r>
    </w:p>
    <w:p>
      <w:pPr>
        <w:pStyle w:val="Heading1"/>
      </w:pPr>
      <w:r>
        <w:t>6. Forecasting Output Visual Chart</w:t>
      </w:r>
    </w:p>
    <w:p>
      <w:r>
        <w:t>Below is the actual visual representation of the model's forecasting performance vs the true sales telemetry data:</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sales_forecast_plot.png"/>
                    <pic:cNvPicPr/>
                  </pic:nvPicPr>
                  <pic:blipFill>
                    <a:blip r:embed="rId9"/>
                    <a:stretch>
                      <a:fillRect/>
                    </a:stretch>
                  </pic:blipFill>
                  <pic:spPr>
                    <a:xfrm>
                      <a:off x="0" y="0"/>
                      <a:ext cx="5486400" cy="27432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