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B69" w:rsidRPr="0083384F" w:rsidRDefault="00B214D0" w:rsidP="00B214D0">
      <w:pPr>
        <w:jc w:val="center"/>
        <w:rPr>
          <w:rFonts w:ascii="Arial Black" w:hAnsi="Arial Black"/>
          <w:b/>
          <w:color w:val="297C52" w:themeColor="accent3" w:themeShade="BF"/>
          <w:sz w:val="44"/>
          <w:szCs w:val="44"/>
          <w:u w:val="thick"/>
        </w:rPr>
      </w:pPr>
      <w:r w:rsidRPr="0083384F">
        <w:rPr>
          <w:rFonts w:ascii="Arial Black" w:hAnsi="Arial Black"/>
          <w:b/>
          <w:color w:val="297C52" w:themeColor="accent3" w:themeShade="BF"/>
          <w:sz w:val="44"/>
          <w:szCs w:val="44"/>
          <w:u w:val="thick"/>
        </w:rPr>
        <w:t>DAX &amp; Data Visualization</w:t>
      </w:r>
    </w:p>
    <w:p w:rsidR="00B214D0" w:rsidRDefault="00B214D0" w:rsidP="00B214D0">
      <w:pPr>
        <w:ind w:left="-993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  <w:bookmarkStart w:id="0" w:name="_GoBack"/>
      <w:bookmarkEnd w:id="0"/>
    </w:p>
    <w:p w:rsidR="00B214D0" w:rsidRPr="00B214D0" w:rsidRDefault="00B214D0" w:rsidP="00B214D0">
      <w:pPr>
        <w:ind w:left="-993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  <w:r w:rsidRPr="0083384F"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  <w:t>Modeling</w:t>
      </w:r>
      <w:r w:rsidRPr="00B214D0"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  <w:t>:</w:t>
      </w:r>
    </w:p>
    <w:p w:rsidR="00B214D0" w:rsidRDefault="00B214D0" w:rsidP="00B214D0">
      <w:pPr>
        <w:ind w:left="-993" w:firstLine="283"/>
        <w:jc w:val="center"/>
        <w:rPr>
          <w:rFonts w:ascii="Arial Black" w:hAnsi="Arial Black"/>
          <w:b/>
          <w:color w:val="297C52" w:themeColor="accent3" w:themeShade="BF"/>
          <w:sz w:val="44"/>
          <w:szCs w:val="44"/>
        </w:rPr>
      </w:pPr>
      <w:r>
        <w:rPr>
          <w:rFonts w:ascii="Arial Black" w:hAnsi="Arial Black"/>
          <w:b/>
          <w:noProof/>
          <w:color w:val="37A76F" w:themeColor="accent3"/>
          <w:sz w:val="44"/>
          <w:szCs w:val="44"/>
          <w:lang w:eastAsia="en-IN"/>
        </w:rPr>
        <w:drawing>
          <wp:inline distT="0" distB="0" distL="0" distR="0">
            <wp:extent cx="6710901" cy="3823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7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7283" cy="383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4D0" w:rsidRDefault="00B214D0" w:rsidP="00B214D0">
      <w:pPr>
        <w:rPr>
          <w:rFonts w:ascii="Arial Black" w:hAnsi="Arial Black"/>
          <w:b/>
          <w:color w:val="297C52" w:themeColor="accent3" w:themeShade="BF"/>
          <w:sz w:val="44"/>
          <w:szCs w:val="44"/>
        </w:rPr>
      </w:pPr>
    </w:p>
    <w:p w:rsidR="00B214D0" w:rsidRDefault="00B214D0" w:rsidP="00B214D0">
      <w:pPr>
        <w:rPr>
          <w:rFonts w:ascii="Arial Black" w:hAnsi="Arial Black"/>
          <w:b/>
          <w:color w:val="297C52" w:themeColor="accent3" w:themeShade="BF"/>
          <w:sz w:val="44"/>
          <w:szCs w:val="44"/>
        </w:rPr>
      </w:pPr>
    </w:p>
    <w:p w:rsidR="00B214D0" w:rsidRPr="00B214D0" w:rsidRDefault="00B214D0" w:rsidP="00B214D0">
      <w:pPr>
        <w:ind w:left="-993"/>
        <w:jc w:val="both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  <w:r w:rsidRPr="00B214D0"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  <w:t>Calculated Columns:</w:t>
      </w:r>
    </w:p>
    <w:p w:rsidR="00B214D0" w:rsidRPr="00B214D0" w:rsidRDefault="00B214D0" w:rsidP="00B214D0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b/>
          <w:color w:val="000000" w:themeColor="text1"/>
          <w:sz w:val="24"/>
          <w:szCs w:val="24"/>
        </w:rPr>
      </w:pPr>
      <w:r w:rsidRPr="00B214D0">
        <w:rPr>
          <w:rFonts w:ascii="Cambria Math" w:hAnsi="Cambria Math"/>
          <w:b/>
          <w:color w:val="000000" w:themeColor="text1"/>
          <w:sz w:val="24"/>
          <w:szCs w:val="24"/>
        </w:rPr>
        <w:t>Category Type = 'Order Details'[Category] &amp; " - " &amp; 'Order Details'[Sub-Category]</w:t>
      </w:r>
    </w:p>
    <w:p w:rsidR="00B214D0" w:rsidRPr="00B214D0" w:rsidRDefault="00B214D0" w:rsidP="00B214D0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b/>
          <w:color w:val="000000" w:themeColor="text1"/>
          <w:sz w:val="24"/>
          <w:szCs w:val="24"/>
        </w:rPr>
      </w:pPr>
      <w:r w:rsidRPr="00B214D0">
        <w:rPr>
          <w:rFonts w:ascii="Cambria Math" w:hAnsi="Cambria Math"/>
          <w:b/>
          <w:color w:val="000000" w:themeColor="text1"/>
          <w:sz w:val="24"/>
          <w:szCs w:val="24"/>
        </w:rPr>
        <w:t>Revenue per Order = 'Order Details'[Amount] * 'Order Details'[Quantity]</w:t>
      </w:r>
    </w:p>
    <w:p w:rsidR="00B214D0" w:rsidRDefault="00B214D0" w:rsidP="00B214D0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b/>
          <w:color w:val="000000" w:themeColor="text1"/>
          <w:sz w:val="24"/>
          <w:szCs w:val="24"/>
        </w:rPr>
      </w:pPr>
      <w:r w:rsidRPr="00B214D0">
        <w:rPr>
          <w:rFonts w:ascii="Cambria Math" w:hAnsi="Cambria Math"/>
          <w:b/>
          <w:color w:val="000000" w:themeColor="text1"/>
          <w:sz w:val="24"/>
          <w:szCs w:val="24"/>
        </w:rPr>
        <w:t>Sales Category = IF('Order Details'[Amount]&gt;</w:t>
      </w:r>
      <w:r w:rsidR="00E76EBB">
        <w:rPr>
          <w:rFonts w:ascii="Cambria Math" w:hAnsi="Cambria Math"/>
          <w:b/>
          <w:color w:val="000000" w:themeColor="text1"/>
          <w:sz w:val="24"/>
          <w:szCs w:val="24"/>
        </w:rPr>
        <w:t>=</w:t>
      </w:r>
      <w:r w:rsidRPr="00B214D0">
        <w:rPr>
          <w:rFonts w:ascii="Cambria Math" w:hAnsi="Cambria Math"/>
          <w:b/>
          <w:color w:val="000000" w:themeColor="text1"/>
          <w:sz w:val="24"/>
          <w:szCs w:val="24"/>
        </w:rPr>
        <w:t xml:space="preserve"> AVERAGE('Order Details'[Amount]),"Above </w:t>
      </w:r>
      <w:proofErr w:type="spellStart"/>
      <w:r w:rsidRPr="00B214D0">
        <w:rPr>
          <w:rFonts w:ascii="Cambria Math" w:hAnsi="Cambria Math"/>
          <w:b/>
          <w:color w:val="000000" w:themeColor="text1"/>
          <w:sz w:val="24"/>
          <w:szCs w:val="24"/>
        </w:rPr>
        <w:t>Average","Below</w:t>
      </w:r>
      <w:proofErr w:type="spellEnd"/>
      <w:r w:rsidRPr="00B214D0">
        <w:rPr>
          <w:rFonts w:ascii="Cambria Math" w:hAnsi="Cambria Math"/>
          <w:b/>
          <w:color w:val="000000" w:themeColor="text1"/>
          <w:sz w:val="24"/>
          <w:szCs w:val="24"/>
        </w:rPr>
        <w:t xml:space="preserve"> Average")</w:t>
      </w:r>
    </w:p>
    <w:p w:rsidR="00B214D0" w:rsidRDefault="00B214D0" w:rsidP="00B214D0">
      <w:pPr>
        <w:pStyle w:val="ListParagraph"/>
        <w:ind w:left="-273"/>
        <w:jc w:val="both"/>
        <w:rPr>
          <w:rFonts w:ascii="Cambria Math" w:hAnsi="Cambria Math"/>
          <w:b/>
          <w:color w:val="000000" w:themeColor="text1"/>
          <w:sz w:val="24"/>
          <w:szCs w:val="24"/>
        </w:rPr>
      </w:pPr>
    </w:p>
    <w:p w:rsidR="00B214D0" w:rsidRDefault="00B214D0" w:rsidP="00B214D0">
      <w:pPr>
        <w:pStyle w:val="ListParagraph"/>
        <w:ind w:left="-273"/>
        <w:jc w:val="both"/>
        <w:rPr>
          <w:rFonts w:ascii="Cambria Math" w:hAnsi="Cambria Math"/>
          <w:b/>
          <w:color w:val="000000" w:themeColor="text1"/>
          <w:sz w:val="24"/>
          <w:szCs w:val="24"/>
        </w:rPr>
      </w:pPr>
    </w:p>
    <w:p w:rsidR="00B214D0" w:rsidRPr="00B214D0" w:rsidRDefault="00B214D0" w:rsidP="00B214D0">
      <w:pPr>
        <w:pStyle w:val="ListParagraph"/>
        <w:ind w:left="-273"/>
        <w:jc w:val="both"/>
        <w:rPr>
          <w:rFonts w:ascii="Cambria Math" w:hAnsi="Cambria Math"/>
          <w:b/>
          <w:color w:val="000000" w:themeColor="text1"/>
          <w:sz w:val="24"/>
          <w:szCs w:val="24"/>
        </w:rPr>
      </w:pPr>
    </w:p>
    <w:p w:rsidR="00B214D0" w:rsidRDefault="00B214D0" w:rsidP="00B214D0">
      <w:pPr>
        <w:jc w:val="center"/>
        <w:rPr>
          <w:rFonts w:ascii="Arial Black" w:hAnsi="Arial Black"/>
          <w:b/>
          <w:color w:val="297C52" w:themeColor="accent3" w:themeShade="BF"/>
          <w:sz w:val="44"/>
          <w:szCs w:val="44"/>
        </w:rPr>
      </w:pPr>
    </w:p>
    <w:p w:rsidR="00B214D0" w:rsidRDefault="00B214D0" w:rsidP="00B214D0">
      <w:pPr>
        <w:ind w:left="-993"/>
        <w:jc w:val="center"/>
        <w:rPr>
          <w:rFonts w:ascii="Arial Black" w:hAnsi="Arial Black"/>
          <w:b/>
          <w:color w:val="297C52" w:themeColor="accent3" w:themeShade="BF"/>
          <w:sz w:val="44"/>
          <w:szCs w:val="44"/>
        </w:rPr>
      </w:pPr>
      <w:r>
        <w:rPr>
          <w:rFonts w:ascii="Arial Black" w:hAnsi="Arial Black"/>
          <w:b/>
          <w:noProof/>
          <w:color w:val="37A76F" w:themeColor="accent3"/>
          <w:sz w:val="44"/>
          <w:szCs w:val="44"/>
          <w:lang w:eastAsia="en-IN"/>
        </w:rPr>
        <w:lastRenderedPageBreak/>
        <w:drawing>
          <wp:inline distT="0" distB="0" distL="0" distR="0">
            <wp:extent cx="6790414" cy="3832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8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5666" cy="384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4D0" w:rsidRDefault="00B214D0" w:rsidP="00B214D0">
      <w:pPr>
        <w:rPr>
          <w:rFonts w:ascii="Arial Black" w:hAnsi="Arial Black"/>
          <w:b/>
          <w:color w:val="297C52" w:themeColor="accent3" w:themeShade="BF"/>
          <w:sz w:val="44"/>
          <w:szCs w:val="44"/>
        </w:rPr>
      </w:pPr>
    </w:p>
    <w:p w:rsidR="00B214D0" w:rsidRDefault="00B214D0" w:rsidP="00B214D0">
      <w:pPr>
        <w:ind w:left="-993"/>
        <w:jc w:val="center"/>
        <w:rPr>
          <w:rFonts w:ascii="Arial Black" w:hAnsi="Arial Black"/>
          <w:b/>
          <w:color w:val="297C52" w:themeColor="accent3" w:themeShade="BF"/>
          <w:sz w:val="44"/>
          <w:szCs w:val="44"/>
        </w:rPr>
      </w:pPr>
      <w:r>
        <w:rPr>
          <w:rFonts w:ascii="Arial Black" w:hAnsi="Arial Black"/>
          <w:b/>
          <w:noProof/>
          <w:color w:val="37A76F" w:themeColor="accent3"/>
          <w:sz w:val="44"/>
          <w:szCs w:val="44"/>
          <w:lang w:eastAsia="en-IN"/>
        </w:rPr>
        <w:drawing>
          <wp:inline distT="0" distB="0" distL="0" distR="0">
            <wp:extent cx="7019856" cy="4245996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9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3862" cy="425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EBB" w:rsidRDefault="00E76EBB" w:rsidP="00B214D0">
      <w:pPr>
        <w:ind w:left="-993"/>
        <w:jc w:val="center"/>
        <w:rPr>
          <w:rFonts w:ascii="Arial Black" w:hAnsi="Arial Black"/>
          <w:b/>
          <w:color w:val="297C52" w:themeColor="accent3" w:themeShade="BF"/>
          <w:sz w:val="44"/>
          <w:szCs w:val="44"/>
        </w:rPr>
      </w:pPr>
      <w:r>
        <w:rPr>
          <w:rFonts w:ascii="Arial Black" w:hAnsi="Arial Black"/>
          <w:b/>
          <w:noProof/>
          <w:color w:val="37A76F" w:themeColor="accent3"/>
          <w:sz w:val="44"/>
          <w:szCs w:val="44"/>
          <w:lang w:eastAsia="en-IN"/>
        </w:rPr>
        <w:lastRenderedPageBreak/>
        <w:drawing>
          <wp:inline distT="0" distB="0" distL="0" distR="0" wp14:anchorId="0AC527E9" wp14:editId="4898CA52">
            <wp:extent cx="7044081" cy="4333461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61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0716" cy="434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EBB" w:rsidRDefault="00E76EBB" w:rsidP="00E76EBB">
      <w:pPr>
        <w:ind w:left="-993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</w:p>
    <w:p w:rsidR="00E76EBB" w:rsidRDefault="00E76EBB" w:rsidP="00E76EBB">
      <w:pPr>
        <w:ind w:left="-993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</w:p>
    <w:p w:rsidR="00E76EBB" w:rsidRDefault="00E76EBB" w:rsidP="00E76EBB">
      <w:pPr>
        <w:ind w:left="-993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</w:p>
    <w:p w:rsidR="00E76EBB" w:rsidRDefault="00E76EBB" w:rsidP="00E76EBB">
      <w:pPr>
        <w:ind w:left="-993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</w:p>
    <w:p w:rsidR="00E76EBB" w:rsidRDefault="00E76EBB" w:rsidP="00E76EBB">
      <w:pPr>
        <w:ind w:left="-993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  <w:r w:rsidRPr="00E76EBB"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  <w:t>Calculated Measures:</w:t>
      </w:r>
    </w:p>
    <w:p w:rsidR="00E76EBB" w:rsidRPr="00E76EBB" w:rsidRDefault="00E76EBB" w:rsidP="00E76EBB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b/>
          <w:color w:val="000000" w:themeColor="text1"/>
          <w:sz w:val="24"/>
          <w:szCs w:val="24"/>
        </w:rPr>
      </w:pPr>
      <w:r w:rsidRPr="00E76EBB">
        <w:rPr>
          <w:rFonts w:ascii="Cambria Math" w:hAnsi="Cambria Math"/>
          <w:b/>
          <w:color w:val="000000" w:themeColor="text1"/>
          <w:sz w:val="24"/>
          <w:szCs w:val="24"/>
        </w:rPr>
        <w:t xml:space="preserve">Order Count = </w:t>
      </w:r>
      <w:r>
        <w:rPr>
          <w:rFonts w:ascii="Cambria Math" w:hAnsi="Cambria Math"/>
          <w:b/>
          <w:color w:val="000000" w:themeColor="text1"/>
          <w:sz w:val="24"/>
          <w:szCs w:val="24"/>
        </w:rPr>
        <w:t>Count</w:t>
      </w:r>
      <w:r w:rsidRPr="00E76EBB">
        <w:rPr>
          <w:rFonts w:ascii="Cambria Math" w:hAnsi="Cambria Math"/>
          <w:b/>
          <w:color w:val="000000" w:themeColor="text1"/>
          <w:sz w:val="24"/>
          <w:szCs w:val="24"/>
        </w:rPr>
        <w:t xml:space="preserve"> (</w:t>
      </w:r>
      <w:r w:rsidRPr="00E76EBB">
        <w:rPr>
          <w:rFonts w:ascii="Cambria Math" w:hAnsi="Cambria Math"/>
          <w:b/>
          <w:color w:val="000000" w:themeColor="text1"/>
          <w:sz w:val="24"/>
          <w:szCs w:val="24"/>
        </w:rPr>
        <w:t>'Order Details'[Order ID])</w:t>
      </w:r>
    </w:p>
    <w:p w:rsidR="00E76EBB" w:rsidRPr="00E76EBB" w:rsidRDefault="00E76EBB" w:rsidP="00E76EBB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b/>
          <w:color w:val="000000" w:themeColor="text1"/>
          <w:sz w:val="24"/>
          <w:szCs w:val="24"/>
        </w:rPr>
      </w:pPr>
      <w:proofErr w:type="spellStart"/>
      <w:r w:rsidRPr="00E76EBB">
        <w:rPr>
          <w:rFonts w:ascii="Cambria Math" w:hAnsi="Cambria Math"/>
          <w:b/>
          <w:color w:val="000000" w:themeColor="text1"/>
          <w:sz w:val="24"/>
          <w:szCs w:val="24"/>
        </w:rPr>
        <w:t>Avg</w:t>
      </w:r>
      <w:proofErr w:type="spellEnd"/>
      <w:r w:rsidRPr="00E76EBB">
        <w:rPr>
          <w:rFonts w:ascii="Cambria Math" w:hAnsi="Cambria Math"/>
          <w:b/>
          <w:color w:val="000000" w:themeColor="text1"/>
          <w:sz w:val="24"/>
          <w:szCs w:val="24"/>
        </w:rPr>
        <w:t xml:space="preserve"> Profit Delhi = </w:t>
      </w:r>
      <w:r>
        <w:rPr>
          <w:rFonts w:ascii="Cambria Math" w:hAnsi="Cambria Math"/>
          <w:b/>
          <w:color w:val="000000" w:themeColor="text1"/>
          <w:sz w:val="24"/>
          <w:szCs w:val="24"/>
        </w:rPr>
        <w:t>Calculate</w:t>
      </w:r>
      <w:r w:rsidRPr="00E76EBB">
        <w:rPr>
          <w:rFonts w:ascii="Cambria Math" w:hAnsi="Cambria Math"/>
          <w:b/>
          <w:color w:val="000000" w:themeColor="text1"/>
          <w:sz w:val="24"/>
          <w:szCs w:val="24"/>
        </w:rPr>
        <w:t xml:space="preserve"> (</w:t>
      </w:r>
      <w:r w:rsidRPr="00E76EBB">
        <w:rPr>
          <w:rFonts w:ascii="Cambria Math" w:hAnsi="Cambria Math"/>
          <w:b/>
          <w:color w:val="000000" w:themeColor="text1"/>
          <w:sz w:val="24"/>
          <w:szCs w:val="24"/>
        </w:rPr>
        <w:t>AVERAGE('Order Details'[Profit]),'List of Orders'[City] = "Delhi")</w:t>
      </w:r>
    </w:p>
    <w:p w:rsidR="00E76EBB" w:rsidRDefault="00E76EBB" w:rsidP="00E76EBB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b/>
          <w:color w:val="000000" w:themeColor="text1"/>
          <w:sz w:val="24"/>
          <w:szCs w:val="24"/>
        </w:rPr>
      </w:pPr>
      <w:r w:rsidRPr="00E76EBB">
        <w:rPr>
          <w:rFonts w:ascii="Cambria Math" w:hAnsi="Cambria Math"/>
          <w:b/>
          <w:color w:val="000000" w:themeColor="text1"/>
          <w:sz w:val="24"/>
          <w:szCs w:val="24"/>
        </w:rPr>
        <w:t xml:space="preserve">YTD Sales = </w:t>
      </w:r>
      <w:proofErr w:type="spellStart"/>
      <w:r>
        <w:rPr>
          <w:rFonts w:ascii="Cambria Math" w:hAnsi="Cambria Math"/>
          <w:b/>
          <w:color w:val="000000" w:themeColor="text1"/>
          <w:sz w:val="24"/>
          <w:szCs w:val="24"/>
        </w:rPr>
        <w:t>Total</w:t>
      </w:r>
      <w:r w:rsidRPr="00E76EBB">
        <w:rPr>
          <w:rFonts w:ascii="Cambria Math" w:hAnsi="Cambria Math"/>
          <w:b/>
          <w:color w:val="000000" w:themeColor="text1"/>
          <w:sz w:val="24"/>
          <w:szCs w:val="24"/>
        </w:rPr>
        <w:t>YTD</w:t>
      </w:r>
      <w:proofErr w:type="spellEnd"/>
      <w:r w:rsidRPr="00E76EBB">
        <w:rPr>
          <w:rFonts w:ascii="Cambria Math" w:hAnsi="Cambria Math"/>
          <w:b/>
          <w:color w:val="000000" w:themeColor="text1"/>
          <w:sz w:val="24"/>
          <w:szCs w:val="24"/>
        </w:rPr>
        <w:t xml:space="preserve"> (</w:t>
      </w:r>
      <w:r w:rsidRPr="00E76EBB">
        <w:rPr>
          <w:rFonts w:ascii="Cambria Math" w:hAnsi="Cambria Math"/>
          <w:b/>
          <w:color w:val="000000" w:themeColor="text1"/>
          <w:sz w:val="24"/>
          <w:szCs w:val="24"/>
        </w:rPr>
        <w:t>SUM('Order Details'[Amount]),'List of Orders'[Order Date])</w:t>
      </w:r>
    </w:p>
    <w:p w:rsidR="00E76EBB" w:rsidRDefault="00E76EBB" w:rsidP="00E76EBB">
      <w:pPr>
        <w:jc w:val="both"/>
        <w:rPr>
          <w:rFonts w:ascii="Cambria Math" w:hAnsi="Cambria Math"/>
          <w:b/>
          <w:color w:val="000000" w:themeColor="text1"/>
          <w:sz w:val="24"/>
          <w:szCs w:val="24"/>
        </w:rPr>
      </w:pPr>
    </w:p>
    <w:p w:rsidR="00E76EBB" w:rsidRDefault="00E76EBB" w:rsidP="00E76EBB">
      <w:pPr>
        <w:jc w:val="both"/>
        <w:rPr>
          <w:rFonts w:ascii="Cambria Math" w:hAnsi="Cambria Math"/>
          <w:b/>
          <w:color w:val="000000" w:themeColor="text1"/>
          <w:sz w:val="24"/>
          <w:szCs w:val="24"/>
        </w:rPr>
      </w:pPr>
    </w:p>
    <w:p w:rsidR="00E76EBB" w:rsidRDefault="00E76EBB" w:rsidP="00E76EBB">
      <w:pPr>
        <w:jc w:val="both"/>
        <w:rPr>
          <w:rFonts w:ascii="Cambria Math" w:hAnsi="Cambria Math"/>
          <w:b/>
          <w:color w:val="000000" w:themeColor="text1"/>
          <w:sz w:val="24"/>
          <w:szCs w:val="24"/>
        </w:rPr>
      </w:pPr>
    </w:p>
    <w:p w:rsidR="00E76EBB" w:rsidRDefault="00E76EBB" w:rsidP="00E76EBB">
      <w:pPr>
        <w:jc w:val="both"/>
        <w:rPr>
          <w:rFonts w:ascii="Cambria Math" w:hAnsi="Cambria Math"/>
          <w:b/>
          <w:color w:val="000000" w:themeColor="text1"/>
          <w:sz w:val="24"/>
          <w:szCs w:val="24"/>
        </w:rPr>
      </w:pPr>
    </w:p>
    <w:p w:rsidR="00E76EBB" w:rsidRDefault="00E76EBB" w:rsidP="00E76EBB">
      <w:pPr>
        <w:jc w:val="both"/>
        <w:rPr>
          <w:rFonts w:ascii="Cambria Math" w:hAnsi="Cambria Math"/>
          <w:b/>
          <w:color w:val="000000" w:themeColor="text1"/>
          <w:sz w:val="24"/>
          <w:szCs w:val="24"/>
        </w:rPr>
      </w:pPr>
    </w:p>
    <w:p w:rsidR="00E76EBB" w:rsidRDefault="00E76EBB" w:rsidP="00E76EBB">
      <w:pPr>
        <w:jc w:val="both"/>
        <w:rPr>
          <w:rFonts w:ascii="Cambria Math" w:hAnsi="Cambria Math"/>
          <w:b/>
          <w:color w:val="000000" w:themeColor="text1"/>
          <w:sz w:val="24"/>
          <w:szCs w:val="24"/>
        </w:rPr>
      </w:pPr>
    </w:p>
    <w:p w:rsidR="00E76EBB" w:rsidRDefault="00E76EBB" w:rsidP="00E76EBB">
      <w:pPr>
        <w:ind w:left="-993"/>
        <w:jc w:val="both"/>
        <w:rPr>
          <w:rFonts w:ascii="Cambria Math" w:hAnsi="Cambria Math"/>
          <w:b/>
          <w:color w:val="000000" w:themeColor="text1"/>
          <w:sz w:val="24"/>
          <w:szCs w:val="24"/>
        </w:rPr>
      </w:pPr>
      <w:r>
        <w:rPr>
          <w:rFonts w:ascii="Cambria Math" w:hAnsi="Cambria Math"/>
          <w:b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77F4D548" wp14:editId="06A72299">
            <wp:extent cx="7004685" cy="3926608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62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8752" cy="394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EBB" w:rsidRDefault="00E76EBB" w:rsidP="00E76EBB">
      <w:pPr>
        <w:jc w:val="both"/>
        <w:rPr>
          <w:rFonts w:ascii="Cambria Math" w:hAnsi="Cambria Math"/>
          <w:b/>
          <w:color w:val="000000" w:themeColor="text1"/>
          <w:sz w:val="24"/>
          <w:szCs w:val="24"/>
        </w:rPr>
      </w:pPr>
    </w:p>
    <w:p w:rsidR="00E76EBB" w:rsidRDefault="00E76EBB" w:rsidP="00E76EBB">
      <w:pPr>
        <w:ind w:left="-709" w:hanging="284"/>
        <w:jc w:val="both"/>
        <w:rPr>
          <w:rFonts w:ascii="Cambria Math" w:hAnsi="Cambria Math"/>
          <w:b/>
          <w:color w:val="000000" w:themeColor="text1"/>
          <w:sz w:val="24"/>
          <w:szCs w:val="24"/>
        </w:rPr>
      </w:pPr>
      <w:r>
        <w:rPr>
          <w:rFonts w:ascii="Cambria Math" w:hAnsi="Cambria Math"/>
          <w:b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7FA99045" wp14:editId="2710942A">
            <wp:extent cx="7092149" cy="44361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63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9357" cy="445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EBB" w:rsidRDefault="00B651B5" w:rsidP="00B651B5">
      <w:pPr>
        <w:ind w:left="-993"/>
        <w:jc w:val="both"/>
        <w:rPr>
          <w:rFonts w:ascii="Cambria Math" w:hAnsi="Cambria Math"/>
          <w:b/>
          <w:color w:val="000000" w:themeColor="text1"/>
          <w:sz w:val="24"/>
          <w:szCs w:val="24"/>
        </w:rPr>
      </w:pPr>
      <w:r>
        <w:rPr>
          <w:rFonts w:ascii="Cambria Math" w:hAnsi="Cambria Math"/>
          <w:b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>
            <wp:extent cx="7132320" cy="461114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64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3842" cy="46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EBB" w:rsidRDefault="00B651B5" w:rsidP="00B651B5">
      <w:pPr>
        <w:jc w:val="center"/>
        <w:rPr>
          <w:rFonts w:ascii="Arial Black" w:hAnsi="Arial Black"/>
          <w:b/>
          <w:color w:val="297C52" w:themeColor="accent3" w:themeShade="BF"/>
          <w:sz w:val="44"/>
          <w:szCs w:val="44"/>
        </w:rPr>
      </w:pPr>
      <w:r w:rsidRPr="00B651B5">
        <w:rPr>
          <w:rFonts w:ascii="Arial Black" w:hAnsi="Arial Black"/>
          <w:b/>
          <w:color w:val="297C52" w:themeColor="accent3" w:themeShade="BF"/>
          <w:sz w:val="44"/>
          <w:szCs w:val="44"/>
        </w:rPr>
        <w:t>Data Visualization</w:t>
      </w:r>
    </w:p>
    <w:p w:rsidR="00B651B5" w:rsidRPr="00B651B5" w:rsidRDefault="00B651B5" w:rsidP="00B651B5">
      <w:pPr>
        <w:ind w:left="-851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  <w:r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  <w:t>Clustered column chart:</w:t>
      </w:r>
    </w:p>
    <w:p w:rsidR="00E76EBB" w:rsidRDefault="00B651B5" w:rsidP="00B651B5">
      <w:pPr>
        <w:ind w:left="-851"/>
        <w:jc w:val="both"/>
        <w:rPr>
          <w:rFonts w:ascii="Cambria Math" w:hAnsi="Cambria Math"/>
          <w:b/>
          <w:color w:val="000000" w:themeColor="text1"/>
          <w:sz w:val="24"/>
          <w:szCs w:val="24"/>
        </w:rPr>
      </w:pPr>
      <w:r>
        <w:rPr>
          <w:rFonts w:ascii="Arial Black" w:hAnsi="Arial Black"/>
          <w:b/>
          <w:noProof/>
          <w:color w:val="37A76F" w:themeColor="accent3"/>
          <w:sz w:val="44"/>
          <w:szCs w:val="44"/>
          <w:lang w:eastAsia="en-IN"/>
        </w:rPr>
        <w:drawing>
          <wp:inline distT="0" distB="0" distL="0" distR="0" wp14:anchorId="6675D737" wp14:editId="51CE37B0">
            <wp:extent cx="7044690" cy="3419061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65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2372" cy="342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EBB" w:rsidRDefault="0083384F" w:rsidP="00B651B5">
      <w:pPr>
        <w:ind w:left="-851" w:firstLine="426"/>
        <w:jc w:val="both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  <w:r w:rsidRPr="0083384F"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  <w:lastRenderedPageBreak/>
        <w:t>Max Profit Margin</w:t>
      </w:r>
      <w:r w:rsidR="00B651B5"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  <w:t>:</w:t>
      </w:r>
    </w:p>
    <w:p w:rsidR="00B651B5" w:rsidRDefault="00B651B5" w:rsidP="00B651B5">
      <w:pPr>
        <w:ind w:left="-709"/>
        <w:jc w:val="both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  <w:r>
        <w:rPr>
          <w:rFonts w:ascii="Cambria Math" w:hAnsi="Cambria Math"/>
          <w:b/>
          <w:noProof/>
          <w:color w:val="51C3F9" w:themeColor="accent6"/>
          <w:sz w:val="36"/>
          <w:szCs w:val="36"/>
          <w:u w:val="single"/>
          <w:lang w:eastAsia="en-IN"/>
        </w:rPr>
        <w:drawing>
          <wp:inline distT="0" distB="0" distL="0" distR="0">
            <wp:extent cx="6836742" cy="3506526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66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1493" cy="351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84F" w:rsidRDefault="0083384F" w:rsidP="00B651B5">
      <w:pPr>
        <w:ind w:left="-709"/>
        <w:jc w:val="both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</w:p>
    <w:p w:rsidR="00B651B5" w:rsidRDefault="0083384F" w:rsidP="00B651B5">
      <w:pPr>
        <w:ind w:left="-709"/>
        <w:jc w:val="both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  <w:r w:rsidRPr="0083384F"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  <w:t>Monthly Sales Trend:</w:t>
      </w:r>
    </w:p>
    <w:p w:rsidR="00B651B5" w:rsidRDefault="00B651B5" w:rsidP="00B651B5">
      <w:pPr>
        <w:ind w:left="-709"/>
        <w:jc w:val="both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  <w:r w:rsidRPr="00B651B5">
        <w:rPr>
          <w:rFonts w:ascii="Cambria Math" w:hAnsi="Cambria Math"/>
          <w:b/>
          <w:noProof/>
          <w:color w:val="51C3F9" w:themeColor="accent6"/>
          <w:sz w:val="36"/>
          <w:szCs w:val="36"/>
          <w:lang w:eastAsia="en-IN"/>
        </w:rPr>
        <w:drawing>
          <wp:inline distT="0" distB="0" distL="0" distR="0">
            <wp:extent cx="6900443" cy="39833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67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8820" cy="399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392" w:rsidRDefault="00B651B5" w:rsidP="00E47392">
      <w:pPr>
        <w:ind w:left="-709"/>
        <w:jc w:val="both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  <w:r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  <w:lastRenderedPageBreak/>
        <w:t>Scatter chart:</w:t>
      </w:r>
    </w:p>
    <w:p w:rsidR="00B651B5" w:rsidRDefault="00B651B5" w:rsidP="00B651B5">
      <w:pPr>
        <w:ind w:left="-709"/>
        <w:jc w:val="both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  <w:r w:rsidRPr="00E47392">
        <w:rPr>
          <w:rFonts w:ascii="Cambria Math" w:hAnsi="Cambria Math"/>
          <w:b/>
          <w:noProof/>
          <w:color w:val="51C3F9" w:themeColor="accent6"/>
          <w:sz w:val="36"/>
          <w:szCs w:val="36"/>
          <w:lang w:eastAsia="en-IN"/>
        </w:rPr>
        <w:drawing>
          <wp:inline distT="0" distB="0" distL="0" distR="0">
            <wp:extent cx="6963930" cy="3578087"/>
            <wp:effectExtent l="0" t="0" r="889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68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4113" cy="35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1B5" w:rsidRDefault="0083384F" w:rsidP="00E47392">
      <w:pPr>
        <w:ind w:left="-709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  <w:r w:rsidRPr="0083384F"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  <w:t>Total Sales Amount and Target:</w:t>
      </w:r>
    </w:p>
    <w:p w:rsidR="00E47392" w:rsidRDefault="00E47392" w:rsidP="00E47392">
      <w:pPr>
        <w:ind w:left="-709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</w:p>
    <w:p w:rsidR="00E47392" w:rsidRDefault="00E47392" w:rsidP="00E47392">
      <w:pPr>
        <w:ind w:left="-851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  <w:r w:rsidRPr="00E47392">
        <w:rPr>
          <w:rFonts w:ascii="Cambria Math" w:hAnsi="Cambria Math"/>
          <w:b/>
          <w:noProof/>
          <w:color w:val="51C3F9" w:themeColor="accent6"/>
          <w:sz w:val="36"/>
          <w:szCs w:val="36"/>
          <w:lang w:eastAsia="en-IN"/>
        </w:rPr>
        <w:drawing>
          <wp:inline distT="0" distB="0" distL="0" distR="0">
            <wp:extent cx="7059213" cy="4150581"/>
            <wp:effectExtent l="0" t="0" r="889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71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1487" cy="416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84F" w:rsidRDefault="0083384F" w:rsidP="00E47392">
      <w:pPr>
        <w:ind w:left="-851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  <w:r w:rsidRPr="0083384F"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  <w:lastRenderedPageBreak/>
        <w:t>Sales Performance Matrix:</w:t>
      </w:r>
    </w:p>
    <w:p w:rsidR="00E47392" w:rsidRDefault="00E47392" w:rsidP="00E47392">
      <w:pPr>
        <w:ind w:left="-851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  <w:r w:rsidRPr="00E47392">
        <w:rPr>
          <w:rFonts w:ascii="Cambria Math" w:hAnsi="Cambria Math"/>
          <w:b/>
          <w:noProof/>
          <w:color w:val="51C3F9" w:themeColor="accent6"/>
          <w:sz w:val="36"/>
          <w:szCs w:val="36"/>
          <w:lang w:eastAsia="en-IN"/>
        </w:rPr>
        <w:drawing>
          <wp:inline distT="0" distB="0" distL="0" distR="0">
            <wp:extent cx="7012940" cy="3768919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(78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4976" cy="377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392" w:rsidRDefault="0083384F" w:rsidP="00E47392">
      <w:pPr>
        <w:ind w:left="-851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  <w:r w:rsidRPr="0083384F"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  <w:t>Geographic Sales Analysis:</w:t>
      </w:r>
    </w:p>
    <w:p w:rsidR="0083384F" w:rsidRDefault="0083384F" w:rsidP="00E47392">
      <w:pPr>
        <w:ind w:left="-851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</w:p>
    <w:p w:rsidR="0083384F" w:rsidRDefault="0083384F" w:rsidP="00E47392">
      <w:pPr>
        <w:ind w:left="-851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  <w:r w:rsidRPr="0083384F">
        <w:rPr>
          <w:rFonts w:ascii="Cambria Math" w:hAnsi="Cambria Math"/>
          <w:b/>
          <w:noProof/>
          <w:color w:val="51C3F9" w:themeColor="accent6"/>
          <w:sz w:val="36"/>
          <w:szCs w:val="36"/>
          <w:lang w:eastAsia="en-IN"/>
        </w:rPr>
        <w:drawing>
          <wp:inline distT="0" distB="0" distL="0" distR="0">
            <wp:extent cx="7012940" cy="381662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(74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140" cy="382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392" w:rsidRDefault="0083384F" w:rsidP="00E47392">
      <w:pPr>
        <w:ind w:left="-851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  <w:r w:rsidRPr="0083384F"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  <w:lastRenderedPageBreak/>
        <w:t>Sales Distribution by Sub-Category:</w:t>
      </w:r>
    </w:p>
    <w:p w:rsidR="0083384F" w:rsidRDefault="0083384F" w:rsidP="00E47392">
      <w:pPr>
        <w:ind w:left="-851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  <w:r w:rsidRPr="0083384F">
        <w:rPr>
          <w:rFonts w:ascii="Cambria Math" w:hAnsi="Cambria Math"/>
          <w:b/>
          <w:noProof/>
          <w:color w:val="51C3F9" w:themeColor="accent6"/>
          <w:sz w:val="36"/>
          <w:szCs w:val="36"/>
          <w:lang w:eastAsia="en-IN"/>
        </w:rPr>
        <w:drawing>
          <wp:inline distT="0" distB="0" distL="0" distR="0">
            <wp:extent cx="6949440" cy="3943847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(75)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5392" cy="39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392" w:rsidRDefault="00E47392" w:rsidP="00E47392">
      <w:pPr>
        <w:ind w:left="-851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</w:p>
    <w:p w:rsidR="00E47392" w:rsidRDefault="0083384F" w:rsidP="00E47392">
      <w:pPr>
        <w:ind w:left="-851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  <w:r w:rsidRPr="0083384F"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  <w:t>Order Count Analysis by State:</w:t>
      </w:r>
    </w:p>
    <w:p w:rsidR="0083384F" w:rsidRPr="00B651B5" w:rsidRDefault="0083384F" w:rsidP="00E47392">
      <w:pPr>
        <w:ind w:left="-851"/>
        <w:rPr>
          <w:rFonts w:ascii="Cambria Math" w:hAnsi="Cambria Math"/>
          <w:b/>
          <w:color w:val="056E9F" w:themeColor="accent6" w:themeShade="80"/>
          <w:sz w:val="36"/>
          <w:szCs w:val="36"/>
          <w:u w:val="single"/>
        </w:rPr>
      </w:pPr>
      <w:r w:rsidRPr="0083384F">
        <w:rPr>
          <w:rFonts w:ascii="Cambria Math" w:hAnsi="Cambria Math"/>
          <w:b/>
          <w:noProof/>
          <w:color w:val="51C3F9" w:themeColor="accent6"/>
          <w:sz w:val="36"/>
          <w:szCs w:val="36"/>
          <w:lang w:eastAsia="en-IN"/>
        </w:rPr>
        <w:drawing>
          <wp:inline distT="0" distB="0" distL="0" distR="0">
            <wp:extent cx="7005099" cy="3816350"/>
            <wp:effectExtent l="0" t="0" r="571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76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6413" cy="382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84F" w:rsidRPr="00B651B5" w:rsidSect="00B651B5">
      <w:headerReference w:type="default" r:id="rId23"/>
      <w:footerReference w:type="default" r:id="rId24"/>
      <w:pgSz w:w="11906" w:h="16838"/>
      <w:pgMar w:top="1247" w:right="851" w:bottom="1191" w:left="1304" w:header="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4347" w:rsidRDefault="007B4347" w:rsidP="00B214D0">
      <w:pPr>
        <w:spacing w:after="0" w:line="240" w:lineRule="auto"/>
      </w:pPr>
      <w:r>
        <w:separator/>
      </w:r>
    </w:p>
  </w:endnote>
  <w:endnote w:type="continuationSeparator" w:id="0">
    <w:p w:rsidR="007B4347" w:rsidRDefault="007B4347" w:rsidP="00B21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51B5" w:rsidRDefault="00B651B5">
    <w:pPr>
      <w:pStyle w:val="Footer"/>
    </w:pPr>
  </w:p>
  <w:p w:rsidR="00B651B5" w:rsidRDefault="00B651B5">
    <w:pPr>
      <w:pStyle w:val="Footer"/>
    </w:pPr>
  </w:p>
  <w:p w:rsidR="00B651B5" w:rsidRDefault="00B651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4347" w:rsidRDefault="007B4347" w:rsidP="00B214D0">
      <w:pPr>
        <w:spacing w:after="0" w:line="240" w:lineRule="auto"/>
      </w:pPr>
      <w:r>
        <w:separator/>
      </w:r>
    </w:p>
  </w:footnote>
  <w:footnote w:type="continuationSeparator" w:id="0">
    <w:p w:rsidR="007B4347" w:rsidRDefault="007B4347" w:rsidP="00B214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4D0" w:rsidRDefault="00B214D0" w:rsidP="00B214D0">
    <w:pPr>
      <w:pStyle w:val="Header"/>
      <w:ind w:left="-85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8F6F52"/>
    <w:multiLevelType w:val="hybridMultilevel"/>
    <w:tmpl w:val="8B1401EA"/>
    <w:lvl w:ilvl="0" w:tplc="40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4D0"/>
    <w:rsid w:val="00375B69"/>
    <w:rsid w:val="00594C9A"/>
    <w:rsid w:val="007B4347"/>
    <w:rsid w:val="0083384F"/>
    <w:rsid w:val="00B214D0"/>
    <w:rsid w:val="00B651B5"/>
    <w:rsid w:val="00E47392"/>
    <w:rsid w:val="00E7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F99016"/>
  <w15:chartTrackingRefBased/>
  <w15:docId w15:val="{7A41AFDB-7F50-438C-9F34-47E775B35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C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1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4D0"/>
  </w:style>
  <w:style w:type="paragraph" w:styleId="Footer">
    <w:name w:val="footer"/>
    <w:basedOn w:val="Normal"/>
    <w:link w:val="FooterChar"/>
    <w:uiPriority w:val="99"/>
    <w:unhideWhenUsed/>
    <w:rsid w:val="00B21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4D0"/>
  </w:style>
  <w:style w:type="paragraph" w:styleId="ListParagraph">
    <w:name w:val="List Paragraph"/>
    <w:basedOn w:val="Normal"/>
    <w:uiPriority w:val="34"/>
    <w:qFormat/>
    <w:rsid w:val="00B214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2026-01-13T09:05:00Z</dcterms:created>
  <dcterms:modified xsi:type="dcterms:W3CDTF">2026-01-13T09:58:00Z</dcterms:modified>
</cp:coreProperties>
</file>