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E414" w14:textId="1D741FDD" w:rsidR="00F76B63" w:rsidRDefault="00823CCC">
      <w:pPr>
        <w:rPr>
          <w:lang w:val="en-US"/>
        </w:rPr>
      </w:pPr>
      <w:r>
        <w:rPr>
          <w:lang w:val="en-US"/>
        </w:rPr>
        <w:t xml:space="preserve">                                                          </w:t>
      </w:r>
    </w:p>
    <w:p w14:paraId="7557E455" w14:textId="77777777" w:rsidR="00823CCC" w:rsidRPr="0097709F" w:rsidRDefault="00823CCC" w:rsidP="00083123">
      <w:pPr>
        <w:spacing w:line="240" w:lineRule="auto"/>
        <w:rPr>
          <w:rFonts w:ascii="Times New Roman" w:eastAsia="Times New Roman" w:hAnsi="Times New Roman" w:cs="Times New Roman"/>
          <w:color w:val="7030A0"/>
          <w:sz w:val="28"/>
          <w:szCs w:val="28"/>
          <w:lang w:eastAsia="en-AU"/>
        </w:rPr>
      </w:pPr>
      <w:r w:rsidRPr="0097709F">
        <w:rPr>
          <w:rFonts w:ascii="Times New Roman" w:hAnsi="Times New Roman" w:cs="Times New Roman"/>
          <w:color w:val="7030A0"/>
          <w:sz w:val="28"/>
          <w:szCs w:val="28"/>
          <w:lang w:val="en-US"/>
        </w:rPr>
        <w:t xml:space="preserve">                                 </w:t>
      </w:r>
      <w:r w:rsidRPr="0097709F">
        <w:rPr>
          <w:rFonts w:ascii="Times New Roman" w:eastAsia="Times New Roman" w:hAnsi="Times New Roman" w:cs="Times New Roman"/>
          <w:color w:val="7030A0"/>
          <w:sz w:val="28"/>
          <w:szCs w:val="28"/>
          <w:lang w:eastAsia="en-AU"/>
        </w:rPr>
        <w:t xml:space="preserve">High-Level Solution Design Document </w:t>
      </w:r>
    </w:p>
    <w:p w14:paraId="3CB5CD8D" w14:textId="0C46E382" w:rsidR="00083123" w:rsidRPr="0097709F" w:rsidRDefault="00083123" w:rsidP="00083123">
      <w:pPr>
        <w:spacing w:line="240" w:lineRule="auto"/>
        <w:rPr>
          <w:rFonts w:ascii="Times New Roman" w:eastAsia="Times New Roman" w:hAnsi="Times New Roman" w:cs="Times New Roman"/>
          <w:color w:val="7030A0"/>
          <w:sz w:val="28"/>
          <w:szCs w:val="28"/>
          <w:lang w:eastAsia="en-AU"/>
        </w:rPr>
      </w:pPr>
      <w:r w:rsidRPr="0097709F">
        <w:rPr>
          <w:rFonts w:ascii="Times New Roman" w:eastAsia="Times New Roman" w:hAnsi="Times New Roman" w:cs="Times New Roman"/>
          <w:color w:val="7030A0"/>
          <w:sz w:val="28"/>
          <w:szCs w:val="28"/>
          <w:lang w:eastAsia="en-AU"/>
        </w:rPr>
        <w:t xml:space="preserve">                                                For Amazon</w:t>
      </w:r>
    </w:p>
    <w:p w14:paraId="666BE8C5" w14:textId="77777777" w:rsidR="00823CCC" w:rsidRDefault="00823CCC">
      <w:pPr>
        <w:rPr>
          <w:rFonts w:ascii="Times New Roman" w:eastAsia="Times New Roman" w:hAnsi="Times New Roman" w:cs="Times New Roman"/>
          <w:sz w:val="28"/>
          <w:szCs w:val="28"/>
          <w:lang w:eastAsia="en-AU"/>
        </w:rPr>
      </w:pPr>
    </w:p>
    <w:p w14:paraId="7890A2A3" w14:textId="3C867445" w:rsidR="00823CCC" w:rsidRPr="00EF46B1" w:rsidRDefault="00823CCC" w:rsidP="00823CCC">
      <w:pPr>
        <w:pStyle w:val="Heading1"/>
        <w:spacing w:line="360" w:lineRule="auto"/>
        <w:rPr>
          <w:rFonts w:ascii="Times New Roman" w:eastAsia="Times New Roman" w:hAnsi="Times New Roman" w:cs="Times New Roman"/>
        </w:rPr>
      </w:pPr>
      <w:r w:rsidRPr="00EF46B1">
        <w:rPr>
          <w:rFonts w:ascii="Times New Roman" w:eastAsia="Times New Roman" w:hAnsi="Times New Roman" w:cs="Times New Roman"/>
        </w:rPr>
        <w:t>Overview or Introduction:</w:t>
      </w:r>
    </w:p>
    <w:p w14:paraId="2C8031D5" w14:textId="77777777" w:rsidR="00EF46B1" w:rsidRPr="00445F75" w:rsidRDefault="00823CCC" w:rsidP="00823CCC">
      <w:pPr>
        <w:rPr>
          <w:rFonts w:ascii="Times New Roman" w:hAnsi="Times New Roman" w:cs="Times New Roman"/>
          <w:sz w:val="24"/>
          <w:szCs w:val="24"/>
          <w:lang w:val="en-AU"/>
        </w:rPr>
      </w:pPr>
      <w:r w:rsidRPr="00445F75">
        <w:rPr>
          <w:rFonts w:ascii="Times New Roman" w:hAnsi="Times New Roman" w:cs="Times New Roman"/>
          <w:sz w:val="24"/>
          <w:szCs w:val="24"/>
          <w:lang w:val="en-AU"/>
        </w:rPr>
        <w:t xml:space="preserve">                        A High-Level Design (HLD) is a technical document for a (generally) non-technical audience. It refers to the initial phase of designing a system or software where the architecture and key components are defined at a conceptual level. </w:t>
      </w:r>
    </w:p>
    <w:p w14:paraId="1FD1E609" w14:textId="5C230372" w:rsidR="00823CCC" w:rsidRPr="00445F75" w:rsidRDefault="00EF46B1" w:rsidP="00823CCC">
      <w:pPr>
        <w:rPr>
          <w:rFonts w:ascii="Times New Roman" w:hAnsi="Times New Roman" w:cs="Times New Roman"/>
          <w:sz w:val="24"/>
          <w:szCs w:val="24"/>
          <w:lang w:val="en-AU"/>
        </w:rPr>
      </w:pPr>
      <w:r w:rsidRPr="00445F75">
        <w:rPr>
          <w:rFonts w:ascii="Times New Roman" w:hAnsi="Times New Roman" w:cs="Times New Roman"/>
          <w:sz w:val="24"/>
          <w:szCs w:val="24"/>
          <w:lang w:val="en-AU"/>
        </w:rPr>
        <w:t xml:space="preserve">                      The high-level design is a general system of design. In simpler words, it refers to the overall design of a system and describes the overall architecture/ description of any application. It is also called system/ macro-level design.</w:t>
      </w:r>
    </w:p>
    <w:p w14:paraId="54FF3375" w14:textId="7C82C5BC" w:rsidR="00EF46B1" w:rsidRPr="00D916AC" w:rsidRDefault="00EF46B1" w:rsidP="00823CCC">
      <w:pPr>
        <w:rPr>
          <w:rFonts w:ascii="Times New Roman" w:hAnsi="Times New Roman" w:cs="Times New Roman"/>
          <w:sz w:val="24"/>
          <w:szCs w:val="24"/>
          <w:lang w:val="en-AU"/>
        </w:rPr>
      </w:pPr>
      <w:r w:rsidRPr="00445F75">
        <w:rPr>
          <w:rFonts w:ascii="Times New Roman" w:hAnsi="Times New Roman" w:cs="Times New Roman"/>
          <w:sz w:val="24"/>
          <w:szCs w:val="24"/>
          <w:lang w:val="en-AU"/>
        </w:rPr>
        <w:t xml:space="preserve">                     It focuses on the system's structure, components, and major interactions, without </w:t>
      </w:r>
      <w:r w:rsidRPr="00D916AC">
        <w:rPr>
          <w:rFonts w:ascii="Times New Roman" w:hAnsi="Times New Roman" w:cs="Times New Roman"/>
          <w:sz w:val="24"/>
          <w:szCs w:val="24"/>
          <w:lang w:val="en-AU"/>
        </w:rPr>
        <w:t>delving into implementation details.</w:t>
      </w:r>
    </w:p>
    <w:p w14:paraId="5D61B8C4" w14:textId="77777777" w:rsidR="00EF46B1" w:rsidRPr="00D916AC" w:rsidRDefault="00EF46B1" w:rsidP="00823CCC">
      <w:pPr>
        <w:rPr>
          <w:rFonts w:ascii="Times New Roman" w:hAnsi="Times New Roman" w:cs="Times New Roman"/>
          <w:sz w:val="24"/>
          <w:szCs w:val="24"/>
          <w:lang w:val="en-AU"/>
        </w:rPr>
      </w:pPr>
    </w:p>
    <w:p w14:paraId="0ED6E4DE" w14:textId="5DA4F665" w:rsidR="00D916AC" w:rsidRDefault="0097709F" w:rsidP="00D916AC">
      <w:pPr>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Features for Amazon Application:</w:t>
      </w:r>
    </w:p>
    <w:p w14:paraId="4C9AADF9" w14:textId="2F4A1F9E" w:rsidR="00D916AC" w:rsidRDefault="00D916AC" w:rsidP="00D916AC">
      <w:pPr>
        <w:pStyle w:val="NoSpacing"/>
        <w:jc w:val="both"/>
        <w:rPr>
          <w:lang w:val="en-AU"/>
        </w:rPr>
      </w:pPr>
      <w:r w:rsidRPr="00D916AC">
        <w:rPr>
          <w:rFonts w:ascii="Times New Roman" w:hAnsi="Times New Roman" w:cs="Times New Roman"/>
          <w:sz w:val="28"/>
          <w:szCs w:val="28"/>
          <w:lang w:val="en-AU"/>
        </w:rPr>
        <w:t xml:space="preserve">        1.</w:t>
      </w:r>
      <w:r w:rsidR="00445F75" w:rsidRPr="00D916AC">
        <w:rPr>
          <w:rFonts w:ascii="Times New Roman" w:hAnsi="Times New Roman" w:cs="Times New Roman"/>
          <w:sz w:val="28"/>
          <w:szCs w:val="28"/>
          <w:lang w:val="en-AU"/>
        </w:rPr>
        <w:t>User Management</w:t>
      </w:r>
      <w:r w:rsidR="00445F75" w:rsidRPr="00D916AC">
        <w:rPr>
          <w:lang w:val="en-AU"/>
        </w:rPr>
        <w:t xml:space="preserve">:  </w:t>
      </w:r>
    </w:p>
    <w:p w14:paraId="2535B6B0" w14:textId="4055FE1F" w:rsidR="00D916AC" w:rsidRDefault="00D916AC" w:rsidP="00D916AC">
      <w:pPr>
        <w:pStyle w:val="NoSpacing"/>
        <w:ind w:firstLine="300"/>
        <w:jc w:val="both"/>
        <w:rPr>
          <w:lang w:val="en-AU"/>
        </w:rPr>
      </w:pPr>
    </w:p>
    <w:p w14:paraId="2582055D" w14:textId="3E02D118" w:rsidR="00D916AC" w:rsidRPr="00D916AC" w:rsidRDefault="00D916AC" w:rsidP="00D916AC">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User registration, login, and authentication.</w:t>
      </w:r>
    </w:p>
    <w:p w14:paraId="08147803" w14:textId="5859BCC6" w:rsidR="00D916AC" w:rsidRPr="00D916AC" w:rsidRDefault="00D916AC" w:rsidP="00D916AC">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Profile management including address, payment methods, and preferences.</w:t>
      </w:r>
    </w:p>
    <w:p w14:paraId="144CB98C" w14:textId="590F3C8C" w:rsidR="00D916AC" w:rsidRPr="00D916AC" w:rsidRDefault="00D916AC" w:rsidP="00D916AC">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Social media integration for login.</w:t>
      </w:r>
    </w:p>
    <w:p w14:paraId="0B73F3D0" w14:textId="77777777" w:rsidR="00D916AC" w:rsidRDefault="00D916AC" w:rsidP="00D916AC">
      <w:pPr>
        <w:rPr>
          <w:lang w:val="en-AU"/>
        </w:rPr>
      </w:pPr>
    </w:p>
    <w:p w14:paraId="0A3A780A" w14:textId="320CD04D" w:rsidR="00D916AC" w:rsidRPr="00D916AC" w:rsidRDefault="00D916AC" w:rsidP="00D916AC">
      <w:pPr>
        <w:rPr>
          <w:rFonts w:ascii="Times New Roman" w:eastAsia="Times New Roman" w:hAnsi="Times New Roman" w:cs="Times New Roman"/>
          <w:color w:val="000000" w:themeColor="text1"/>
          <w:sz w:val="28"/>
          <w:szCs w:val="28"/>
        </w:rPr>
      </w:pPr>
      <w:r>
        <w:rPr>
          <w:lang w:val="en-AU"/>
        </w:rPr>
        <w:t xml:space="preserve">          </w:t>
      </w:r>
      <w:r w:rsidRPr="00D916AC">
        <w:rPr>
          <w:rFonts w:ascii="Times New Roman" w:eastAsia="Times New Roman" w:hAnsi="Times New Roman" w:cs="Times New Roman"/>
          <w:color w:val="000000" w:themeColor="text1"/>
          <w:sz w:val="28"/>
          <w:szCs w:val="28"/>
        </w:rPr>
        <w:t xml:space="preserve">2. </w:t>
      </w:r>
      <w:r w:rsidRPr="00D916AC">
        <w:rPr>
          <w:rFonts w:ascii="Times New Roman" w:hAnsi="Times New Roman" w:cs="Times New Roman"/>
          <w:b/>
          <w:bCs/>
          <w:color w:val="000000" w:themeColor="text1"/>
          <w:sz w:val="28"/>
          <w:szCs w:val="28"/>
          <w:lang w:val="en-AU"/>
        </w:rPr>
        <w:t>S</w:t>
      </w:r>
      <w:proofErr w:type="spellStart"/>
      <w:r w:rsidR="00445F75" w:rsidRPr="00D916AC">
        <w:rPr>
          <w:rStyle w:val="Strong"/>
          <w:rFonts w:ascii="Times New Roman" w:hAnsi="Times New Roman" w:cs="Times New Roman"/>
          <w:b w:val="0"/>
          <w:bCs w:val="0"/>
          <w:color w:val="000000" w:themeColor="text1"/>
          <w:sz w:val="28"/>
          <w:szCs w:val="28"/>
        </w:rPr>
        <w:t>ho</w:t>
      </w:r>
      <w:r>
        <w:rPr>
          <w:rStyle w:val="Strong"/>
          <w:rFonts w:ascii="Times New Roman" w:hAnsi="Times New Roman" w:cs="Times New Roman"/>
          <w:b w:val="0"/>
          <w:bCs w:val="0"/>
          <w:color w:val="000000" w:themeColor="text1"/>
          <w:sz w:val="28"/>
          <w:szCs w:val="28"/>
        </w:rPr>
        <w:t>pping</w:t>
      </w:r>
      <w:proofErr w:type="spellEnd"/>
      <w:r w:rsidR="00445F75" w:rsidRPr="00D916AC">
        <w:rPr>
          <w:rStyle w:val="Strong"/>
          <w:rFonts w:ascii="Times New Roman" w:hAnsi="Times New Roman" w:cs="Times New Roman"/>
          <w:b w:val="0"/>
          <w:bCs w:val="0"/>
          <w:color w:val="000000" w:themeColor="text1"/>
          <w:sz w:val="28"/>
          <w:szCs w:val="28"/>
        </w:rPr>
        <w:t xml:space="preserve"> Cart and Checkout:</w:t>
      </w:r>
      <w:r w:rsidRPr="00D916AC">
        <w:rPr>
          <w:rFonts w:ascii="Times New Roman" w:hAnsi="Times New Roman" w:cs="Times New Roman"/>
          <w:b/>
          <w:bCs/>
          <w:color w:val="000000" w:themeColor="text1"/>
          <w:sz w:val="28"/>
          <w:szCs w:val="28"/>
        </w:rPr>
        <w:t xml:space="preserve"> </w:t>
      </w:r>
    </w:p>
    <w:p w14:paraId="73C4176A" w14:textId="55B0EA3C" w:rsidR="00D916AC" w:rsidRPr="00D916AC" w:rsidRDefault="00D916AC" w:rsidP="00D916AC">
      <w:pPr>
        <w:pStyle w:val="NoSpacing"/>
        <w:numPr>
          <w:ilvl w:val="1"/>
          <w:numId w:val="12"/>
        </w:numPr>
        <w:rPr>
          <w:sz w:val="24"/>
          <w:szCs w:val="24"/>
          <w:lang w:eastAsia="en-IN"/>
        </w:rPr>
      </w:pPr>
      <w:r w:rsidRPr="00D916AC">
        <w:rPr>
          <w:sz w:val="24"/>
          <w:szCs w:val="24"/>
          <w:lang w:eastAsia="en-IN"/>
        </w:rPr>
        <w:t>Shopping cart functionality for users to add, remove, and modify items.</w:t>
      </w:r>
    </w:p>
    <w:p w14:paraId="44C32AD4" w14:textId="7F16D224" w:rsidR="00D916AC" w:rsidRPr="00D916AC" w:rsidRDefault="00D916AC" w:rsidP="00D916AC">
      <w:pPr>
        <w:pStyle w:val="NoSpacing"/>
        <w:numPr>
          <w:ilvl w:val="1"/>
          <w:numId w:val="12"/>
        </w:numPr>
        <w:rPr>
          <w:sz w:val="24"/>
          <w:szCs w:val="24"/>
          <w:lang w:eastAsia="en-IN"/>
        </w:rPr>
      </w:pPr>
      <w:r w:rsidRPr="00D916AC">
        <w:rPr>
          <w:sz w:val="24"/>
          <w:szCs w:val="24"/>
          <w:lang w:eastAsia="en-IN"/>
        </w:rPr>
        <w:t>Seamless and secure checkout process with multiple payment options.</w:t>
      </w:r>
    </w:p>
    <w:p w14:paraId="0E4EE175" w14:textId="2988A0D2" w:rsidR="00D916AC" w:rsidRPr="00D916AC" w:rsidRDefault="00D916AC" w:rsidP="00D916AC">
      <w:pPr>
        <w:pStyle w:val="NoSpacing"/>
        <w:numPr>
          <w:ilvl w:val="1"/>
          <w:numId w:val="12"/>
        </w:numPr>
        <w:rPr>
          <w:sz w:val="24"/>
          <w:szCs w:val="24"/>
          <w:lang w:eastAsia="en-IN"/>
        </w:rPr>
      </w:pPr>
      <w:r w:rsidRPr="00D916AC">
        <w:rPr>
          <w:sz w:val="24"/>
          <w:szCs w:val="24"/>
          <w:lang w:eastAsia="en-IN"/>
        </w:rPr>
        <w:t>Guest checkout and user account checkout with saved addresses and payment methods.</w:t>
      </w:r>
    </w:p>
    <w:p w14:paraId="7B0C84DE" w14:textId="032C0233" w:rsidR="00EF46B1" w:rsidRPr="00D916AC" w:rsidRDefault="00EF46B1" w:rsidP="00823CCC">
      <w:pPr>
        <w:rPr>
          <w:rFonts w:ascii="Times New Roman" w:hAnsi="Times New Roman" w:cs="Times New Roman"/>
          <w:sz w:val="24"/>
          <w:szCs w:val="24"/>
          <w:lang w:val="en-AU"/>
        </w:rPr>
      </w:pPr>
    </w:p>
    <w:p w14:paraId="31B8743B" w14:textId="64D11511" w:rsidR="00D916AC" w:rsidRPr="00D916AC" w:rsidRDefault="00D916AC" w:rsidP="00823CCC">
      <w:pPr>
        <w:rPr>
          <w:rStyle w:val="Strong"/>
          <w:rFonts w:ascii="Times New Roman" w:hAnsi="Times New Roman" w:cs="Times New Roman"/>
          <w:b w:val="0"/>
          <w:bCs w:val="0"/>
          <w:sz w:val="28"/>
          <w:szCs w:val="28"/>
        </w:rPr>
      </w:pPr>
      <w:r w:rsidRPr="00083123">
        <w:rPr>
          <w:rFonts w:ascii="Times New Roman" w:hAnsi="Times New Roman" w:cs="Times New Roman"/>
          <w:sz w:val="28"/>
          <w:szCs w:val="28"/>
          <w:lang w:val="en-AU"/>
        </w:rPr>
        <w:t xml:space="preserve">       3.</w:t>
      </w:r>
      <w:r w:rsidRPr="00D916AC">
        <w:rPr>
          <w:rFonts w:ascii="Times New Roman" w:hAnsi="Times New Roman" w:cs="Times New Roman"/>
          <w:b/>
          <w:bCs/>
          <w:sz w:val="28"/>
          <w:szCs w:val="28"/>
          <w:lang w:val="en-AU"/>
        </w:rPr>
        <w:t xml:space="preserve"> </w:t>
      </w:r>
      <w:r w:rsidRPr="00D916AC">
        <w:rPr>
          <w:rStyle w:val="Strong"/>
          <w:rFonts w:ascii="Times New Roman" w:hAnsi="Times New Roman" w:cs="Times New Roman"/>
          <w:b w:val="0"/>
          <w:bCs w:val="0"/>
          <w:sz w:val="28"/>
          <w:szCs w:val="28"/>
        </w:rPr>
        <w:t>Search and Navigation:</w:t>
      </w:r>
    </w:p>
    <w:p w14:paraId="360B24B2" w14:textId="6622B92E" w:rsidR="00083123" w:rsidRPr="00083123" w:rsidRDefault="00083123" w:rsidP="0008312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Advanced search functionality with filters and sorting options.</w:t>
      </w:r>
    </w:p>
    <w:p w14:paraId="648B9F72" w14:textId="5B2F2E46" w:rsidR="00083123" w:rsidRPr="00083123" w:rsidRDefault="00083123" w:rsidP="0008312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Auto-suggestions and search history.</w:t>
      </w:r>
    </w:p>
    <w:p w14:paraId="5B70D000" w14:textId="13AFF547" w:rsidR="00083123" w:rsidRPr="00083123" w:rsidRDefault="00083123" w:rsidP="0008312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Navigation through categories and subcategories.</w:t>
      </w:r>
    </w:p>
    <w:p w14:paraId="4B59B71C" w14:textId="77777777" w:rsidR="00083123" w:rsidRDefault="00083123" w:rsidP="00083123">
      <w:pPr>
        <w:ind w:left="700"/>
        <w:rPr>
          <w:rFonts w:ascii="Times New Roman" w:hAnsi="Times New Roman" w:cs="Times New Roman"/>
          <w:sz w:val="28"/>
          <w:szCs w:val="28"/>
          <w:lang w:val="en-AU"/>
        </w:rPr>
      </w:pPr>
    </w:p>
    <w:p w14:paraId="083E145C" w14:textId="7357D268" w:rsidR="00083123" w:rsidRDefault="00083123" w:rsidP="00083123">
      <w:pPr>
        <w:rPr>
          <w:rFonts w:ascii="Times New Roman" w:hAnsi="Times New Roman" w:cs="Times New Roman"/>
          <w:sz w:val="28"/>
          <w:szCs w:val="28"/>
          <w:lang w:val="en-AU"/>
        </w:rPr>
      </w:pPr>
      <w:r w:rsidRPr="00445F75">
        <w:rPr>
          <w:rFonts w:ascii="Times New Roman" w:hAnsi="Times New Roman" w:cs="Times New Roman"/>
          <w:sz w:val="28"/>
          <w:szCs w:val="28"/>
          <w:lang w:val="en-AU"/>
        </w:rPr>
        <w:t xml:space="preserve">      4</w:t>
      </w:r>
      <w:r>
        <w:rPr>
          <w:rFonts w:ascii="Times New Roman" w:hAnsi="Times New Roman" w:cs="Times New Roman"/>
          <w:sz w:val="28"/>
          <w:szCs w:val="28"/>
          <w:lang w:val="en-AU"/>
        </w:rPr>
        <w:t>.</w:t>
      </w:r>
      <w:r w:rsidRPr="00445F75">
        <w:rPr>
          <w:rFonts w:ascii="Times New Roman" w:hAnsi="Times New Roman" w:cs="Times New Roman"/>
          <w:sz w:val="28"/>
          <w:szCs w:val="28"/>
          <w:lang w:val="en-AU"/>
        </w:rPr>
        <w:t xml:space="preserve"> Order and Delivery</w:t>
      </w:r>
      <w:r>
        <w:rPr>
          <w:rFonts w:ascii="Times New Roman" w:hAnsi="Times New Roman" w:cs="Times New Roman"/>
          <w:sz w:val="28"/>
          <w:szCs w:val="28"/>
          <w:lang w:val="en-AU"/>
        </w:rPr>
        <w:t>:</w:t>
      </w:r>
    </w:p>
    <w:p w14:paraId="1FE0A95B" w14:textId="1EFDCD1C" w:rsidR="00083123" w:rsidRPr="00083123" w:rsidRDefault="00083123" w:rsidP="0008312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t>Provide users with a streamlined checkout process to place orders easily.</w:t>
      </w:r>
    </w:p>
    <w:p w14:paraId="020F384E" w14:textId="1969C284" w:rsidR="00083123" w:rsidRDefault="00083123" w:rsidP="0008312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lastRenderedPageBreak/>
        <w:t>Collect necessary information such as shipping address, contact details, and payment method during checkout.</w:t>
      </w:r>
    </w:p>
    <w:p w14:paraId="6CF42110" w14:textId="77777777" w:rsidR="00083123" w:rsidRPr="00083123" w:rsidRDefault="00083123" w:rsidP="00083123">
      <w:pPr>
        <w:pStyle w:val="ListParagraph"/>
        <w:numPr>
          <w:ilvl w:val="1"/>
          <w:numId w:val="19"/>
        </w:numPr>
        <w:rPr>
          <w:rFonts w:ascii="Times New Roman" w:hAnsi="Times New Roman" w:cs="Times New Roman"/>
          <w:sz w:val="24"/>
          <w:szCs w:val="24"/>
          <w:lang w:val="en-AU"/>
        </w:rPr>
      </w:pPr>
      <w:r w:rsidRPr="00BB2E43">
        <w:rPr>
          <w:rFonts w:ascii="Times New Roman" w:hAnsi="Times New Roman" w:cs="Times New Roman"/>
          <w:sz w:val="24"/>
          <w:szCs w:val="24"/>
          <w:lang w:val="en-AU"/>
        </w:rPr>
        <w:t>Display a confirmation message or page after the order is successfully placed,</w:t>
      </w:r>
      <w:r w:rsidRPr="00083123">
        <w:rPr>
          <w:rFonts w:ascii="Times New Roman" w:hAnsi="Times New Roman" w:cs="Times New Roman"/>
          <w:sz w:val="24"/>
          <w:szCs w:val="24"/>
          <w:lang w:val="en-AU"/>
        </w:rPr>
        <w:t xml:space="preserve"> providing users with an order summary and order number.</w:t>
      </w:r>
    </w:p>
    <w:p w14:paraId="08F759F9" w14:textId="6CA544F7" w:rsidR="00083123" w:rsidRPr="00083123" w:rsidRDefault="00083123" w:rsidP="0008312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t>Send email or SMS notifications to users confirming their order and providing details like expected delivery date and order tracking information.</w:t>
      </w:r>
    </w:p>
    <w:p w14:paraId="28E442F0" w14:textId="01A50FE6" w:rsidR="00083123" w:rsidRPr="00083123" w:rsidRDefault="00083123" w:rsidP="00083123">
      <w:pPr>
        <w:spacing w:after="0" w:line="240" w:lineRule="auto"/>
        <w:rPr>
          <w:rFonts w:ascii="Times New Roman" w:eastAsia="Times New Roman" w:hAnsi="Times New Roman" w:cs="Times New Roman"/>
          <w:kern w:val="0"/>
          <w:sz w:val="28"/>
          <w:szCs w:val="28"/>
          <w:lang w:eastAsia="en-IN"/>
          <w14:ligatures w14:val="none"/>
        </w:rPr>
      </w:pPr>
      <w:r w:rsidRPr="00083123">
        <w:rPr>
          <w:rFonts w:ascii="Times New Roman" w:eastAsia="Times New Roman" w:hAnsi="Times New Roman" w:cs="Times New Roman"/>
          <w:kern w:val="0"/>
          <w:sz w:val="28"/>
          <w:szCs w:val="28"/>
          <w:lang w:eastAsia="en-IN"/>
          <w14:ligatures w14:val="none"/>
        </w:rPr>
        <w:t xml:space="preserve">   5.Reviews and Ratings:</w:t>
      </w:r>
    </w:p>
    <w:p w14:paraId="3AA37316" w14:textId="6B482BC3" w:rsidR="00083123" w:rsidRPr="00083123" w:rsidRDefault="00083123" w:rsidP="00083123">
      <w:pPr>
        <w:pStyle w:val="ListParagraph"/>
        <w:numPr>
          <w:ilvl w:val="2"/>
          <w:numId w:val="24"/>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User reviews and ratings for products.</w:t>
      </w:r>
    </w:p>
    <w:p w14:paraId="2B82D5E8" w14:textId="4FC82EF1" w:rsidR="00083123" w:rsidRPr="00083123" w:rsidRDefault="00083123" w:rsidP="00083123">
      <w:pPr>
        <w:pStyle w:val="ListParagraph"/>
        <w:numPr>
          <w:ilvl w:val="2"/>
          <w:numId w:val="24"/>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Moderation of reviews to prevent spam and maintain authenticity.</w:t>
      </w:r>
    </w:p>
    <w:p w14:paraId="5554E0A0" w14:textId="6AA54742" w:rsidR="00083123" w:rsidRPr="00083123" w:rsidRDefault="00083123" w:rsidP="00083123">
      <w:pPr>
        <w:pStyle w:val="ListParagraph"/>
        <w:numPr>
          <w:ilvl w:val="2"/>
          <w:numId w:val="24"/>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Aggregate ratings displayed on product pages.</w:t>
      </w:r>
    </w:p>
    <w:p w14:paraId="672B38FE" w14:textId="0C652A6C" w:rsidR="00083123" w:rsidRDefault="00000000" w:rsidP="00083123">
      <w:pPr>
        <w:pStyle w:val="Heading1"/>
        <w:rPr>
          <w:b/>
          <w:bCs/>
        </w:rPr>
      </w:pPr>
      <w:hyperlink r:id="rId5" w:tgtFrame="_blank" w:history="1">
        <w:r w:rsidR="00083123" w:rsidRPr="00083123">
          <w:rPr>
            <w:rStyle w:val="Hyperlink"/>
            <w:rFonts w:eastAsia="Times New Roman"/>
            <w:b/>
            <w:bCs/>
            <w:u w:val="none"/>
          </w:rPr>
          <w:t>High-Level Design</w:t>
        </w:r>
      </w:hyperlink>
      <w:r w:rsidR="00083123">
        <w:rPr>
          <w:b/>
          <w:bCs/>
        </w:rPr>
        <w:t xml:space="preserve"> :</w:t>
      </w:r>
    </w:p>
    <w:p w14:paraId="29D57BE0" w14:textId="49A0332A" w:rsidR="00BB2E43" w:rsidRDefault="00BB2E43" w:rsidP="00BB2E43">
      <w:pPr>
        <w:spacing w:before="100" w:beforeAutospacing="1" w:after="100" w:afterAutospacing="1" w:line="240" w:lineRule="auto"/>
        <w:jc w:val="both"/>
        <w:rPr>
          <w:rFonts w:ascii="Times New Roman" w:hAnsi="Times New Roman" w:cs="Times New Roman"/>
          <w:color w:val="040037"/>
          <w:sz w:val="24"/>
          <w:szCs w:val="24"/>
          <w:shd w:val="clear" w:color="auto" w:fill="F8F9FA"/>
        </w:rPr>
      </w:pPr>
      <w:r>
        <w:rPr>
          <w:rFonts w:ascii="Times New Roman" w:hAnsi="Times New Roman" w:cs="Times New Roman"/>
          <w:sz w:val="24"/>
          <w:szCs w:val="24"/>
          <w:lang w:eastAsia="en-AU"/>
        </w:rPr>
        <w:t xml:space="preserve">                             </w:t>
      </w:r>
      <w:r w:rsidRPr="00BB2E43">
        <w:rPr>
          <w:rFonts w:ascii="Times New Roman" w:hAnsi="Times New Roman" w:cs="Times New Roman"/>
          <w:sz w:val="24"/>
          <w:szCs w:val="24"/>
          <w:lang w:eastAsia="en-AU"/>
        </w:rPr>
        <w:t>It</w:t>
      </w:r>
      <w:r w:rsidR="00083123" w:rsidRPr="00BB2E43">
        <w:rPr>
          <w:rFonts w:ascii="Times New Roman" w:hAnsi="Times New Roman" w:cs="Times New Roman"/>
          <w:sz w:val="24"/>
          <w:szCs w:val="24"/>
          <w:lang w:eastAsia="en-AU"/>
        </w:rPr>
        <w:t xml:space="preserve"> aims to provide process flow updates and information pathway changes using diagrams, tables, and other </w:t>
      </w:r>
      <w:r w:rsidRPr="00BB2E43">
        <w:rPr>
          <w:rFonts w:ascii="Times New Roman" w:hAnsi="Times New Roman" w:cs="Times New Roman"/>
          <w:sz w:val="24"/>
          <w:szCs w:val="24"/>
          <w:lang w:eastAsia="en-AU"/>
        </w:rPr>
        <w:t>visualizations. Typically</w:t>
      </w:r>
      <w:r w:rsidR="00083123" w:rsidRPr="00BB2E43">
        <w:rPr>
          <w:rFonts w:ascii="Times New Roman" w:hAnsi="Times New Roman" w:cs="Times New Roman"/>
          <w:sz w:val="24"/>
          <w:szCs w:val="24"/>
          <w:lang w:eastAsia="en-AU"/>
        </w:rPr>
        <w:t>, also addresses integration issues with other systems</w:t>
      </w:r>
      <w:r>
        <w:rPr>
          <w:rFonts w:ascii="Times New Roman" w:hAnsi="Times New Roman" w:cs="Times New Roman"/>
          <w:sz w:val="24"/>
          <w:szCs w:val="24"/>
          <w:lang w:eastAsia="en-AU"/>
        </w:rPr>
        <w:t>.</w:t>
      </w:r>
      <w:r>
        <w:rPr>
          <w:rFonts w:ascii="Segoe UI" w:hAnsi="Segoe UI" w:cs="Segoe UI"/>
          <w:color w:val="040037"/>
          <w:sz w:val="27"/>
          <w:szCs w:val="27"/>
          <w:shd w:val="clear" w:color="auto" w:fill="F8F9FA"/>
        </w:rPr>
        <w:t> </w:t>
      </w:r>
      <w:r>
        <w:rPr>
          <w:rFonts w:ascii="Times New Roman" w:hAnsi="Times New Roman" w:cs="Times New Roman"/>
          <w:color w:val="040037"/>
          <w:sz w:val="24"/>
          <w:szCs w:val="24"/>
          <w:shd w:val="clear" w:color="auto" w:fill="F8F9FA"/>
        </w:rPr>
        <w:t>T</w:t>
      </w:r>
      <w:r w:rsidRPr="00BB2E43">
        <w:rPr>
          <w:rFonts w:ascii="Times New Roman" w:hAnsi="Times New Roman" w:cs="Times New Roman"/>
          <w:color w:val="040037"/>
          <w:sz w:val="24"/>
          <w:szCs w:val="24"/>
          <w:shd w:val="clear" w:color="auto" w:fill="F8F9FA"/>
        </w:rPr>
        <w:t>he HLD describes the primary features of the system. It is best to list all the elements for clarity without going near the implementation details, as these are not for this audience.</w:t>
      </w:r>
    </w:p>
    <w:p w14:paraId="6900979D" w14:textId="718E57A0" w:rsidR="00BB2E43" w:rsidRPr="00C82393" w:rsidRDefault="00BB2E43" w:rsidP="00BB2E43">
      <w:pPr>
        <w:spacing w:before="100" w:beforeAutospacing="1" w:after="100" w:afterAutospacing="1" w:line="240" w:lineRule="auto"/>
        <w:jc w:val="both"/>
        <w:rPr>
          <w:rFonts w:ascii="Times New Roman" w:hAnsi="Times New Roman" w:cs="Times New Roman"/>
          <w:i/>
          <w:iCs/>
          <w:sz w:val="24"/>
          <w:szCs w:val="24"/>
          <w:lang w:eastAsia="en-AU"/>
        </w:rPr>
      </w:pPr>
      <w:r w:rsidRPr="00C82393">
        <w:rPr>
          <w:rFonts w:ascii="Times New Roman" w:hAnsi="Times New Roman" w:cs="Times New Roman"/>
          <w:i/>
          <w:iCs/>
          <w:color w:val="040037"/>
          <w:sz w:val="24"/>
          <w:szCs w:val="24"/>
          <w:shd w:val="clear" w:color="auto" w:fill="F8F9FA"/>
        </w:rPr>
        <w:t xml:space="preserve">                          </w:t>
      </w:r>
      <w:r w:rsidR="00991618" w:rsidRPr="00C82393">
        <w:rPr>
          <w:rFonts w:ascii="Times New Roman" w:hAnsi="Times New Roman" w:cs="Times New Roman"/>
          <w:i/>
          <w:iCs/>
          <w:noProof/>
          <w:sz w:val="24"/>
          <w:szCs w:val="24"/>
          <w:lang w:eastAsia="en-AU"/>
        </w:rPr>
        <w:drawing>
          <wp:inline distT="0" distB="0" distL="0" distR="0" wp14:anchorId="7CC49639" wp14:editId="355BD9D8">
            <wp:extent cx="4540250" cy="3200400"/>
            <wp:effectExtent l="0" t="0" r="0" b="0"/>
            <wp:docPr id="1" name="Picture 1" descr="A multicolored rectangular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ulticolored rectangular box with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0250" cy="3200400"/>
                    </a:xfrm>
                    <a:prstGeom prst="rect">
                      <a:avLst/>
                    </a:prstGeom>
                  </pic:spPr>
                </pic:pic>
              </a:graphicData>
            </a:graphic>
          </wp:inline>
        </w:drawing>
      </w:r>
    </w:p>
    <w:p w14:paraId="705D8ED2" w14:textId="46A254B8" w:rsidR="00083123" w:rsidRPr="00083123" w:rsidRDefault="00083123" w:rsidP="00083123">
      <w:pPr>
        <w:rPr>
          <w:lang w:val="en-AU"/>
        </w:rPr>
      </w:pPr>
    </w:p>
    <w:p w14:paraId="0AE87D5E" w14:textId="19235C5B" w:rsidR="00083123" w:rsidRDefault="00C82393" w:rsidP="00083123">
      <w:pPr>
        <w:rPr>
          <w:rFonts w:ascii="Times New Roman" w:hAnsi="Times New Roman" w:cs="Times New Roman"/>
          <w:sz w:val="28"/>
          <w:szCs w:val="28"/>
          <w:lang w:val="en-AU"/>
        </w:rPr>
      </w:pPr>
      <w:r>
        <w:rPr>
          <w:rFonts w:ascii="Times New Roman" w:hAnsi="Times New Roman" w:cs="Times New Roman"/>
          <w:sz w:val="28"/>
          <w:szCs w:val="28"/>
          <w:lang w:val="en-AU"/>
        </w:rPr>
        <w:t>Application Module:</w:t>
      </w:r>
    </w:p>
    <w:p w14:paraId="57653C1B" w14:textId="5A8FBA23"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sz w:val="28"/>
          <w:szCs w:val="28"/>
          <w:lang w:val="en-AU"/>
        </w:rPr>
        <w:t>1:</w:t>
      </w:r>
      <w:r w:rsidRPr="00C82393">
        <w:rPr>
          <w:rStyle w:val="Heading1Char"/>
          <w:rFonts w:ascii="Segoe UI" w:hAnsi="Segoe UI" w:cs="Segoe UI"/>
          <w:b/>
          <w:bCs/>
          <w:color w:val="040037"/>
          <w:sz w:val="27"/>
          <w:szCs w:val="27"/>
          <w:shd w:val="clear" w:color="auto" w:fill="F8F9FA"/>
        </w:rPr>
        <w:t xml:space="preserve"> </w:t>
      </w:r>
      <w:r w:rsidRPr="00C82393">
        <w:rPr>
          <w:rStyle w:val="Emphasis"/>
          <w:rFonts w:ascii="Times New Roman" w:hAnsi="Times New Roman" w:cs="Times New Roman"/>
          <w:i w:val="0"/>
          <w:iCs w:val="0"/>
          <w:color w:val="040037"/>
          <w:sz w:val="24"/>
          <w:szCs w:val="24"/>
          <w:shd w:val="clear" w:color="auto" w:fill="F8F9FA"/>
        </w:rPr>
        <w:t>Core system components</w:t>
      </w:r>
      <w:r>
        <w:rPr>
          <w:rStyle w:val="Emphasis"/>
          <w:rFonts w:ascii="Times New Roman" w:hAnsi="Times New Roman" w:cs="Times New Roman"/>
          <w:i w:val="0"/>
          <w:iCs w:val="0"/>
          <w:color w:val="040037"/>
          <w:sz w:val="24"/>
          <w:szCs w:val="24"/>
          <w:shd w:val="clear" w:color="auto" w:fill="F8F9FA"/>
        </w:rPr>
        <w:t xml:space="preserve">: </w:t>
      </w:r>
      <w:r w:rsidRPr="00C82393">
        <w:rPr>
          <w:rFonts w:ascii="Times New Roman" w:hAnsi="Times New Roman" w:cs="Times New Roman"/>
          <w:color w:val="040037"/>
          <w:sz w:val="24"/>
          <w:szCs w:val="24"/>
          <w:shd w:val="clear" w:color="auto" w:fill="F8F9FA"/>
        </w:rPr>
        <w:t>provide basic IT or business functions.</w:t>
      </w:r>
    </w:p>
    <w:p w14:paraId="1B541803" w14:textId="5ADF906C"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2: User interfaces: It</w:t>
      </w:r>
      <w:r w:rsidRPr="00C82393">
        <w:rPr>
          <w:rFonts w:ascii="Segoe UI" w:hAnsi="Segoe UI" w:cs="Segoe UI"/>
          <w:color w:val="040037"/>
          <w:sz w:val="27"/>
          <w:szCs w:val="27"/>
          <w:shd w:val="clear" w:color="auto" w:fill="F8F9FA"/>
        </w:rPr>
        <w:t xml:space="preserve"> </w:t>
      </w:r>
      <w:r w:rsidRPr="00C82393">
        <w:rPr>
          <w:rFonts w:ascii="Times New Roman" w:hAnsi="Times New Roman" w:cs="Times New Roman"/>
          <w:color w:val="040037"/>
          <w:sz w:val="24"/>
          <w:szCs w:val="24"/>
          <w:shd w:val="clear" w:color="auto" w:fill="F8F9FA"/>
        </w:rPr>
        <w:t>tell the reader how users interact with the system or a particular component.</w:t>
      </w:r>
    </w:p>
    <w:p w14:paraId="1AE0FE8B" w14:textId="61924D93"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lastRenderedPageBreak/>
        <w:t>3: The database Layer</w:t>
      </w:r>
      <w:r w:rsidRPr="00C82393">
        <w:rPr>
          <w:rFonts w:ascii="Times New Roman" w:hAnsi="Times New Roman" w:cs="Times New Roman"/>
          <w:color w:val="040037"/>
          <w:sz w:val="24"/>
          <w:szCs w:val="24"/>
          <w:shd w:val="clear" w:color="auto" w:fill="F8F9FA"/>
        </w:rPr>
        <w:t>:</w:t>
      </w:r>
      <w:r w:rsidRPr="00C82393">
        <w:rPr>
          <w:rStyle w:val="Heading1Char"/>
          <w:rFonts w:ascii="Times New Roman" w:hAnsi="Times New Roman" w:cs="Times New Roman"/>
          <w:b/>
          <w:bCs/>
          <w:color w:val="040037"/>
          <w:sz w:val="24"/>
          <w:szCs w:val="24"/>
          <w:shd w:val="clear" w:color="auto" w:fill="F8F9FA"/>
        </w:rPr>
        <w:t xml:space="preserve"> </w:t>
      </w:r>
      <w:r w:rsidRPr="00C82393">
        <w:rPr>
          <w:rStyle w:val="Emphasis"/>
          <w:rFonts w:ascii="Times New Roman" w:hAnsi="Times New Roman" w:cs="Times New Roman"/>
          <w:b/>
          <w:bCs/>
          <w:color w:val="040037"/>
          <w:sz w:val="24"/>
          <w:szCs w:val="24"/>
          <w:shd w:val="clear" w:color="auto" w:fill="F8F9FA"/>
        </w:rPr>
        <w:t> </w:t>
      </w:r>
      <w:r w:rsidRPr="00C82393">
        <w:rPr>
          <w:rFonts w:ascii="Times New Roman" w:hAnsi="Times New Roman" w:cs="Times New Roman"/>
          <w:color w:val="040037"/>
          <w:sz w:val="24"/>
          <w:szCs w:val="24"/>
          <w:shd w:val="clear" w:color="auto" w:fill="F8F9FA"/>
        </w:rPr>
        <w:t>modules deliver the business functionality of the solution. For example, a retail business can have billing, e-commerce, shipping, warehousing, and business intelligence components. </w:t>
      </w:r>
    </w:p>
    <w:p w14:paraId="02FA5A3A" w14:textId="4F2E6BD2"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4:</w:t>
      </w:r>
      <w:r w:rsidRPr="00C82393">
        <w:rPr>
          <w:rStyle w:val="Heading2Char"/>
          <w:rFonts w:ascii="Segoe UI" w:hAnsi="Segoe UI" w:cs="Segoe UI"/>
          <w:i/>
          <w:iCs/>
          <w:color w:val="040037"/>
          <w:sz w:val="27"/>
          <w:szCs w:val="27"/>
          <w:shd w:val="clear" w:color="auto" w:fill="F8F9FA"/>
        </w:rPr>
        <w:t xml:space="preserve"> </w:t>
      </w:r>
      <w:r w:rsidRPr="00C82393">
        <w:rPr>
          <w:rStyle w:val="Strong"/>
          <w:rFonts w:ascii="Times New Roman" w:hAnsi="Times New Roman" w:cs="Times New Roman"/>
          <w:b w:val="0"/>
          <w:bCs w:val="0"/>
          <w:i/>
          <w:iCs/>
          <w:color w:val="040037"/>
          <w:sz w:val="24"/>
          <w:szCs w:val="24"/>
          <w:shd w:val="clear" w:color="auto" w:fill="F8F9FA"/>
        </w:rPr>
        <w:t>Application Programming Interfaces (APIs)</w:t>
      </w:r>
      <w:r>
        <w:rPr>
          <w:rStyle w:val="Strong"/>
          <w:rFonts w:ascii="Times New Roman" w:hAnsi="Times New Roman" w:cs="Times New Roman"/>
          <w:b w:val="0"/>
          <w:bCs w:val="0"/>
          <w:color w:val="040037"/>
          <w:sz w:val="24"/>
          <w:szCs w:val="24"/>
          <w:shd w:val="clear" w:color="auto" w:fill="F8F9FA"/>
        </w:rPr>
        <w:t>: These</w:t>
      </w:r>
      <w:r>
        <w:rPr>
          <w:rStyle w:val="Emphasis"/>
          <w:rFonts w:ascii="Segoe UI" w:hAnsi="Segoe UI" w:cs="Segoe UI"/>
          <w:color w:val="040037"/>
          <w:sz w:val="27"/>
          <w:szCs w:val="27"/>
          <w:shd w:val="clear" w:color="auto" w:fill="F8F9FA"/>
        </w:rPr>
        <w:t> </w:t>
      </w:r>
      <w:r w:rsidRPr="00C82393">
        <w:rPr>
          <w:rFonts w:ascii="Times New Roman" w:hAnsi="Times New Roman" w:cs="Times New Roman"/>
          <w:color w:val="040037"/>
          <w:sz w:val="24"/>
          <w:szCs w:val="24"/>
          <w:shd w:val="clear" w:color="auto" w:fill="F8F9FA"/>
        </w:rPr>
        <w:t>are essential to call out so that inter-platform dependencies are vividly illustrated.</w:t>
      </w:r>
    </w:p>
    <w:p w14:paraId="531038D3" w14:textId="41BC82F0" w:rsidR="00721919" w:rsidRDefault="00721919" w:rsidP="00721919">
      <w:pPr>
        <w:pStyle w:val="Heading4"/>
        <w:shd w:val="clear" w:color="auto" w:fill="F8F9FA"/>
        <w:spacing w:before="360" w:after="120"/>
        <w:rPr>
          <w:rFonts w:ascii="Times New Roman" w:hAnsi="Times New Roman" w:cs="Times New Roman"/>
          <w:i w:val="0"/>
          <w:iCs w:val="0"/>
          <w:color w:val="auto"/>
          <w:sz w:val="28"/>
          <w:szCs w:val="28"/>
        </w:rPr>
      </w:pPr>
      <w:r w:rsidRPr="00721919">
        <w:rPr>
          <w:rFonts w:ascii="Times New Roman" w:hAnsi="Times New Roman" w:cs="Times New Roman"/>
          <w:i w:val="0"/>
          <w:iCs w:val="0"/>
          <w:color w:val="auto"/>
          <w:sz w:val="28"/>
          <w:szCs w:val="28"/>
        </w:rPr>
        <w:t>Data Flow and Use Cases</w:t>
      </w:r>
      <w:r>
        <w:rPr>
          <w:rFonts w:ascii="Times New Roman" w:hAnsi="Times New Roman" w:cs="Times New Roman"/>
          <w:i w:val="0"/>
          <w:iCs w:val="0"/>
          <w:color w:val="auto"/>
          <w:sz w:val="28"/>
          <w:szCs w:val="28"/>
        </w:rPr>
        <w:t xml:space="preserve">: </w:t>
      </w:r>
    </w:p>
    <w:p w14:paraId="0267163C" w14:textId="3F7DE558" w:rsidR="00721919" w:rsidRDefault="00721919" w:rsidP="00721919">
      <w:pPr>
        <w:rPr>
          <w:rFonts w:ascii="Times New Roman" w:hAnsi="Times New Roman" w:cs="Times New Roman"/>
          <w:color w:val="040037"/>
          <w:sz w:val="24"/>
          <w:szCs w:val="24"/>
          <w:shd w:val="clear" w:color="auto" w:fill="F8F9FA"/>
        </w:rPr>
      </w:pPr>
      <w:r w:rsidRPr="00721919">
        <w:rPr>
          <w:rFonts w:ascii="Times New Roman" w:hAnsi="Times New Roman" w:cs="Times New Roman"/>
          <w:sz w:val="24"/>
          <w:szCs w:val="24"/>
        </w:rPr>
        <w:t xml:space="preserve">                                           </w:t>
      </w:r>
      <w:r w:rsidRPr="00721919">
        <w:rPr>
          <w:rFonts w:ascii="Times New Roman" w:hAnsi="Times New Roman" w:cs="Times New Roman"/>
          <w:color w:val="040037"/>
          <w:sz w:val="24"/>
          <w:szCs w:val="24"/>
          <w:shd w:val="clear" w:color="auto" w:fill="F8F9FA"/>
        </w:rPr>
        <w:t>The </w:t>
      </w:r>
      <w:r w:rsidRPr="00721919">
        <w:rPr>
          <w:rStyle w:val="Emphasis"/>
          <w:rFonts w:ascii="Times New Roman" w:hAnsi="Times New Roman" w:cs="Times New Roman"/>
          <w:color w:val="040037"/>
          <w:sz w:val="24"/>
          <w:szCs w:val="24"/>
          <w:shd w:val="clear" w:color="auto" w:fill="F8F9FA"/>
        </w:rPr>
        <w:t>data flow and use cases </w:t>
      </w:r>
      <w:r w:rsidRPr="00721919">
        <w:rPr>
          <w:rFonts w:ascii="Times New Roman" w:hAnsi="Times New Roman" w:cs="Times New Roman"/>
          <w:color w:val="040037"/>
          <w:sz w:val="24"/>
          <w:szCs w:val="24"/>
          <w:shd w:val="clear" w:color="auto" w:fill="F8F9FA"/>
        </w:rPr>
        <w:t>section document all necessary interactions between the user and the system.</w:t>
      </w:r>
    </w:p>
    <w:p w14:paraId="0B298510" w14:textId="77777777" w:rsidR="00253942" w:rsidRDefault="00253942" w:rsidP="00721919">
      <w:pPr>
        <w:rPr>
          <w:rFonts w:ascii="Times New Roman" w:hAnsi="Times New Roman" w:cs="Times New Roman"/>
          <w:color w:val="040037"/>
          <w:sz w:val="24"/>
          <w:szCs w:val="24"/>
          <w:shd w:val="clear" w:color="auto" w:fill="F8F9FA"/>
        </w:rPr>
      </w:pPr>
    </w:p>
    <w:p w14:paraId="45BBEC17" w14:textId="6414A7DD" w:rsidR="00253942" w:rsidRDefault="00253942" w:rsidP="00721919">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w:t>
      </w:r>
      <w:r w:rsidR="0097709F">
        <w:rPr>
          <w:rFonts w:ascii="Times New Roman" w:hAnsi="Times New Roman" w:cs="Times New Roman"/>
          <w:noProof/>
          <w:color w:val="040037"/>
          <w:sz w:val="24"/>
          <w:szCs w:val="24"/>
          <w:shd w:val="clear" w:color="auto" w:fill="F8F9FA"/>
        </w:rPr>
        <w:drawing>
          <wp:inline distT="0" distB="0" distL="0" distR="0" wp14:anchorId="0778C200" wp14:editId="6B030337">
            <wp:extent cx="5731510" cy="55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588000"/>
                    </a:xfrm>
                    <a:prstGeom prst="rect">
                      <a:avLst/>
                    </a:prstGeom>
                  </pic:spPr>
                </pic:pic>
              </a:graphicData>
            </a:graphic>
          </wp:inline>
        </w:drawing>
      </w:r>
    </w:p>
    <w:p w14:paraId="5F74DDD3" w14:textId="77777777" w:rsidR="00B57793" w:rsidRDefault="00B57793" w:rsidP="00721919">
      <w:pPr>
        <w:rPr>
          <w:rFonts w:ascii="Times New Roman" w:hAnsi="Times New Roman" w:cs="Times New Roman"/>
          <w:color w:val="040037"/>
          <w:sz w:val="24"/>
          <w:szCs w:val="24"/>
          <w:shd w:val="clear" w:color="auto" w:fill="F8F9FA"/>
        </w:rPr>
      </w:pPr>
    </w:p>
    <w:p w14:paraId="30D0F2A5" w14:textId="02522418" w:rsidR="00B57793" w:rsidRPr="00721919" w:rsidRDefault="00063CF4" w:rsidP="00721919">
      <w:pPr>
        <w:rPr>
          <w:rFonts w:ascii="Times New Roman" w:hAnsi="Times New Roman" w:cs="Times New Roman"/>
          <w:sz w:val="24"/>
          <w:szCs w:val="24"/>
        </w:rPr>
      </w:pPr>
      <w:r>
        <w:rPr>
          <w:rFonts w:ascii="Times New Roman" w:hAnsi="Times New Roman" w:cs="Times New Roman"/>
          <w:sz w:val="24"/>
          <w:szCs w:val="24"/>
        </w:rPr>
        <w:t xml:space="preserve">                                         Fig : Use case diagram for amazon</w:t>
      </w:r>
    </w:p>
    <w:p w14:paraId="644B0DE2" w14:textId="77777777" w:rsidR="00721919" w:rsidRPr="00721919" w:rsidRDefault="00721919" w:rsidP="00721919"/>
    <w:p w14:paraId="30C4295D" w14:textId="77777777" w:rsidR="005A447E" w:rsidRPr="00721919" w:rsidRDefault="005A447E" w:rsidP="00083123">
      <w:pPr>
        <w:rPr>
          <w:rStyle w:val="Emphasis"/>
          <w:rFonts w:ascii="Times New Roman" w:hAnsi="Times New Roman" w:cs="Times New Roman"/>
          <w:i w:val="0"/>
          <w:iCs w:val="0"/>
          <w:color w:val="040037"/>
          <w:sz w:val="28"/>
          <w:szCs w:val="28"/>
          <w:shd w:val="clear" w:color="auto" w:fill="F8F9FA"/>
        </w:rPr>
      </w:pPr>
    </w:p>
    <w:p w14:paraId="74D545BA" w14:textId="77777777" w:rsidR="00C82393" w:rsidRPr="00C82393" w:rsidRDefault="00C82393" w:rsidP="00083123">
      <w:pPr>
        <w:rPr>
          <w:rFonts w:ascii="Times New Roman" w:hAnsi="Times New Roman" w:cs="Times New Roman"/>
          <w:sz w:val="24"/>
          <w:szCs w:val="24"/>
          <w:lang w:val="en-AU"/>
        </w:rPr>
      </w:pPr>
    </w:p>
    <w:p w14:paraId="0D3A8595" w14:textId="77777777" w:rsidR="00C82393" w:rsidRPr="00445F75" w:rsidRDefault="00C82393" w:rsidP="00083123">
      <w:pPr>
        <w:rPr>
          <w:rFonts w:ascii="Times New Roman" w:hAnsi="Times New Roman" w:cs="Times New Roman"/>
          <w:sz w:val="28"/>
          <w:szCs w:val="28"/>
          <w:lang w:val="en-AU"/>
        </w:rPr>
      </w:pPr>
    </w:p>
    <w:p w14:paraId="7F99BADB" w14:textId="77777777" w:rsidR="00445F75" w:rsidRPr="00445F75" w:rsidRDefault="00445F75" w:rsidP="00823CCC">
      <w:pPr>
        <w:rPr>
          <w:rFonts w:ascii="Times New Roman" w:hAnsi="Times New Roman" w:cs="Times New Roman"/>
          <w:sz w:val="28"/>
          <w:szCs w:val="28"/>
          <w:lang w:val="en-AU"/>
        </w:rPr>
      </w:pPr>
    </w:p>
    <w:p w14:paraId="51538690" w14:textId="6B7841AA" w:rsidR="00823CCC" w:rsidRPr="00823CCC" w:rsidRDefault="00823CCC" w:rsidP="00823CCC">
      <w:pPr>
        <w:rPr>
          <w:rFonts w:ascii="Times New Roman" w:hAnsi="Times New Roman" w:cs="Times New Roman"/>
          <w:sz w:val="24"/>
          <w:szCs w:val="24"/>
          <w:lang w:val="en-AU"/>
        </w:rPr>
      </w:pPr>
      <w:r>
        <w:rPr>
          <w:rFonts w:ascii="Times New Roman" w:hAnsi="Times New Roman" w:cs="Times New Roman"/>
          <w:sz w:val="24"/>
          <w:szCs w:val="24"/>
          <w:lang w:val="en-AU"/>
        </w:rPr>
        <w:t xml:space="preserve">                        </w:t>
      </w:r>
    </w:p>
    <w:p w14:paraId="0C730E74" w14:textId="77777777" w:rsidR="00823CCC" w:rsidRPr="00823CCC" w:rsidRDefault="00823CCC" w:rsidP="00823CCC">
      <w:pPr>
        <w:rPr>
          <w:lang w:val="en-AU"/>
        </w:rPr>
      </w:pPr>
    </w:p>
    <w:p w14:paraId="7417EED5" w14:textId="47DF8E89" w:rsidR="00823CCC" w:rsidRPr="00823CCC" w:rsidRDefault="00823CCC">
      <w:pPr>
        <w:rPr>
          <w:lang w:val="en-US"/>
        </w:rPr>
      </w:pPr>
      <w:r>
        <w:rPr>
          <w:rFonts w:eastAsia="Times New Roman"/>
          <w:lang w:eastAsia="en-AU"/>
        </w:rPr>
        <w:t xml:space="preserve">                                                                 </w:t>
      </w:r>
    </w:p>
    <w:sectPr w:rsidR="00823CCC" w:rsidRPr="0082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D5F"/>
    <w:multiLevelType w:val="multilevel"/>
    <w:tmpl w:val="458A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BD0"/>
    <w:multiLevelType w:val="multilevel"/>
    <w:tmpl w:val="FA9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92AEE"/>
    <w:multiLevelType w:val="multilevel"/>
    <w:tmpl w:val="6E4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E189C"/>
    <w:multiLevelType w:val="hybridMultilevel"/>
    <w:tmpl w:val="9DF444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747E1A"/>
    <w:multiLevelType w:val="hybridMultilevel"/>
    <w:tmpl w:val="FF504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CB13E2"/>
    <w:multiLevelType w:val="hybridMultilevel"/>
    <w:tmpl w:val="CC6A8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816B8"/>
    <w:multiLevelType w:val="multilevel"/>
    <w:tmpl w:val="690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7381F"/>
    <w:multiLevelType w:val="hybridMultilevel"/>
    <w:tmpl w:val="7C06640C"/>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8" w15:restartNumberingAfterBreak="0">
    <w:nsid w:val="42393C3E"/>
    <w:multiLevelType w:val="hybridMultilevel"/>
    <w:tmpl w:val="B88A2E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787F12"/>
    <w:multiLevelType w:val="multilevel"/>
    <w:tmpl w:val="4F5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375EC"/>
    <w:multiLevelType w:val="hybridMultilevel"/>
    <w:tmpl w:val="8528EB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2D1A61"/>
    <w:multiLevelType w:val="hybridMultilevel"/>
    <w:tmpl w:val="69C8A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6A707C"/>
    <w:multiLevelType w:val="hybridMultilevel"/>
    <w:tmpl w:val="5A6091EE"/>
    <w:lvl w:ilvl="0" w:tplc="029C8990">
      <w:start w:val="1"/>
      <w:numFmt w:val="decimal"/>
      <w:lvlText w:val="%1."/>
      <w:lvlJc w:val="left"/>
      <w:pPr>
        <w:ind w:left="1560" w:hanging="360"/>
      </w:pPr>
      <w:rPr>
        <w:rFonts w:ascii="Times New Roman" w:eastAsia="Times New Roman" w:hAnsi="Times New Roman" w:cs="Times New Roman"/>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3" w15:restartNumberingAfterBreak="0">
    <w:nsid w:val="5D820E1A"/>
    <w:multiLevelType w:val="hybridMultilevel"/>
    <w:tmpl w:val="7222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B64CF6"/>
    <w:multiLevelType w:val="hybridMultilevel"/>
    <w:tmpl w:val="CBEA7C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02E1704"/>
    <w:multiLevelType w:val="hybridMultilevel"/>
    <w:tmpl w:val="637E34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0334E75"/>
    <w:multiLevelType w:val="hybridMultilevel"/>
    <w:tmpl w:val="5DF4B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790D0A"/>
    <w:multiLevelType w:val="hybridMultilevel"/>
    <w:tmpl w:val="CF3A5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A329F9"/>
    <w:multiLevelType w:val="multilevel"/>
    <w:tmpl w:val="C05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C16FE"/>
    <w:multiLevelType w:val="hybridMultilevel"/>
    <w:tmpl w:val="F6F0F3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783B92"/>
    <w:multiLevelType w:val="hybridMultilevel"/>
    <w:tmpl w:val="4140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B94AB1"/>
    <w:multiLevelType w:val="hybridMultilevel"/>
    <w:tmpl w:val="7E5AE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1A0C56"/>
    <w:multiLevelType w:val="hybridMultilevel"/>
    <w:tmpl w:val="9382878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1F275D"/>
    <w:multiLevelType w:val="hybridMultilevel"/>
    <w:tmpl w:val="B358DB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59376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942796">
    <w:abstractNumId w:val="7"/>
  </w:num>
  <w:num w:numId="3" w16cid:durableId="1177228074">
    <w:abstractNumId w:val="6"/>
  </w:num>
  <w:num w:numId="4" w16cid:durableId="1831410765">
    <w:abstractNumId w:val="12"/>
  </w:num>
  <w:num w:numId="5" w16cid:durableId="1898931175">
    <w:abstractNumId w:val="15"/>
  </w:num>
  <w:num w:numId="6" w16cid:durableId="1640643645">
    <w:abstractNumId w:val="5"/>
  </w:num>
  <w:num w:numId="7" w16cid:durableId="1793211384">
    <w:abstractNumId w:val="18"/>
  </w:num>
  <w:num w:numId="8" w16cid:durableId="982542999">
    <w:abstractNumId w:val="23"/>
  </w:num>
  <w:num w:numId="9" w16cid:durableId="1678115624">
    <w:abstractNumId w:val="10"/>
  </w:num>
  <w:num w:numId="10" w16cid:durableId="1741248342">
    <w:abstractNumId w:val="22"/>
  </w:num>
  <w:num w:numId="11" w16cid:durableId="1448887665">
    <w:abstractNumId w:val="8"/>
  </w:num>
  <w:num w:numId="12" w16cid:durableId="1197039217">
    <w:abstractNumId w:val="3"/>
  </w:num>
  <w:num w:numId="13" w16cid:durableId="809977986">
    <w:abstractNumId w:val="14"/>
  </w:num>
  <w:num w:numId="14" w16cid:durableId="1477378975">
    <w:abstractNumId w:val="1"/>
  </w:num>
  <w:num w:numId="15" w16cid:durableId="1787000678">
    <w:abstractNumId w:val="16"/>
  </w:num>
  <w:num w:numId="16" w16cid:durableId="1476606071">
    <w:abstractNumId w:val="17"/>
  </w:num>
  <w:num w:numId="17" w16cid:durableId="229341283">
    <w:abstractNumId w:val="11"/>
  </w:num>
  <w:num w:numId="18" w16cid:durableId="1096055291">
    <w:abstractNumId w:val="21"/>
  </w:num>
  <w:num w:numId="19" w16cid:durableId="1254633394">
    <w:abstractNumId w:val="19"/>
  </w:num>
  <w:num w:numId="20" w16cid:durableId="689139630">
    <w:abstractNumId w:val="2"/>
  </w:num>
  <w:num w:numId="21" w16cid:durableId="455561853">
    <w:abstractNumId w:val="13"/>
  </w:num>
  <w:num w:numId="22" w16cid:durableId="1281646499">
    <w:abstractNumId w:val="4"/>
  </w:num>
  <w:num w:numId="23" w16cid:durableId="849106776">
    <w:abstractNumId w:val="9"/>
  </w:num>
  <w:num w:numId="24" w16cid:durableId="441657442">
    <w:abstractNumId w:val="20"/>
  </w:num>
  <w:num w:numId="25" w16cid:durableId="16741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3CCC"/>
    <w:rsid w:val="00063CF4"/>
    <w:rsid w:val="00083123"/>
    <w:rsid w:val="00253942"/>
    <w:rsid w:val="00255AAD"/>
    <w:rsid w:val="003C61ED"/>
    <w:rsid w:val="00445F75"/>
    <w:rsid w:val="005A447E"/>
    <w:rsid w:val="005F64F7"/>
    <w:rsid w:val="00721919"/>
    <w:rsid w:val="00823CCC"/>
    <w:rsid w:val="0097709F"/>
    <w:rsid w:val="00991618"/>
    <w:rsid w:val="00B57793"/>
    <w:rsid w:val="00BB2E43"/>
    <w:rsid w:val="00C82393"/>
    <w:rsid w:val="00D916AC"/>
    <w:rsid w:val="00EF46B1"/>
    <w:rsid w:val="00F76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9449"/>
  <w15:chartTrackingRefBased/>
  <w15:docId w15:val="{6E0C5B35-04B7-4A4F-8C83-8C9F54E2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CCC"/>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lang w:val="en-AU"/>
    </w:rPr>
  </w:style>
  <w:style w:type="paragraph" w:styleId="Heading2">
    <w:name w:val="heading 2"/>
    <w:basedOn w:val="Normal"/>
    <w:next w:val="Normal"/>
    <w:link w:val="Heading2Char"/>
    <w:uiPriority w:val="9"/>
    <w:semiHidden/>
    <w:unhideWhenUsed/>
    <w:qFormat/>
    <w:rsid w:val="00823CCC"/>
    <w:pPr>
      <w:keepNext/>
      <w:keepLines/>
      <w:numPr>
        <w:ilvl w:val="1"/>
        <w:numId w:val="1"/>
      </w:numPr>
      <w:spacing w:before="40" w:after="0" w:line="360" w:lineRule="auto"/>
      <w:ind w:left="426"/>
      <w:outlineLvl w:val="1"/>
    </w:pPr>
    <w:rPr>
      <w:rFonts w:asciiTheme="majorHAnsi" w:hAnsiTheme="majorHAnsi" w:cstheme="majorBidi"/>
      <w:color w:val="C45911" w:themeColor="accent2" w:themeShade="BF"/>
      <w:kern w:val="0"/>
      <w:sz w:val="28"/>
      <w:szCs w:val="28"/>
      <w:lang w:val="en-AU" w:eastAsia="en-AU"/>
    </w:rPr>
  </w:style>
  <w:style w:type="paragraph" w:styleId="Heading4">
    <w:name w:val="heading 4"/>
    <w:basedOn w:val="Normal"/>
    <w:next w:val="Normal"/>
    <w:link w:val="Heading4Char"/>
    <w:uiPriority w:val="9"/>
    <w:unhideWhenUsed/>
    <w:qFormat/>
    <w:rsid w:val="007219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CC"/>
    <w:rPr>
      <w:rFonts w:asciiTheme="majorHAnsi" w:eastAsiaTheme="majorEastAsia" w:hAnsiTheme="majorHAnsi" w:cstheme="majorBidi"/>
      <w:color w:val="2F5496" w:themeColor="accent1" w:themeShade="BF"/>
      <w:kern w:val="0"/>
      <w:sz w:val="30"/>
      <w:szCs w:val="30"/>
      <w:lang w:val="en-AU"/>
    </w:rPr>
  </w:style>
  <w:style w:type="character" w:customStyle="1" w:styleId="Heading2Char">
    <w:name w:val="Heading 2 Char"/>
    <w:basedOn w:val="DefaultParagraphFont"/>
    <w:link w:val="Heading2"/>
    <w:uiPriority w:val="9"/>
    <w:semiHidden/>
    <w:rsid w:val="00823CCC"/>
    <w:rPr>
      <w:rFonts w:asciiTheme="majorHAnsi" w:hAnsiTheme="majorHAnsi" w:cstheme="majorBidi"/>
      <w:color w:val="C45911" w:themeColor="accent2" w:themeShade="BF"/>
      <w:kern w:val="0"/>
      <w:sz w:val="28"/>
      <w:szCs w:val="28"/>
      <w:lang w:val="en-AU" w:eastAsia="en-AU"/>
    </w:rPr>
  </w:style>
  <w:style w:type="paragraph" w:styleId="ListParagraph">
    <w:name w:val="List Paragraph"/>
    <w:basedOn w:val="Normal"/>
    <w:uiPriority w:val="34"/>
    <w:qFormat/>
    <w:rsid w:val="00445F75"/>
    <w:pPr>
      <w:ind w:left="720"/>
      <w:contextualSpacing/>
    </w:pPr>
  </w:style>
  <w:style w:type="character" w:styleId="Strong">
    <w:name w:val="Strong"/>
    <w:basedOn w:val="DefaultParagraphFont"/>
    <w:uiPriority w:val="22"/>
    <w:qFormat/>
    <w:rsid w:val="00445F75"/>
    <w:rPr>
      <w:b/>
      <w:bCs/>
    </w:rPr>
  </w:style>
  <w:style w:type="character" w:customStyle="1" w:styleId="ui-provider">
    <w:name w:val="ui-provider"/>
    <w:basedOn w:val="DefaultParagraphFont"/>
    <w:rsid w:val="00D916AC"/>
  </w:style>
  <w:style w:type="paragraph" w:styleId="NoSpacing">
    <w:name w:val="No Spacing"/>
    <w:uiPriority w:val="1"/>
    <w:qFormat/>
    <w:rsid w:val="00D916AC"/>
    <w:pPr>
      <w:spacing w:after="0" w:line="240" w:lineRule="auto"/>
    </w:pPr>
  </w:style>
  <w:style w:type="character" w:styleId="Hyperlink">
    <w:name w:val="Hyperlink"/>
    <w:basedOn w:val="DefaultParagraphFont"/>
    <w:uiPriority w:val="99"/>
    <w:semiHidden/>
    <w:unhideWhenUsed/>
    <w:rsid w:val="00083123"/>
    <w:rPr>
      <w:color w:val="0563C1" w:themeColor="hyperlink"/>
      <w:u w:val="single"/>
    </w:rPr>
  </w:style>
  <w:style w:type="character" w:styleId="Emphasis">
    <w:name w:val="Emphasis"/>
    <w:basedOn w:val="DefaultParagraphFont"/>
    <w:uiPriority w:val="20"/>
    <w:qFormat/>
    <w:rsid w:val="00C82393"/>
    <w:rPr>
      <w:i/>
      <w:iCs/>
    </w:rPr>
  </w:style>
  <w:style w:type="character" w:customStyle="1" w:styleId="Heading4Char">
    <w:name w:val="Heading 4 Char"/>
    <w:basedOn w:val="DefaultParagraphFont"/>
    <w:link w:val="Heading4"/>
    <w:uiPriority w:val="9"/>
    <w:rsid w:val="007219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6931">
      <w:bodyDiv w:val="1"/>
      <w:marLeft w:val="0"/>
      <w:marRight w:val="0"/>
      <w:marTop w:val="0"/>
      <w:marBottom w:val="0"/>
      <w:divBdr>
        <w:top w:val="none" w:sz="0" w:space="0" w:color="auto"/>
        <w:left w:val="none" w:sz="0" w:space="0" w:color="auto"/>
        <w:bottom w:val="none" w:sz="0" w:space="0" w:color="auto"/>
        <w:right w:val="none" w:sz="0" w:space="0" w:color="auto"/>
      </w:divBdr>
    </w:div>
    <w:div w:id="224612440">
      <w:bodyDiv w:val="1"/>
      <w:marLeft w:val="0"/>
      <w:marRight w:val="0"/>
      <w:marTop w:val="0"/>
      <w:marBottom w:val="0"/>
      <w:divBdr>
        <w:top w:val="none" w:sz="0" w:space="0" w:color="auto"/>
        <w:left w:val="none" w:sz="0" w:space="0" w:color="auto"/>
        <w:bottom w:val="none" w:sz="0" w:space="0" w:color="auto"/>
        <w:right w:val="none" w:sz="0" w:space="0" w:color="auto"/>
      </w:divBdr>
    </w:div>
    <w:div w:id="1420983309">
      <w:bodyDiv w:val="1"/>
      <w:marLeft w:val="0"/>
      <w:marRight w:val="0"/>
      <w:marTop w:val="0"/>
      <w:marBottom w:val="0"/>
      <w:divBdr>
        <w:top w:val="none" w:sz="0" w:space="0" w:color="auto"/>
        <w:left w:val="none" w:sz="0" w:space="0" w:color="auto"/>
        <w:bottom w:val="none" w:sz="0" w:space="0" w:color="auto"/>
        <w:right w:val="none" w:sz="0" w:space="0" w:color="auto"/>
      </w:divBdr>
    </w:div>
    <w:div w:id="1430076234">
      <w:bodyDiv w:val="1"/>
      <w:marLeft w:val="0"/>
      <w:marRight w:val="0"/>
      <w:marTop w:val="0"/>
      <w:marBottom w:val="0"/>
      <w:divBdr>
        <w:top w:val="none" w:sz="0" w:space="0" w:color="auto"/>
        <w:left w:val="none" w:sz="0" w:space="0" w:color="auto"/>
        <w:bottom w:val="none" w:sz="0" w:space="0" w:color="auto"/>
        <w:right w:val="none" w:sz="0" w:space="0" w:color="auto"/>
      </w:divBdr>
    </w:div>
    <w:div w:id="1446656231">
      <w:bodyDiv w:val="1"/>
      <w:marLeft w:val="0"/>
      <w:marRight w:val="0"/>
      <w:marTop w:val="0"/>
      <w:marBottom w:val="0"/>
      <w:divBdr>
        <w:top w:val="none" w:sz="0" w:space="0" w:color="auto"/>
        <w:left w:val="none" w:sz="0" w:space="0" w:color="auto"/>
        <w:bottom w:val="none" w:sz="0" w:space="0" w:color="auto"/>
        <w:right w:val="none" w:sz="0" w:space="0" w:color="auto"/>
      </w:divBdr>
    </w:div>
    <w:div w:id="1533573802">
      <w:bodyDiv w:val="1"/>
      <w:marLeft w:val="0"/>
      <w:marRight w:val="0"/>
      <w:marTop w:val="0"/>
      <w:marBottom w:val="0"/>
      <w:divBdr>
        <w:top w:val="none" w:sz="0" w:space="0" w:color="auto"/>
        <w:left w:val="none" w:sz="0" w:space="0" w:color="auto"/>
        <w:bottom w:val="none" w:sz="0" w:space="0" w:color="auto"/>
        <w:right w:val="none" w:sz="0" w:space="0" w:color="auto"/>
      </w:divBdr>
    </w:div>
    <w:div w:id="1562404154">
      <w:bodyDiv w:val="1"/>
      <w:marLeft w:val="0"/>
      <w:marRight w:val="0"/>
      <w:marTop w:val="0"/>
      <w:marBottom w:val="0"/>
      <w:divBdr>
        <w:top w:val="none" w:sz="0" w:space="0" w:color="auto"/>
        <w:left w:val="none" w:sz="0" w:space="0" w:color="auto"/>
        <w:bottom w:val="none" w:sz="0" w:space="0" w:color="auto"/>
        <w:right w:val="none" w:sz="0" w:space="0" w:color="auto"/>
      </w:divBdr>
    </w:div>
    <w:div w:id="1933320004">
      <w:bodyDiv w:val="1"/>
      <w:marLeft w:val="0"/>
      <w:marRight w:val="0"/>
      <w:marTop w:val="0"/>
      <w:marBottom w:val="0"/>
      <w:divBdr>
        <w:top w:val="none" w:sz="0" w:space="0" w:color="auto"/>
        <w:left w:val="none" w:sz="0" w:space="0" w:color="auto"/>
        <w:bottom w:val="none" w:sz="0" w:space="0" w:color="auto"/>
        <w:right w:val="none" w:sz="0" w:space="0" w:color="auto"/>
      </w:divBdr>
    </w:div>
    <w:div w:id="20298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ftwaredominos.com/home/software-design-development-articles/high-level-solution-design-documents-what-is-it-and-when-do-you-need-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7</cp:revision>
  <dcterms:created xsi:type="dcterms:W3CDTF">2024-02-23T04:57:00Z</dcterms:created>
  <dcterms:modified xsi:type="dcterms:W3CDTF">2024-02-24T06:10:00Z</dcterms:modified>
</cp:coreProperties>
</file>