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A73C93" w14:textId="462985BA" w:rsidR="00D27B3D" w:rsidRPr="00495618" w:rsidRDefault="00495618" w:rsidP="00E6255D">
      <w:pPr>
        <w:pStyle w:val="Heading1"/>
        <w:numPr>
          <w:ilvl w:val="0"/>
          <w:numId w:val="0"/>
        </w:numPr>
        <w:ind w:left="360" w:hanging="360"/>
        <w:rPr>
          <w:rFonts w:asciiTheme="minorHAnsi" w:hAnsiTheme="minorHAnsi"/>
          <w:color w:val="4472C4" w:themeColor="accent1"/>
        </w:rPr>
      </w:pPr>
      <w:r w:rsidRPr="00495618">
        <w:rPr>
          <w:rFonts w:asciiTheme="minorHAnsi" w:hAnsiTheme="minorHAnsi"/>
          <w:color w:val="4472C4" w:themeColor="accent1"/>
        </w:rPr>
        <w:t>Note</w:t>
      </w:r>
      <w:r w:rsidR="00D27B3D" w:rsidRPr="00495618">
        <w:rPr>
          <w:rFonts w:asciiTheme="minorHAnsi" w:hAnsiTheme="minorHAnsi"/>
          <w:color w:val="4472C4" w:themeColor="accent1"/>
        </w:rPr>
        <w:t>:</w:t>
      </w:r>
    </w:p>
    <w:p w14:paraId="4BC98668" w14:textId="5CBBC006" w:rsidR="00D27B3D" w:rsidRPr="00495618" w:rsidRDefault="00D27B3D" w:rsidP="00E6255D">
      <w:pPr>
        <w:pStyle w:val="Heading1"/>
        <w:numPr>
          <w:ilvl w:val="0"/>
          <w:numId w:val="0"/>
        </w:numPr>
        <w:ind w:left="360" w:hanging="360"/>
        <w:rPr>
          <w:rFonts w:asciiTheme="minorHAnsi" w:hAnsiTheme="minorHAnsi"/>
          <w:b w:val="0"/>
          <w:color w:val="4472C4" w:themeColor="accent1"/>
        </w:rPr>
      </w:pPr>
      <w:r w:rsidRPr="00495618">
        <w:rPr>
          <w:rFonts w:asciiTheme="minorHAnsi" w:hAnsiTheme="minorHAnsi"/>
          <w:b w:val="0"/>
          <w:color w:val="4472C4" w:themeColor="accent1"/>
        </w:rPr>
        <w:t>* Solutions to all the sections of the Week# assignment is consolidated</w:t>
      </w:r>
    </w:p>
    <w:p w14:paraId="66F4E6FE" w14:textId="77777777" w:rsidR="00D27B3D" w:rsidRPr="00D27B3D" w:rsidRDefault="00D27B3D" w:rsidP="00D27B3D"/>
    <w:p w14:paraId="6E5DA27A" w14:textId="77777777" w:rsidR="00D27B3D" w:rsidRPr="00D27B3D" w:rsidRDefault="00D27B3D" w:rsidP="00D27B3D"/>
    <w:p w14:paraId="7B9E8FC5" w14:textId="627208D4" w:rsidR="00E6255D" w:rsidRPr="008C4A1D" w:rsidRDefault="00857FA7" w:rsidP="00495618">
      <w:pPr>
        <w:pStyle w:val="Heading1"/>
        <w:numPr>
          <w:ilvl w:val="0"/>
          <w:numId w:val="0"/>
        </w:numPr>
        <w:ind w:left="360" w:hanging="360"/>
        <w:rPr>
          <w:color w:val="4472C4" w:themeColor="accent1"/>
          <w:sz w:val="52"/>
          <w:szCs w:val="52"/>
        </w:rPr>
      </w:pPr>
      <w:r w:rsidRPr="008C4A1D">
        <w:rPr>
          <w:color w:val="4472C4" w:themeColor="accent1"/>
          <w:sz w:val="52"/>
          <w:szCs w:val="52"/>
        </w:rPr>
        <w:t xml:space="preserve">Question </w:t>
      </w:r>
      <w:r w:rsidR="002A53F4" w:rsidRPr="008C4A1D">
        <w:rPr>
          <w:color w:val="4472C4" w:themeColor="accent1"/>
          <w:sz w:val="52"/>
          <w:szCs w:val="52"/>
        </w:rPr>
        <w:t>4.1</w:t>
      </w:r>
      <w:r w:rsidR="00E6255D" w:rsidRPr="008C4A1D">
        <w:rPr>
          <w:color w:val="4472C4" w:themeColor="accent1"/>
          <w:sz w:val="52"/>
          <w:szCs w:val="52"/>
        </w:rPr>
        <w:t xml:space="preserve"> </w:t>
      </w:r>
    </w:p>
    <w:p w14:paraId="5D836E2D" w14:textId="333C21EA" w:rsidR="00A25900" w:rsidRPr="00495618" w:rsidRDefault="00E6255D" w:rsidP="00495618">
      <w:pPr>
        <w:autoSpaceDE w:val="0"/>
        <w:autoSpaceDN w:val="0"/>
        <w:adjustRightInd w:val="0"/>
        <w:rPr>
          <w:rFonts w:cs="LMRoman10-Regular"/>
        </w:rPr>
      </w:pPr>
      <w:r w:rsidRPr="00DA2C6C">
        <w:rPr>
          <w:rFonts w:cs="LMRoman10-Regular"/>
        </w:rPr>
        <w:t>Describe a situation or problem from your job, everyday life, current events, etc., for which a clustering model would be appropriate. List some (up to 5) predictors that you might use.</w:t>
      </w:r>
    </w:p>
    <w:p w14:paraId="16F5826D" w14:textId="1560AF43" w:rsidR="001965A0" w:rsidRPr="00610631" w:rsidRDefault="001965A0" w:rsidP="00610631">
      <w:pPr>
        <w:pStyle w:val="Heading1"/>
        <w:rPr>
          <w:color w:val="4472C4" w:themeColor="accent1"/>
        </w:rPr>
      </w:pPr>
      <w:r w:rsidRPr="00610631">
        <w:rPr>
          <w:color w:val="4472C4" w:themeColor="accent1"/>
        </w:rPr>
        <w:t>Why this use case?</w:t>
      </w:r>
    </w:p>
    <w:p w14:paraId="66A3F017" w14:textId="77777777" w:rsidR="008120ED" w:rsidRDefault="001965A0" w:rsidP="008120ED">
      <w:r>
        <w:t xml:space="preserve">I </w:t>
      </w:r>
      <w:r w:rsidR="00495618">
        <w:t xml:space="preserve">have </w:t>
      </w:r>
      <w:r>
        <w:t xml:space="preserve">always a great appreciation for Railroad sector, not just for historically influencing the growth and extending our reach </w:t>
      </w:r>
      <w:r w:rsidR="00495618">
        <w:t xml:space="preserve">to </w:t>
      </w:r>
      <w:r>
        <w:t>unexplored territories, but also i</w:t>
      </w:r>
      <w:r w:rsidR="00495618">
        <w:t>n our current day to day life by</w:t>
      </w:r>
      <w:r>
        <w:t xml:space="preserve"> </w:t>
      </w:r>
      <w:r w:rsidR="00495618">
        <w:t xml:space="preserve">moving </w:t>
      </w:r>
      <w:r>
        <w:t xml:space="preserve">tons of freight and </w:t>
      </w:r>
      <w:r w:rsidR="00495618">
        <w:t xml:space="preserve">meeting our </w:t>
      </w:r>
      <w:r>
        <w:t xml:space="preserve">necessities in a fuel-efficient way. </w:t>
      </w:r>
    </w:p>
    <w:p w14:paraId="0B018656" w14:textId="21CA3D72" w:rsidR="00AC53AE" w:rsidRPr="008120ED" w:rsidRDefault="00AC53AE" w:rsidP="008120ED">
      <w:pPr>
        <w:pStyle w:val="Heading1"/>
      </w:pPr>
      <w:r w:rsidRPr="00610631">
        <w:rPr>
          <w:color w:val="4472C4" w:themeColor="accent1"/>
        </w:rPr>
        <w:t>Background:</w:t>
      </w:r>
    </w:p>
    <w:p w14:paraId="592D1881" w14:textId="1B2EAF3A" w:rsidR="00AC53AE" w:rsidRDefault="00AC53AE" w:rsidP="00AC53AE">
      <w:r>
        <w:t xml:space="preserve">This </w:t>
      </w:r>
      <w:r w:rsidR="001965A0">
        <w:t xml:space="preserve">use case </w:t>
      </w:r>
      <w:r>
        <w:t xml:space="preserve">is associated </w:t>
      </w:r>
      <w:r w:rsidR="00610631">
        <w:t xml:space="preserve">in </w:t>
      </w:r>
      <w:r w:rsidR="001965A0">
        <w:t>clustering</w:t>
      </w:r>
      <w:r>
        <w:t xml:space="preserve"> the inbound and outbound </w:t>
      </w:r>
      <w:r w:rsidR="00610631">
        <w:t xml:space="preserve">Freight </w:t>
      </w:r>
      <w:r>
        <w:t>cars in a Rail yard</w:t>
      </w:r>
      <w:r w:rsidR="001965A0">
        <w:t>.</w:t>
      </w:r>
    </w:p>
    <w:p w14:paraId="6ED86932" w14:textId="2DB10B36" w:rsidR="00AC53AE" w:rsidRDefault="00AC53AE" w:rsidP="00AC53AE">
      <w:r w:rsidRPr="00AC53AE">
        <w:t>A   railroad yard is a complex series of </w:t>
      </w:r>
      <w:hyperlink r:id="rId8" w:tooltip="Track (rail transport)" w:history="1">
        <w:r w:rsidRPr="00AC53AE">
          <w:t>railroad tracks</w:t>
        </w:r>
      </w:hyperlink>
      <w:r w:rsidRPr="00AC53AE">
        <w:t> f</w:t>
      </w:r>
      <w:r w:rsidR="00495618">
        <w:t>or storing, sorting, or loading/</w:t>
      </w:r>
      <w:r w:rsidRPr="00AC53AE">
        <w:t>unloading </w:t>
      </w:r>
      <w:hyperlink r:id="rId9" w:tooltip="Railroad car" w:history="1">
        <w:r w:rsidRPr="00AC53AE">
          <w:t>railroad cars</w:t>
        </w:r>
      </w:hyperlink>
      <w:r w:rsidRPr="00AC53AE">
        <w:t> and </w:t>
      </w:r>
      <w:hyperlink r:id="rId10" w:tooltip="Locomotives" w:history="1">
        <w:r w:rsidRPr="00AC53AE">
          <w:t>locomotives</w:t>
        </w:r>
      </w:hyperlink>
      <w:r>
        <w:t>.</w:t>
      </w:r>
      <w:r w:rsidR="001965A0">
        <w:t xml:space="preserve"> </w:t>
      </w:r>
    </w:p>
    <w:p w14:paraId="5DE2495E" w14:textId="7C07E729" w:rsidR="001965A0" w:rsidRPr="001965A0" w:rsidRDefault="001965A0" w:rsidP="001965A0">
      <w:r w:rsidRPr="001965A0">
        <w:t xml:space="preserve">There are several categories of cars, say Reefers (refrigerated box cars to carry </w:t>
      </w:r>
      <w:r w:rsidRPr="001965A0">
        <w:rPr>
          <w:shd w:val="clear" w:color="auto" w:fill="FEFEFE"/>
        </w:rPr>
        <w:t>Perishable foods),</w:t>
      </w:r>
      <w:r>
        <w:rPr>
          <w:shd w:val="clear" w:color="auto" w:fill="FEFEFE"/>
        </w:rPr>
        <w:t xml:space="preserve"> </w:t>
      </w:r>
      <w:r w:rsidRPr="001965A0">
        <w:rPr>
          <w:shd w:val="clear" w:color="auto" w:fill="FEFEFE"/>
        </w:rPr>
        <w:t>tank cars (chemicals, molasses, edible tallow, water, and diesel fuel),</w:t>
      </w:r>
      <w:r w:rsidR="00610631">
        <w:rPr>
          <w:shd w:val="clear" w:color="auto" w:fill="FEFEFE"/>
        </w:rPr>
        <w:t xml:space="preserve"> </w:t>
      </w:r>
      <w:r w:rsidRPr="001965A0">
        <w:rPr>
          <w:shd w:val="clear" w:color="auto" w:fill="FEFEFE"/>
        </w:rPr>
        <w:t>well cars</w:t>
      </w:r>
      <w:r w:rsidR="00495618">
        <w:rPr>
          <w:shd w:val="clear" w:color="auto" w:fill="FEFEFE"/>
        </w:rPr>
        <w:t xml:space="preserve"> </w:t>
      </w:r>
      <w:r w:rsidRPr="001965A0">
        <w:rPr>
          <w:shd w:val="clear" w:color="auto" w:fill="FEFEFE"/>
        </w:rPr>
        <w:t>(to carry containers)</w:t>
      </w:r>
      <w:r w:rsidR="003E3C2B">
        <w:rPr>
          <w:shd w:val="clear" w:color="auto" w:fill="FEFEFE"/>
        </w:rPr>
        <w:t xml:space="preserve"> and more…</w:t>
      </w:r>
    </w:p>
    <w:p w14:paraId="5263F333" w14:textId="13AE3E34" w:rsidR="001965A0" w:rsidRPr="001965A0" w:rsidRDefault="001965A0" w:rsidP="00495618">
      <w:r w:rsidRPr="001965A0">
        <w:rPr>
          <w:noProof/>
        </w:rPr>
        <w:drawing>
          <wp:inline distT="0" distB="0" distL="0" distR="0" wp14:anchorId="74AA583D" wp14:editId="54A8CEEA">
            <wp:extent cx="3326535" cy="178100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7069" cy="1791996"/>
                    </a:xfrm>
                    <a:prstGeom prst="rect">
                      <a:avLst/>
                    </a:prstGeom>
                  </pic:spPr>
                </pic:pic>
              </a:graphicData>
            </a:graphic>
          </wp:inline>
        </w:drawing>
      </w:r>
      <w:r w:rsidRPr="001965A0">
        <w:rPr>
          <w:noProof/>
        </w:rPr>
        <w:drawing>
          <wp:inline distT="0" distB="0" distL="0" distR="0" wp14:anchorId="6F38AD46" wp14:editId="5E74E191">
            <wp:extent cx="3314700" cy="1488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1485" cy="1514287"/>
                    </a:xfrm>
                    <a:prstGeom prst="rect">
                      <a:avLst/>
                    </a:prstGeom>
                  </pic:spPr>
                </pic:pic>
              </a:graphicData>
            </a:graphic>
          </wp:inline>
        </w:drawing>
      </w:r>
      <w:r w:rsidRPr="001965A0">
        <w:rPr>
          <w:noProof/>
        </w:rPr>
        <w:t xml:space="preserve"> </w:t>
      </w:r>
      <w:r w:rsidRPr="001965A0">
        <w:rPr>
          <w:noProof/>
        </w:rPr>
        <w:drawing>
          <wp:inline distT="0" distB="0" distL="0" distR="0" wp14:anchorId="50DEC860" wp14:editId="7833F118">
            <wp:extent cx="3200247" cy="193348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5706" cy="1948864"/>
                    </a:xfrm>
                    <a:prstGeom prst="rect">
                      <a:avLst/>
                    </a:prstGeom>
                  </pic:spPr>
                </pic:pic>
              </a:graphicData>
            </a:graphic>
          </wp:inline>
        </w:drawing>
      </w:r>
    </w:p>
    <w:p w14:paraId="1434B734" w14:textId="202056CA" w:rsidR="00AC53AE" w:rsidRDefault="00AC53AE" w:rsidP="00AC53AE"/>
    <w:p w14:paraId="4D356307" w14:textId="79E3BA8B" w:rsidR="00AC53AE" w:rsidRPr="00610631" w:rsidRDefault="00AC53AE" w:rsidP="00610631">
      <w:pPr>
        <w:pStyle w:val="Heading1"/>
        <w:rPr>
          <w:color w:val="4472C4" w:themeColor="accent1"/>
        </w:rPr>
      </w:pPr>
      <w:r w:rsidRPr="00610631">
        <w:rPr>
          <w:color w:val="4472C4" w:themeColor="accent1"/>
        </w:rPr>
        <w:t>Business value:</w:t>
      </w:r>
    </w:p>
    <w:p w14:paraId="3078728A" w14:textId="2B691CD2" w:rsidR="00AC53AE" w:rsidRPr="00AC53AE" w:rsidRDefault="00AC53AE" w:rsidP="00AC53AE">
      <w:r>
        <w:t>As there is direct association of the cars category to the kind of commodity it can c</w:t>
      </w:r>
      <w:r w:rsidR="00FD54C0">
        <w:t xml:space="preserve">arry, it becomes crucial from </w:t>
      </w:r>
      <w:r>
        <w:t xml:space="preserve">business perspective to get visibility </w:t>
      </w:r>
      <w:r w:rsidR="001965A0">
        <w:t xml:space="preserve">of trending commodities </w:t>
      </w:r>
      <w:r w:rsidR="003E3C2B">
        <w:t xml:space="preserve">when we </w:t>
      </w:r>
      <w:r w:rsidR="00FD54C0">
        <w:t xml:space="preserve">can </w:t>
      </w:r>
      <w:r w:rsidR="003E3C2B">
        <w:t>cluster the railcars into its respective category</w:t>
      </w:r>
      <w:r w:rsidR="00455995">
        <w:t>.</w:t>
      </w:r>
      <w:r w:rsidR="00FD54C0">
        <w:t xml:space="preserve"> For sake of simplicity, we are considering only the railcars and associate them to the respective clusters based on one or more predictors</w:t>
      </w:r>
    </w:p>
    <w:p w14:paraId="33020D4F" w14:textId="76FA8FF4" w:rsidR="00FD54C0" w:rsidRPr="008120ED" w:rsidRDefault="00FD54C0" w:rsidP="008120ED">
      <w:pPr>
        <w:pStyle w:val="Heading1"/>
        <w:rPr>
          <w:color w:val="4472C4" w:themeColor="accent1"/>
        </w:rPr>
      </w:pPr>
      <w:r w:rsidRPr="00E457C4">
        <w:rPr>
          <w:color w:val="4472C4" w:themeColor="accent1"/>
        </w:rPr>
        <w:t>Planned Approach:</w:t>
      </w:r>
    </w:p>
    <w:p w14:paraId="70C56CE8" w14:textId="77777777" w:rsidR="00FD54C0" w:rsidRDefault="00FD54C0" w:rsidP="00FD54C0">
      <w:r>
        <w:t>This specific use case can be done with a supervised classification or an unsupervised clustering model.</w:t>
      </w:r>
    </w:p>
    <w:p w14:paraId="60EFFEFC" w14:textId="77777777" w:rsidR="00FD54C0" w:rsidRDefault="00FD54C0" w:rsidP="008D7FA8">
      <w:pPr>
        <w:rPr>
          <w:b/>
        </w:rPr>
      </w:pPr>
      <w:r w:rsidRPr="004B09B9">
        <w:t>I am using unsupervised K-means to support this use case due to the below reasons</w:t>
      </w:r>
    </w:p>
    <w:p w14:paraId="7215E961" w14:textId="77777777" w:rsidR="00FD54C0" w:rsidRPr="000B455B" w:rsidRDefault="00FD54C0" w:rsidP="00FD54C0"/>
    <w:p w14:paraId="4DA7144A" w14:textId="1ABADE63" w:rsidR="00FD54C0" w:rsidRDefault="00FD54C0" w:rsidP="00FD54C0">
      <w:pPr>
        <w:pStyle w:val="ListParagraph"/>
        <w:numPr>
          <w:ilvl w:val="0"/>
          <w:numId w:val="9"/>
        </w:numPr>
      </w:pPr>
      <w:r>
        <w:t xml:space="preserve">In rail industry, it is common to update &amp; reuse an existing car to support an entire different set of commodity. </w:t>
      </w:r>
      <w:r w:rsidR="00202B07">
        <w:t>Say,</w:t>
      </w:r>
      <w:r>
        <w:t xml:space="preserve"> when box cars was yielding less revenue, it was updated to be used as reefer with added temperature control to support perishables goods transport. In such scenarios, we will </w:t>
      </w:r>
      <w:r w:rsidRPr="000B455B">
        <w:rPr>
          <w:b/>
          <w:u w:val="single"/>
        </w:rPr>
        <w:t>not</w:t>
      </w:r>
      <w:r>
        <w:t xml:space="preserve"> have historical results to use a supervised model.</w:t>
      </w:r>
    </w:p>
    <w:p w14:paraId="1DC24402" w14:textId="77777777" w:rsidR="00FD54C0" w:rsidRPr="004B09B9" w:rsidRDefault="00FD54C0" w:rsidP="00FD54C0">
      <w:pPr>
        <w:pStyle w:val="ListParagraph"/>
        <w:numPr>
          <w:ilvl w:val="0"/>
          <w:numId w:val="9"/>
        </w:numPr>
      </w:pPr>
      <w:r>
        <w:t xml:space="preserve">K-means </w:t>
      </w:r>
      <w:r w:rsidRPr="000B455B">
        <w:rPr>
          <w:u w:val="single"/>
        </w:rPr>
        <w:t>performance</w:t>
      </w:r>
      <w:r>
        <w:t xml:space="preserve"> advantage is a perfect fit when dealing with the high data volume as we see in the yard(s).</w:t>
      </w:r>
    </w:p>
    <w:p w14:paraId="0D6D7782" w14:textId="3C867F16" w:rsidR="003E3C2B" w:rsidRDefault="003E3C2B" w:rsidP="00610631">
      <w:pPr>
        <w:pStyle w:val="Heading1"/>
        <w:rPr>
          <w:color w:val="4472C4" w:themeColor="accent1"/>
        </w:rPr>
      </w:pPr>
      <w:r w:rsidRPr="00610631">
        <w:rPr>
          <w:color w:val="4472C4" w:themeColor="accent1"/>
        </w:rPr>
        <w:t>Predictors</w:t>
      </w:r>
    </w:p>
    <w:p w14:paraId="0EC653C6" w14:textId="6988922B" w:rsidR="00817DDA" w:rsidRDefault="00817DDA" w:rsidP="00817DDA"/>
    <w:tbl>
      <w:tblPr>
        <w:tblW w:w="12440" w:type="dxa"/>
        <w:tblInd w:w="108" w:type="dxa"/>
        <w:tblLook w:val="04A0" w:firstRow="1" w:lastRow="0" w:firstColumn="1" w:lastColumn="0" w:noHBand="0" w:noVBand="1"/>
      </w:tblPr>
      <w:tblGrid>
        <w:gridCol w:w="3140"/>
        <w:gridCol w:w="2800"/>
        <w:gridCol w:w="1900"/>
        <w:gridCol w:w="4600"/>
      </w:tblGrid>
      <w:tr w:rsidR="00817DDA" w:rsidRPr="00817DDA" w14:paraId="5FDCFD69" w14:textId="77777777" w:rsidTr="00817DDA">
        <w:trPr>
          <w:trHeight w:val="30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CED97" w14:textId="77777777" w:rsidR="00817DDA" w:rsidRPr="00817DDA" w:rsidRDefault="00817DDA" w:rsidP="00817DDA">
            <w:pPr>
              <w:rPr>
                <w:rFonts w:ascii="Calibri" w:eastAsia="Times New Roman" w:hAnsi="Calibri" w:cs="Calibri"/>
                <w:b/>
                <w:bCs/>
                <w:color w:val="000000"/>
              </w:rPr>
            </w:pPr>
            <w:r w:rsidRPr="00817DDA">
              <w:rPr>
                <w:rFonts w:ascii="Calibri" w:eastAsia="Times New Roman" w:hAnsi="Calibri" w:cs="Calibri"/>
                <w:b/>
                <w:bCs/>
                <w:color w:val="000000"/>
              </w:rPr>
              <w:t>Predictors</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26D381B7" w14:textId="77777777" w:rsidR="00817DDA" w:rsidRPr="00817DDA" w:rsidRDefault="00817DDA" w:rsidP="00817DDA">
            <w:pPr>
              <w:rPr>
                <w:rFonts w:ascii="Calibri" w:eastAsia="Times New Roman" w:hAnsi="Calibri" w:cs="Calibri"/>
                <w:b/>
                <w:bCs/>
                <w:color w:val="000000"/>
              </w:rPr>
            </w:pPr>
            <w:r w:rsidRPr="00817DDA">
              <w:rPr>
                <w:rFonts w:ascii="Calibri" w:eastAsia="Times New Roman" w:hAnsi="Calibri" w:cs="Calibri"/>
                <w:b/>
                <w:bCs/>
                <w:color w:val="000000"/>
              </w:rPr>
              <w:t>Data type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1B240460" w14:textId="77777777" w:rsidR="00817DDA" w:rsidRPr="00817DDA" w:rsidRDefault="00817DDA" w:rsidP="00817DDA">
            <w:pPr>
              <w:rPr>
                <w:rFonts w:ascii="Calibri" w:eastAsia="Times New Roman" w:hAnsi="Calibri" w:cs="Calibri"/>
                <w:b/>
                <w:bCs/>
                <w:color w:val="000000"/>
              </w:rPr>
            </w:pPr>
            <w:r w:rsidRPr="00817DDA">
              <w:rPr>
                <w:rFonts w:ascii="Calibri" w:eastAsia="Times New Roman" w:hAnsi="Calibri" w:cs="Calibri"/>
                <w:b/>
                <w:bCs/>
                <w:color w:val="000000"/>
              </w:rPr>
              <w:t>Sample values</w:t>
            </w:r>
          </w:p>
        </w:tc>
        <w:tc>
          <w:tcPr>
            <w:tcW w:w="4600" w:type="dxa"/>
            <w:tcBorders>
              <w:top w:val="single" w:sz="4" w:space="0" w:color="auto"/>
              <w:left w:val="nil"/>
              <w:bottom w:val="single" w:sz="4" w:space="0" w:color="auto"/>
              <w:right w:val="single" w:sz="4" w:space="0" w:color="auto"/>
            </w:tcBorders>
            <w:shd w:val="clear" w:color="auto" w:fill="auto"/>
            <w:noWrap/>
            <w:vAlign w:val="bottom"/>
            <w:hideMark/>
          </w:tcPr>
          <w:p w14:paraId="4FC8A7DF" w14:textId="77777777" w:rsidR="00817DDA" w:rsidRPr="00817DDA" w:rsidRDefault="00817DDA" w:rsidP="00817DDA">
            <w:pPr>
              <w:rPr>
                <w:rFonts w:ascii="Calibri" w:eastAsia="Times New Roman" w:hAnsi="Calibri" w:cs="Calibri"/>
                <w:b/>
                <w:bCs/>
                <w:color w:val="000000"/>
              </w:rPr>
            </w:pPr>
            <w:r w:rsidRPr="00817DDA">
              <w:rPr>
                <w:rFonts w:ascii="Calibri" w:eastAsia="Times New Roman" w:hAnsi="Calibri" w:cs="Calibri"/>
                <w:b/>
                <w:bCs/>
                <w:color w:val="000000"/>
              </w:rPr>
              <w:t>Comments</w:t>
            </w:r>
          </w:p>
        </w:tc>
      </w:tr>
      <w:tr w:rsidR="00817DDA" w:rsidRPr="00817DDA" w14:paraId="6D8367E3" w14:textId="77777777" w:rsidTr="00817DDA">
        <w:trPr>
          <w:trHeight w:val="9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BF29876"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Enclosed Flag</w:t>
            </w:r>
          </w:p>
        </w:tc>
        <w:tc>
          <w:tcPr>
            <w:tcW w:w="2800" w:type="dxa"/>
            <w:tcBorders>
              <w:top w:val="nil"/>
              <w:left w:val="nil"/>
              <w:bottom w:val="single" w:sz="4" w:space="0" w:color="auto"/>
              <w:right w:val="single" w:sz="4" w:space="0" w:color="auto"/>
            </w:tcBorders>
            <w:shd w:val="clear" w:color="auto" w:fill="auto"/>
            <w:noWrap/>
            <w:vAlign w:val="bottom"/>
            <w:hideMark/>
          </w:tcPr>
          <w:p w14:paraId="64CFAF3F" w14:textId="7C6FC9CB" w:rsidR="00817DDA" w:rsidRPr="00817DDA" w:rsidRDefault="00202B07" w:rsidP="00817DDA">
            <w:pPr>
              <w:rPr>
                <w:rFonts w:ascii="Calibri" w:eastAsia="Times New Roman" w:hAnsi="Calibri" w:cs="Calibri"/>
                <w:color w:val="000000"/>
              </w:rPr>
            </w:pPr>
            <w:r w:rsidRPr="00817DDA">
              <w:rPr>
                <w:rFonts w:ascii="Calibri" w:eastAsia="Times New Roman" w:hAnsi="Calibri" w:cs="Calibri"/>
                <w:color w:val="000000"/>
              </w:rPr>
              <w:t>Boolean</w:t>
            </w:r>
          </w:p>
        </w:tc>
        <w:tc>
          <w:tcPr>
            <w:tcW w:w="1900" w:type="dxa"/>
            <w:tcBorders>
              <w:top w:val="nil"/>
              <w:left w:val="nil"/>
              <w:bottom w:val="single" w:sz="4" w:space="0" w:color="auto"/>
              <w:right w:val="single" w:sz="4" w:space="0" w:color="auto"/>
            </w:tcBorders>
            <w:shd w:val="clear" w:color="auto" w:fill="auto"/>
            <w:noWrap/>
            <w:vAlign w:val="bottom"/>
            <w:hideMark/>
          </w:tcPr>
          <w:p w14:paraId="0E82EF90"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Y/N</w:t>
            </w:r>
          </w:p>
        </w:tc>
        <w:tc>
          <w:tcPr>
            <w:tcW w:w="4600" w:type="dxa"/>
            <w:tcBorders>
              <w:top w:val="nil"/>
              <w:left w:val="nil"/>
              <w:bottom w:val="single" w:sz="4" w:space="0" w:color="auto"/>
              <w:right w:val="single" w:sz="4" w:space="0" w:color="auto"/>
            </w:tcBorders>
            <w:shd w:val="clear" w:color="auto" w:fill="auto"/>
            <w:vAlign w:val="bottom"/>
            <w:hideMark/>
          </w:tcPr>
          <w:p w14:paraId="502D1B76"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Flat cars used to carry lumber, logs are open design ; while tank cars that carry liquid are closed</w:t>
            </w:r>
          </w:p>
        </w:tc>
      </w:tr>
      <w:tr w:rsidR="00817DDA" w:rsidRPr="00817DDA" w14:paraId="634427C4" w14:textId="77777777" w:rsidTr="00817DDA">
        <w:trPr>
          <w:trHeight w:val="6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535707D"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Cars Dimension</w:t>
            </w:r>
          </w:p>
        </w:tc>
        <w:tc>
          <w:tcPr>
            <w:tcW w:w="2800" w:type="dxa"/>
            <w:tcBorders>
              <w:top w:val="nil"/>
              <w:left w:val="nil"/>
              <w:bottom w:val="single" w:sz="4" w:space="0" w:color="auto"/>
              <w:right w:val="single" w:sz="4" w:space="0" w:color="auto"/>
            </w:tcBorders>
            <w:shd w:val="clear" w:color="auto" w:fill="auto"/>
            <w:noWrap/>
            <w:vAlign w:val="bottom"/>
            <w:hideMark/>
          </w:tcPr>
          <w:p w14:paraId="4E296385"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w:t>
            </w:r>
          </w:p>
        </w:tc>
        <w:tc>
          <w:tcPr>
            <w:tcW w:w="1900" w:type="dxa"/>
            <w:tcBorders>
              <w:top w:val="nil"/>
              <w:left w:val="nil"/>
              <w:bottom w:val="single" w:sz="4" w:space="0" w:color="auto"/>
              <w:right w:val="single" w:sz="4" w:space="0" w:color="auto"/>
            </w:tcBorders>
            <w:shd w:val="clear" w:color="auto" w:fill="auto"/>
            <w:noWrap/>
            <w:vAlign w:val="bottom"/>
            <w:hideMark/>
          </w:tcPr>
          <w:p w14:paraId="24DBC5AD"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w:t>
            </w:r>
          </w:p>
        </w:tc>
        <w:tc>
          <w:tcPr>
            <w:tcW w:w="4600" w:type="dxa"/>
            <w:tcBorders>
              <w:top w:val="nil"/>
              <w:left w:val="nil"/>
              <w:bottom w:val="single" w:sz="4" w:space="0" w:color="auto"/>
              <w:right w:val="single" w:sz="4" w:space="0" w:color="auto"/>
            </w:tcBorders>
            <w:shd w:val="clear" w:color="auto" w:fill="auto"/>
            <w:vAlign w:val="bottom"/>
            <w:hideMark/>
          </w:tcPr>
          <w:p w14:paraId="1E3B47F4"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Car dimensions are crucial factors in identifying the kind of the cars</w:t>
            </w:r>
          </w:p>
        </w:tc>
      </w:tr>
      <w:tr w:rsidR="00817DDA" w:rsidRPr="00817DDA" w14:paraId="2E47F800" w14:textId="77777777" w:rsidTr="00817DDA">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8B67906" w14:textId="77777777" w:rsidR="00817DDA" w:rsidRPr="00817DDA" w:rsidRDefault="00817DDA" w:rsidP="00817DDA">
            <w:pPr>
              <w:ind w:firstLineChars="400" w:firstLine="880"/>
              <w:rPr>
                <w:rFonts w:ascii="Calibri" w:eastAsia="Times New Roman" w:hAnsi="Calibri" w:cs="Calibri"/>
                <w:color w:val="000000"/>
              </w:rPr>
            </w:pPr>
            <w:r w:rsidRPr="00817DDA">
              <w:rPr>
                <w:rFonts w:ascii="Calibri" w:eastAsia="Times New Roman" w:hAnsi="Calibri" w:cs="Calibri"/>
                <w:color w:val="000000"/>
              </w:rPr>
              <w:t>Height</w:t>
            </w:r>
          </w:p>
        </w:tc>
        <w:tc>
          <w:tcPr>
            <w:tcW w:w="2800" w:type="dxa"/>
            <w:tcBorders>
              <w:top w:val="nil"/>
              <w:left w:val="nil"/>
              <w:bottom w:val="single" w:sz="4" w:space="0" w:color="auto"/>
              <w:right w:val="single" w:sz="4" w:space="0" w:color="auto"/>
            </w:tcBorders>
            <w:shd w:val="clear" w:color="auto" w:fill="auto"/>
            <w:noWrap/>
            <w:vAlign w:val="bottom"/>
            <w:hideMark/>
          </w:tcPr>
          <w:p w14:paraId="1B4DA776"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Number(nominal)</w:t>
            </w:r>
          </w:p>
        </w:tc>
        <w:tc>
          <w:tcPr>
            <w:tcW w:w="1900" w:type="dxa"/>
            <w:tcBorders>
              <w:top w:val="nil"/>
              <w:left w:val="nil"/>
              <w:bottom w:val="single" w:sz="4" w:space="0" w:color="auto"/>
              <w:right w:val="single" w:sz="4" w:space="0" w:color="auto"/>
            </w:tcBorders>
            <w:shd w:val="clear" w:color="auto" w:fill="auto"/>
            <w:noWrap/>
            <w:vAlign w:val="bottom"/>
            <w:hideMark/>
          </w:tcPr>
          <w:p w14:paraId="0D1E09E6" w14:textId="282A7D10"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xml:space="preserve">values in </w:t>
            </w:r>
            <w:r w:rsidR="000B455B" w:rsidRPr="00817DDA">
              <w:rPr>
                <w:rFonts w:ascii="Calibri" w:eastAsia="Times New Roman" w:hAnsi="Calibri" w:cs="Calibri"/>
                <w:color w:val="000000"/>
              </w:rPr>
              <w:t>lbs.</w:t>
            </w:r>
          </w:p>
        </w:tc>
        <w:tc>
          <w:tcPr>
            <w:tcW w:w="4600" w:type="dxa"/>
            <w:tcBorders>
              <w:top w:val="nil"/>
              <w:left w:val="nil"/>
              <w:bottom w:val="single" w:sz="4" w:space="0" w:color="auto"/>
              <w:right w:val="single" w:sz="4" w:space="0" w:color="auto"/>
            </w:tcBorders>
            <w:shd w:val="clear" w:color="auto" w:fill="auto"/>
            <w:vAlign w:val="bottom"/>
            <w:hideMark/>
          </w:tcPr>
          <w:p w14:paraId="546E8097"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w:t>
            </w:r>
          </w:p>
        </w:tc>
      </w:tr>
      <w:tr w:rsidR="00817DDA" w:rsidRPr="00817DDA" w14:paraId="7AB45B3C" w14:textId="77777777" w:rsidTr="00817DDA">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01D4FF" w14:textId="77777777" w:rsidR="00817DDA" w:rsidRPr="00817DDA" w:rsidRDefault="00817DDA" w:rsidP="00817DDA">
            <w:pPr>
              <w:ind w:firstLineChars="400" w:firstLine="880"/>
              <w:rPr>
                <w:rFonts w:ascii="Calibri" w:eastAsia="Times New Roman" w:hAnsi="Calibri" w:cs="Calibri"/>
                <w:color w:val="000000"/>
              </w:rPr>
            </w:pPr>
            <w:r w:rsidRPr="00817DDA">
              <w:rPr>
                <w:rFonts w:ascii="Calibri" w:eastAsia="Times New Roman" w:hAnsi="Calibri" w:cs="Calibri"/>
                <w:color w:val="000000"/>
              </w:rPr>
              <w:t>Weight(unloaded)</w:t>
            </w:r>
          </w:p>
        </w:tc>
        <w:tc>
          <w:tcPr>
            <w:tcW w:w="2800" w:type="dxa"/>
            <w:tcBorders>
              <w:top w:val="nil"/>
              <w:left w:val="nil"/>
              <w:bottom w:val="single" w:sz="4" w:space="0" w:color="auto"/>
              <w:right w:val="single" w:sz="4" w:space="0" w:color="auto"/>
            </w:tcBorders>
            <w:shd w:val="clear" w:color="auto" w:fill="auto"/>
            <w:noWrap/>
            <w:vAlign w:val="bottom"/>
            <w:hideMark/>
          </w:tcPr>
          <w:p w14:paraId="5354E891"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Number(nominal)</w:t>
            </w:r>
          </w:p>
        </w:tc>
        <w:tc>
          <w:tcPr>
            <w:tcW w:w="1900" w:type="dxa"/>
            <w:tcBorders>
              <w:top w:val="nil"/>
              <w:left w:val="nil"/>
              <w:bottom w:val="single" w:sz="4" w:space="0" w:color="auto"/>
              <w:right w:val="single" w:sz="4" w:space="0" w:color="auto"/>
            </w:tcBorders>
            <w:shd w:val="clear" w:color="auto" w:fill="auto"/>
            <w:noWrap/>
            <w:vAlign w:val="bottom"/>
            <w:hideMark/>
          </w:tcPr>
          <w:p w14:paraId="7B6AE9C6" w14:textId="46EEE97F"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xml:space="preserve">values in </w:t>
            </w:r>
            <w:r w:rsidR="000B455B" w:rsidRPr="00817DDA">
              <w:rPr>
                <w:rFonts w:ascii="Calibri" w:eastAsia="Times New Roman" w:hAnsi="Calibri" w:cs="Calibri"/>
                <w:color w:val="000000"/>
              </w:rPr>
              <w:t>lbs.</w:t>
            </w:r>
          </w:p>
        </w:tc>
        <w:tc>
          <w:tcPr>
            <w:tcW w:w="4600" w:type="dxa"/>
            <w:tcBorders>
              <w:top w:val="nil"/>
              <w:left w:val="nil"/>
              <w:bottom w:val="single" w:sz="4" w:space="0" w:color="auto"/>
              <w:right w:val="single" w:sz="4" w:space="0" w:color="auto"/>
            </w:tcBorders>
            <w:shd w:val="clear" w:color="auto" w:fill="auto"/>
            <w:vAlign w:val="bottom"/>
            <w:hideMark/>
          </w:tcPr>
          <w:p w14:paraId="4F974EBC"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w:t>
            </w:r>
          </w:p>
        </w:tc>
      </w:tr>
      <w:tr w:rsidR="00817DDA" w:rsidRPr="00817DDA" w14:paraId="7CDCDCD3" w14:textId="77777777" w:rsidTr="00817DDA">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41CFDF0" w14:textId="77777777" w:rsidR="00817DDA" w:rsidRPr="00817DDA" w:rsidRDefault="00817DDA" w:rsidP="00817DDA">
            <w:pPr>
              <w:ind w:firstLineChars="400" w:firstLine="880"/>
              <w:rPr>
                <w:rFonts w:ascii="Calibri" w:eastAsia="Times New Roman" w:hAnsi="Calibri" w:cs="Calibri"/>
                <w:color w:val="000000"/>
              </w:rPr>
            </w:pPr>
            <w:r w:rsidRPr="00817DDA">
              <w:rPr>
                <w:rFonts w:ascii="Calibri" w:eastAsia="Times New Roman" w:hAnsi="Calibri" w:cs="Calibri"/>
                <w:color w:val="000000"/>
              </w:rPr>
              <w:t>Capacity</w:t>
            </w:r>
          </w:p>
        </w:tc>
        <w:tc>
          <w:tcPr>
            <w:tcW w:w="2800" w:type="dxa"/>
            <w:tcBorders>
              <w:top w:val="nil"/>
              <w:left w:val="nil"/>
              <w:bottom w:val="single" w:sz="4" w:space="0" w:color="auto"/>
              <w:right w:val="single" w:sz="4" w:space="0" w:color="auto"/>
            </w:tcBorders>
            <w:shd w:val="clear" w:color="auto" w:fill="auto"/>
            <w:noWrap/>
            <w:vAlign w:val="bottom"/>
            <w:hideMark/>
          </w:tcPr>
          <w:p w14:paraId="1746C4D2"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Number(nominal)</w:t>
            </w:r>
          </w:p>
        </w:tc>
        <w:tc>
          <w:tcPr>
            <w:tcW w:w="1900" w:type="dxa"/>
            <w:tcBorders>
              <w:top w:val="nil"/>
              <w:left w:val="nil"/>
              <w:bottom w:val="single" w:sz="4" w:space="0" w:color="auto"/>
              <w:right w:val="single" w:sz="4" w:space="0" w:color="auto"/>
            </w:tcBorders>
            <w:shd w:val="clear" w:color="auto" w:fill="auto"/>
            <w:noWrap/>
            <w:vAlign w:val="bottom"/>
            <w:hideMark/>
          </w:tcPr>
          <w:p w14:paraId="10F95DAC"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values in tons</w:t>
            </w:r>
          </w:p>
        </w:tc>
        <w:tc>
          <w:tcPr>
            <w:tcW w:w="4600" w:type="dxa"/>
            <w:tcBorders>
              <w:top w:val="nil"/>
              <w:left w:val="nil"/>
              <w:bottom w:val="single" w:sz="4" w:space="0" w:color="auto"/>
              <w:right w:val="single" w:sz="4" w:space="0" w:color="auto"/>
            </w:tcBorders>
            <w:shd w:val="clear" w:color="auto" w:fill="auto"/>
            <w:vAlign w:val="bottom"/>
            <w:hideMark/>
          </w:tcPr>
          <w:p w14:paraId="498B377F"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w:t>
            </w:r>
          </w:p>
        </w:tc>
      </w:tr>
      <w:tr w:rsidR="00817DDA" w:rsidRPr="00817DDA" w14:paraId="433B9AA3" w14:textId="77777777" w:rsidTr="00817DDA">
        <w:trPr>
          <w:trHeight w:val="6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01074C0"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Weight(loaded)</w:t>
            </w:r>
          </w:p>
        </w:tc>
        <w:tc>
          <w:tcPr>
            <w:tcW w:w="2800" w:type="dxa"/>
            <w:tcBorders>
              <w:top w:val="nil"/>
              <w:left w:val="nil"/>
              <w:bottom w:val="single" w:sz="4" w:space="0" w:color="auto"/>
              <w:right w:val="single" w:sz="4" w:space="0" w:color="auto"/>
            </w:tcBorders>
            <w:shd w:val="clear" w:color="auto" w:fill="auto"/>
            <w:noWrap/>
            <w:vAlign w:val="bottom"/>
            <w:hideMark/>
          </w:tcPr>
          <w:p w14:paraId="525BCB61"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Number(nominal)</w:t>
            </w:r>
          </w:p>
        </w:tc>
        <w:tc>
          <w:tcPr>
            <w:tcW w:w="1900" w:type="dxa"/>
            <w:tcBorders>
              <w:top w:val="nil"/>
              <w:left w:val="nil"/>
              <w:bottom w:val="single" w:sz="4" w:space="0" w:color="auto"/>
              <w:right w:val="single" w:sz="4" w:space="0" w:color="auto"/>
            </w:tcBorders>
            <w:shd w:val="clear" w:color="auto" w:fill="auto"/>
            <w:noWrap/>
            <w:vAlign w:val="bottom"/>
            <w:hideMark/>
          </w:tcPr>
          <w:p w14:paraId="26963C14" w14:textId="77F1A5F5"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xml:space="preserve">values in </w:t>
            </w:r>
            <w:r w:rsidR="000B455B" w:rsidRPr="00817DDA">
              <w:rPr>
                <w:rFonts w:ascii="Calibri" w:eastAsia="Times New Roman" w:hAnsi="Calibri" w:cs="Calibri"/>
                <w:color w:val="000000"/>
              </w:rPr>
              <w:t>lbs.</w:t>
            </w:r>
          </w:p>
        </w:tc>
        <w:tc>
          <w:tcPr>
            <w:tcW w:w="4600" w:type="dxa"/>
            <w:tcBorders>
              <w:top w:val="nil"/>
              <w:left w:val="nil"/>
              <w:bottom w:val="single" w:sz="4" w:space="0" w:color="auto"/>
              <w:right w:val="single" w:sz="4" w:space="0" w:color="auto"/>
            </w:tcBorders>
            <w:shd w:val="clear" w:color="auto" w:fill="auto"/>
            <w:vAlign w:val="bottom"/>
            <w:hideMark/>
          </w:tcPr>
          <w:p w14:paraId="6C8B9E0F"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xml:space="preserve">The range of weight when the cars is loaded with commodity </w:t>
            </w:r>
          </w:p>
        </w:tc>
      </w:tr>
      <w:tr w:rsidR="00817DDA" w:rsidRPr="00817DDA" w14:paraId="5504895D" w14:textId="77777777" w:rsidTr="00817DDA">
        <w:trPr>
          <w:trHeight w:val="9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A83C59"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Location</w:t>
            </w:r>
          </w:p>
        </w:tc>
        <w:tc>
          <w:tcPr>
            <w:tcW w:w="2800" w:type="dxa"/>
            <w:tcBorders>
              <w:top w:val="nil"/>
              <w:left w:val="nil"/>
              <w:bottom w:val="single" w:sz="4" w:space="0" w:color="auto"/>
              <w:right w:val="single" w:sz="4" w:space="0" w:color="auto"/>
            </w:tcBorders>
            <w:shd w:val="clear" w:color="auto" w:fill="auto"/>
            <w:noWrap/>
            <w:vAlign w:val="bottom"/>
            <w:hideMark/>
          </w:tcPr>
          <w:p w14:paraId="31201A12"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Characters</w:t>
            </w:r>
          </w:p>
        </w:tc>
        <w:tc>
          <w:tcPr>
            <w:tcW w:w="1900" w:type="dxa"/>
            <w:tcBorders>
              <w:top w:val="nil"/>
              <w:left w:val="nil"/>
              <w:bottom w:val="single" w:sz="4" w:space="0" w:color="auto"/>
              <w:right w:val="single" w:sz="4" w:space="0" w:color="auto"/>
            </w:tcBorders>
            <w:shd w:val="clear" w:color="auto" w:fill="auto"/>
            <w:vAlign w:val="bottom"/>
            <w:hideMark/>
          </w:tcPr>
          <w:p w14:paraId="3794E20E"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e.g :</w:t>
            </w:r>
            <w:r w:rsidRPr="00817DDA">
              <w:rPr>
                <w:rFonts w:ascii="Calibri" w:eastAsia="Times New Roman" w:hAnsi="Calibri" w:cs="Calibri"/>
                <w:color w:val="000000"/>
              </w:rPr>
              <w:br/>
              <w:t>Chicago, IL</w:t>
            </w:r>
            <w:r w:rsidRPr="00817DDA">
              <w:rPr>
                <w:rFonts w:ascii="Calibri" w:eastAsia="Times New Roman" w:hAnsi="Calibri" w:cs="Calibri"/>
                <w:color w:val="000000"/>
              </w:rPr>
              <w:br/>
              <w:t>Atlanta, GA</w:t>
            </w:r>
          </w:p>
        </w:tc>
        <w:tc>
          <w:tcPr>
            <w:tcW w:w="4600" w:type="dxa"/>
            <w:tcBorders>
              <w:top w:val="nil"/>
              <w:left w:val="nil"/>
              <w:bottom w:val="single" w:sz="4" w:space="0" w:color="auto"/>
              <w:right w:val="single" w:sz="4" w:space="0" w:color="auto"/>
            </w:tcBorders>
            <w:shd w:val="clear" w:color="auto" w:fill="auto"/>
            <w:vAlign w:val="bottom"/>
            <w:hideMark/>
          </w:tcPr>
          <w:p w14:paraId="65B111CB" w14:textId="49FA8BE5"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xml:space="preserve">specific locations are assigned to certain commodity </w:t>
            </w:r>
            <w:r w:rsidR="000B455B" w:rsidRPr="00817DDA">
              <w:rPr>
                <w:rFonts w:ascii="Calibri" w:eastAsia="Times New Roman" w:hAnsi="Calibri" w:cs="Calibri"/>
                <w:color w:val="000000"/>
              </w:rPr>
              <w:t>transportation</w:t>
            </w:r>
            <w:r w:rsidRPr="00817DDA">
              <w:rPr>
                <w:rFonts w:ascii="Calibri" w:eastAsia="Times New Roman" w:hAnsi="Calibri" w:cs="Calibri"/>
                <w:color w:val="000000"/>
              </w:rPr>
              <w:t xml:space="preserve"> and this can be key to clustering the cars</w:t>
            </w:r>
          </w:p>
        </w:tc>
      </w:tr>
      <w:tr w:rsidR="00817DDA" w:rsidRPr="00817DDA" w14:paraId="4803A56E" w14:textId="77777777" w:rsidTr="00817DDA">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A168EDA"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Construct</w:t>
            </w:r>
          </w:p>
        </w:tc>
        <w:tc>
          <w:tcPr>
            <w:tcW w:w="2800" w:type="dxa"/>
            <w:tcBorders>
              <w:top w:val="nil"/>
              <w:left w:val="nil"/>
              <w:bottom w:val="single" w:sz="4" w:space="0" w:color="auto"/>
              <w:right w:val="single" w:sz="4" w:space="0" w:color="auto"/>
            </w:tcBorders>
            <w:shd w:val="clear" w:color="auto" w:fill="auto"/>
            <w:noWrap/>
            <w:vAlign w:val="bottom"/>
            <w:hideMark/>
          </w:tcPr>
          <w:p w14:paraId="3E730169"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Characters</w:t>
            </w:r>
          </w:p>
        </w:tc>
        <w:tc>
          <w:tcPr>
            <w:tcW w:w="1900" w:type="dxa"/>
            <w:tcBorders>
              <w:top w:val="nil"/>
              <w:left w:val="nil"/>
              <w:bottom w:val="single" w:sz="4" w:space="0" w:color="auto"/>
              <w:right w:val="single" w:sz="4" w:space="0" w:color="auto"/>
            </w:tcBorders>
            <w:shd w:val="clear" w:color="auto" w:fill="auto"/>
            <w:noWrap/>
            <w:vAlign w:val="bottom"/>
            <w:hideMark/>
          </w:tcPr>
          <w:p w14:paraId="5D09E62B"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e.g :Metal</w:t>
            </w:r>
          </w:p>
        </w:tc>
        <w:tc>
          <w:tcPr>
            <w:tcW w:w="4600" w:type="dxa"/>
            <w:tcBorders>
              <w:top w:val="nil"/>
              <w:left w:val="nil"/>
              <w:bottom w:val="single" w:sz="4" w:space="0" w:color="auto"/>
              <w:right w:val="single" w:sz="4" w:space="0" w:color="auto"/>
            </w:tcBorders>
            <w:shd w:val="clear" w:color="auto" w:fill="auto"/>
            <w:noWrap/>
            <w:vAlign w:val="bottom"/>
            <w:hideMark/>
          </w:tcPr>
          <w:p w14:paraId="5FCFF555" w14:textId="63EE057D" w:rsidR="00817DDA" w:rsidRPr="00817DDA" w:rsidRDefault="000B455B" w:rsidP="00817DDA">
            <w:pPr>
              <w:rPr>
                <w:rFonts w:ascii="Calibri" w:eastAsia="Times New Roman" w:hAnsi="Calibri" w:cs="Calibri"/>
                <w:color w:val="000000"/>
              </w:rPr>
            </w:pPr>
            <w:r w:rsidRPr="00817DDA">
              <w:rPr>
                <w:rFonts w:ascii="Calibri" w:eastAsia="Times New Roman" w:hAnsi="Calibri" w:cs="Calibri"/>
                <w:color w:val="000000"/>
              </w:rPr>
              <w:t>Auto racks</w:t>
            </w:r>
            <w:r w:rsidR="00817DDA" w:rsidRPr="00817DDA">
              <w:rPr>
                <w:rFonts w:ascii="Calibri" w:eastAsia="Times New Roman" w:hAnsi="Calibri" w:cs="Calibri"/>
                <w:color w:val="000000"/>
              </w:rPr>
              <w:t xml:space="preserve"> that carry cars are made of metal</w:t>
            </w:r>
          </w:p>
        </w:tc>
      </w:tr>
      <w:tr w:rsidR="00817DDA" w:rsidRPr="00817DDA" w14:paraId="44445E3A" w14:textId="77777777" w:rsidTr="00817DDA">
        <w:trPr>
          <w:trHeight w:val="6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EE47D9"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Temperature Controlled?</w:t>
            </w:r>
          </w:p>
        </w:tc>
        <w:tc>
          <w:tcPr>
            <w:tcW w:w="2800" w:type="dxa"/>
            <w:tcBorders>
              <w:top w:val="nil"/>
              <w:left w:val="nil"/>
              <w:bottom w:val="single" w:sz="4" w:space="0" w:color="auto"/>
              <w:right w:val="single" w:sz="4" w:space="0" w:color="auto"/>
            </w:tcBorders>
            <w:shd w:val="clear" w:color="auto" w:fill="auto"/>
            <w:noWrap/>
            <w:vAlign w:val="bottom"/>
            <w:hideMark/>
          </w:tcPr>
          <w:p w14:paraId="26473656" w14:textId="5A2BA1D0" w:rsidR="00817DDA" w:rsidRPr="00817DDA" w:rsidRDefault="000B455B" w:rsidP="00817DDA">
            <w:pPr>
              <w:rPr>
                <w:rFonts w:ascii="Calibri" w:eastAsia="Times New Roman" w:hAnsi="Calibri" w:cs="Calibri"/>
                <w:color w:val="000000"/>
              </w:rPr>
            </w:pPr>
            <w:r w:rsidRPr="00817DDA">
              <w:rPr>
                <w:rFonts w:ascii="Calibri" w:eastAsia="Times New Roman" w:hAnsi="Calibri" w:cs="Calibri"/>
                <w:color w:val="000000"/>
              </w:rPr>
              <w:t>Boolean</w:t>
            </w:r>
          </w:p>
        </w:tc>
        <w:tc>
          <w:tcPr>
            <w:tcW w:w="1900" w:type="dxa"/>
            <w:tcBorders>
              <w:top w:val="nil"/>
              <w:left w:val="nil"/>
              <w:bottom w:val="single" w:sz="4" w:space="0" w:color="auto"/>
              <w:right w:val="single" w:sz="4" w:space="0" w:color="auto"/>
            </w:tcBorders>
            <w:shd w:val="clear" w:color="auto" w:fill="auto"/>
            <w:noWrap/>
            <w:vAlign w:val="bottom"/>
            <w:hideMark/>
          </w:tcPr>
          <w:p w14:paraId="14FC474E"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Y/N</w:t>
            </w:r>
          </w:p>
        </w:tc>
        <w:tc>
          <w:tcPr>
            <w:tcW w:w="4600" w:type="dxa"/>
            <w:tcBorders>
              <w:top w:val="nil"/>
              <w:left w:val="nil"/>
              <w:bottom w:val="single" w:sz="4" w:space="0" w:color="auto"/>
              <w:right w:val="single" w:sz="4" w:space="0" w:color="auto"/>
            </w:tcBorders>
            <w:shd w:val="clear" w:color="auto" w:fill="auto"/>
            <w:vAlign w:val="bottom"/>
            <w:hideMark/>
          </w:tcPr>
          <w:p w14:paraId="2D482872"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Reefers are temperature controlled while open cars are not.</w:t>
            </w:r>
          </w:p>
        </w:tc>
      </w:tr>
      <w:tr w:rsidR="00817DDA" w:rsidRPr="00817DDA" w14:paraId="7214CD6D" w14:textId="77777777" w:rsidTr="00817DDA">
        <w:trPr>
          <w:trHeight w:val="6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DDFB57C"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Shape</w:t>
            </w:r>
          </w:p>
        </w:tc>
        <w:tc>
          <w:tcPr>
            <w:tcW w:w="2800" w:type="dxa"/>
            <w:tcBorders>
              <w:top w:val="nil"/>
              <w:left w:val="nil"/>
              <w:bottom w:val="single" w:sz="4" w:space="0" w:color="auto"/>
              <w:right w:val="single" w:sz="4" w:space="0" w:color="auto"/>
            </w:tcBorders>
            <w:shd w:val="clear" w:color="auto" w:fill="auto"/>
            <w:noWrap/>
            <w:vAlign w:val="bottom"/>
            <w:hideMark/>
          </w:tcPr>
          <w:p w14:paraId="5A42046D"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Characters</w:t>
            </w:r>
          </w:p>
        </w:tc>
        <w:tc>
          <w:tcPr>
            <w:tcW w:w="1900" w:type="dxa"/>
            <w:tcBorders>
              <w:top w:val="nil"/>
              <w:left w:val="nil"/>
              <w:bottom w:val="single" w:sz="4" w:space="0" w:color="auto"/>
              <w:right w:val="single" w:sz="4" w:space="0" w:color="auto"/>
            </w:tcBorders>
            <w:shd w:val="clear" w:color="auto" w:fill="auto"/>
            <w:vAlign w:val="bottom"/>
            <w:hideMark/>
          </w:tcPr>
          <w:p w14:paraId="31B0B426" w14:textId="5BDB0515"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xml:space="preserve">e.g : Coils, Flat, Cylinder, well </w:t>
            </w:r>
            <w:r w:rsidR="00122915" w:rsidRPr="00817DDA">
              <w:rPr>
                <w:rFonts w:ascii="Calibri" w:eastAsia="Times New Roman" w:hAnsi="Calibri" w:cs="Calibri"/>
                <w:color w:val="000000"/>
              </w:rPr>
              <w:t>etc.</w:t>
            </w:r>
          </w:p>
        </w:tc>
        <w:tc>
          <w:tcPr>
            <w:tcW w:w="4600" w:type="dxa"/>
            <w:tcBorders>
              <w:top w:val="nil"/>
              <w:left w:val="nil"/>
              <w:bottom w:val="single" w:sz="4" w:space="0" w:color="auto"/>
              <w:right w:val="single" w:sz="4" w:space="0" w:color="auto"/>
            </w:tcBorders>
            <w:shd w:val="clear" w:color="auto" w:fill="auto"/>
            <w:noWrap/>
            <w:vAlign w:val="bottom"/>
            <w:hideMark/>
          </w:tcPr>
          <w:p w14:paraId="62FBD485" w14:textId="77777777" w:rsidR="00817DDA" w:rsidRPr="00817DDA" w:rsidRDefault="00817DDA" w:rsidP="00817DDA">
            <w:pPr>
              <w:rPr>
                <w:rFonts w:ascii="Calibri" w:eastAsia="Times New Roman" w:hAnsi="Calibri" w:cs="Calibri"/>
                <w:color w:val="000000"/>
              </w:rPr>
            </w:pPr>
            <w:r w:rsidRPr="00817DDA">
              <w:rPr>
                <w:rFonts w:ascii="Calibri" w:eastAsia="Times New Roman" w:hAnsi="Calibri" w:cs="Calibri"/>
                <w:color w:val="000000"/>
              </w:rPr>
              <w:t> </w:t>
            </w:r>
          </w:p>
        </w:tc>
      </w:tr>
    </w:tbl>
    <w:p w14:paraId="0FC72526" w14:textId="7D220BA2" w:rsidR="008C4A1D" w:rsidRPr="008C4A1D" w:rsidRDefault="008C4A1D" w:rsidP="008C4A1D">
      <w:pPr>
        <w:pStyle w:val="Heading1"/>
        <w:numPr>
          <w:ilvl w:val="0"/>
          <w:numId w:val="0"/>
        </w:numPr>
        <w:rPr>
          <w:color w:val="4472C4" w:themeColor="accent1"/>
          <w:sz w:val="52"/>
          <w:szCs w:val="52"/>
        </w:rPr>
      </w:pPr>
      <w:r w:rsidRPr="008C4A1D">
        <w:rPr>
          <w:color w:val="4472C4" w:themeColor="accent1"/>
          <w:sz w:val="52"/>
          <w:szCs w:val="52"/>
        </w:rPr>
        <w:t xml:space="preserve">Question 3.1 </w:t>
      </w:r>
    </w:p>
    <w:p w14:paraId="65E8E783" w14:textId="77777777" w:rsidR="008C4A1D" w:rsidRPr="00152452" w:rsidRDefault="008C4A1D" w:rsidP="008C4A1D"/>
    <w:p w14:paraId="33067C16" w14:textId="77777777" w:rsidR="008C4A1D" w:rsidRPr="00152452" w:rsidRDefault="008C4A1D" w:rsidP="004A1793">
      <w:pPr>
        <w:rPr>
          <w:b/>
        </w:rPr>
      </w:pPr>
      <w:r w:rsidRPr="00152452">
        <w:t xml:space="preserve">Using the same data set </w:t>
      </w:r>
      <w:r>
        <w:t>(</w:t>
      </w:r>
      <w:r w:rsidRPr="008E0D49">
        <w:rPr>
          <w:rFonts w:ascii="Courier New" w:hAnsi="Courier New" w:cs="Courier New"/>
        </w:rPr>
        <w:t>credit_card_data.txt</w:t>
      </w:r>
      <w:r>
        <w:t xml:space="preserve"> or </w:t>
      </w:r>
      <w:r w:rsidRPr="008E0D49">
        <w:rPr>
          <w:rFonts w:ascii="Courier New" w:hAnsi="Courier New" w:cs="Courier New"/>
        </w:rPr>
        <w:t>credit_card_data-headers.txt</w:t>
      </w:r>
      <w:r>
        <w:t xml:space="preserve">) </w:t>
      </w:r>
      <w:r w:rsidRPr="00152452">
        <w:t xml:space="preserve">as </w:t>
      </w:r>
      <w:r>
        <w:t xml:space="preserve">in Question 2.2, </w:t>
      </w:r>
      <w:r w:rsidRPr="00152452">
        <w:t xml:space="preserve">use the </w:t>
      </w:r>
      <w:r w:rsidRPr="00356A08">
        <w:rPr>
          <w:rFonts w:ascii="Courier New" w:hAnsi="Courier New" w:cs="Courier New"/>
        </w:rPr>
        <w:t>ksvm</w:t>
      </w:r>
      <w:r w:rsidRPr="00152452">
        <w:t xml:space="preserve"> </w:t>
      </w:r>
      <w:r>
        <w:t xml:space="preserve">or </w:t>
      </w:r>
      <w:r w:rsidRPr="00C07A14">
        <w:rPr>
          <w:rFonts w:ascii="Courier New" w:hAnsi="Courier New" w:cs="Courier New"/>
        </w:rPr>
        <w:t>kknn</w:t>
      </w:r>
      <w:r>
        <w:t xml:space="preserve"> </w:t>
      </w:r>
      <w:r w:rsidRPr="00152452">
        <w:t>function to find a good classifier:</w:t>
      </w:r>
    </w:p>
    <w:p w14:paraId="164549A7" w14:textId="7C23C830" w:rsidR="002D7D69" w:rsidRDefault="008C4A1D" w:rsidP="00507DBF">
      <w:pPr>
        <w:pStyle w:val="ListParagraph"/>
        <w:numPr>
          <w:ilvl w:val="0"/>
          <w:numId w:val="14"/>
        </w:numPr>
      </w:pPr>
      <w:r w:rsidRPr="00152452">
        <w:t xml:space="preserve">using cross-validation </w:t>
      </w:r>
      <w:r>
        <w:t xml:space="preserve">(do this </w:t>
      </w:r>
      <w:r w:rsidRPr="00152452">
        <w:t>for the k-nearest-neighbors model</w:t>
      </w:r>
      <w:r>
        <w:t>; SVM is optional)</w:t>
      </w:r>
      <w:r w:rsidRPr="00152452">
        <w:t>; and</w:t>
      </w:r>
    </w:p>
    <w:p w14:paraId="703A832C" w14:textId="3D314D63" w:rsidR="008C4A1D" w:rsidRDefault="008C4A1D" w:rsidP="00507DBF">
      <w:pPr>
        <w:pStyle w:val="ListParagraph"/>
        <w:numPr>
          <w:ilvl w:val="0"/>
          <w:numId w:val="14"/>
        </w:numPr>
      </w:pPr>
      <w:r w:rsidRPr="00152452">
        <w:t>splitting the data into training, validation, and test data sets</w:t>
      </w:r>
      <w:r>
        <w:t xml:space="preserve"> (pick either KNN or SVM; the other is optional)</w:t>
      </w:r>
      <w:r w:rsidRPr="00152452">
        <w:t>.</w:t>
      </w:r>
    </w:p>
    <w:p w14:paraId="06795E00" w14:textId="5649D26E" w:rsidR="00F04182" w:rsidRDefault="00F04182" w:rsidP="00F04182">
      <w:pPr>
        <w:pStyle w:val="Heading1"/>
        <w:numPr>
          <w:ilvl w:val="0"/>
          <w:numId w:val="0"/>
        </w:numPr>
        <w:ind w:left="360"/>
      </w:pPr>
      <w:r>
        <w:lastRenderedPageBreak/>
        <w:t>Question 3.1.</w:t>
      </w:r>
      <w:r w:rsidR="009800EF">
        <w:t>b</w:t>
      </w:r>
      <w:r w:rsidR="004B6BC6">
        <w:t xml:space="preserve"> </w:t>
      </w:r>
      <w:r w:rsidR="00723ED8">
        <w:t>Splitting data into training, validation and test data sets</w:t>
      </w:r>
      <w:bookmarkStart w:id="0" w:name="_GoBack"/>
      <w:bookmarkEnd w:id="0"/>
    </w:p>
    <w:p w14:paraId="6DE0D065" w14:textId="029DFE91" w:rsidR="00503CCB" w:rsidRDefault="00374FDB" w:rsidP="00503CCB">
      <w:r>
        <w:t xml:space="preserve">Below screenshot </w:t>
      </w:r>
      <w:r w:rsidR="00202B07">
        <w:t>covers:</w:t>
      </w:r>
      <w:r>
        <w:t xml:space="preserve"> Ingest dataset; import library; Split data set (70% training; 15% each for test and validation)</w:t>
      </w:r>
    </w:p>
    <w:p w14:paraId="01CBC58C" w14:textId="1731AEE0" w:rsidR="00374FDB" w:rsidRDefault="00374FDB" w:rsidP="007E56F8">
      <w:r w:rsidRPr="00374FDB">
        <w:rPr>
          <w:noProof/>
        </w:rPr>
        <w:drawing>
          <wp:inline distT="0" distB="0" distL="0" distR="0" wp14:anchorId="625D14CB" wp14:editId="18070688">
            <wp:extent cx="5353050" cy="531218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5251" cy="5314371"/>
                    </a:xfrm>
                    <a:prstGeom prst="rect">
                      <a:avLst/>
                    </a:prstGeom>
                  </pic:spPr>
                </pic:pic>
              </a:graphicData>
            </a:graphic>
          </wp:inline>
        </w:drawing>
      </w:r>
    </w:p>
    <w:p w14:paraId="680E8111" w14:textId="75851731" w:rsidR="005303CB" w:rsidRDefault="005303CB" w:rsidP="005303CB">
      <w:r w:rsidRPr="005303CB">
        <w:rPr>
          <w:noProof/>
        </w:rPr>
        <w:lastRenderedPageBreak/>
        <w:drawing>
          <wp:inline distT="0" distB="0" distL="0" distR="0" wp14:anchorId="2B430C95" wp14:editId="464677C3">
            <wp:extent cx="4344006" cy="1000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4006" cy="1000265"/>
                    </a:xfrm>
                    <a:prstGeom prst="rect">
                      <a:avLst/>
                    </a:prstGeom>
                  </pic:spPr>
                </pic:pic>
              </a:graphicData>
            </a:graphic>
          </wp:inline>
        </w:drawing>
      </w:r>
    </w:p>
    <w:p w14:paraId="0DD7A7D8" w14:textId="02401A2B" w:rsidR="00735176" w:rsidRDefault="00735176" w:rsidP="00725E62">
      <w:pPr>
        <w:pStyle w:val="Heading2"/>
      </w:pPr>
      <w:r>
        <w:t>Split Independent(x) and dependent(y) variables</w:t>
      </w:r>
    </w:p>
    <w:p w14:paraId="438E7D56" w14:textId="2E96DF1A" w:rsidR="00735176" w:rsidRDefault="00735176" w:rsidP="00735176">
      <w:r w:rsidRPr="00735176">
        <w:rPr>
          <w:noProof/>
        </w:rPr>
        <w:drawing>
          <wp:inline distT="0" distB="0" distL="0" distR="0" wp14:anchorId="6FF41F18" wp14:editId="0359D375">
            <wp:extent cx="7049484" cy="394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49484" cy="3943900"/>
                    </a:xfrm>
                    <a:prstGeom prst="rect">
                      <a:avLst/>
                    </a:prstGeom>
                  </pic:spPr>
                </pic:pic>
              </a:graphicData>
            </a:graphic>
          </wp:inline>
        </w:drawing>
      </w:r>
    </w:p>
    <w:p w14:paraId="6CF9C4D4" w14:textId="4500F7CB" w:rsidR="000956F1" w:rsidRDefault="000956F1" w:rsidP="007E56F8"/>
    <w:p w14:paraId="512F0D79" w14:textId="6E3BFE75" w:rsidR="000956F1" w:rsidRDefault="000956F1" w:rsidP="000956F1">
      <w:r>
        <w:t>Create training model and Accuracy</w:t>
      </w:r>
    </w:p>
    <w:p w14:paraId="0E9DCF02" w14:textId="4173C2F4" w:rsidR="000956F1" w:rsidRDefault="000956F1" w:rsidP="007E56F8">
      <w:r w:rsidRPr="000956F1">
        <w:rPr>
          <w:noProof/>
        </w:rPr>
        <w:lastRenderedPageBreak/>
        <w:drawing>
          <wp:inline distT="0" distB="0" distL="0" distR="0" wp14:anchorId="623AD2C1" wp14:editId="05B41294">
            <wp:extent cx="7440063" cy="2200582"/>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40063" cy="2200582"/>
                    </a:xfrm>
                    <a:prstGeom prst="rect">
                      <a:avLst/>
                    </a:prstGeom>
                  </pic:spPr>
                </pic:pic>
              </a:graphicData>
            </a:graphic>
          </wp:inline>
        </w:drawing>
      </w:r>
    </w:p>
    <w:p w14:paraId="110AEDC6" w14:textId="224B3F36" w:rsidR="000956F1" w:rsidRDefault="00E603A8" w:rsidP="000956F1">
      <w:r>
        <w:t>Model#2: Test model and accuracy</w:t>
      </w:r>
    </w:p>
    <w:p w14:paraId="3BC4B6EF" w14:textId="45B49740" w:rsidR="00E603A8" w:rsidRDefault="00E603A8" w:rsidP="007E56F8">
      <w:r w:rsidRPr="00E603A8">
        <w:rPr>
          <w:noProof/>
        </w:rPr>
        <w:lastRenderedPageBreak/>
        <w:drawing>
          <wp:inline distT="0" distB="0" distL="0" distR="0" wp14:anchorId="7F244088" wp14:editId="2CCC915A">
            <wp:extent cx="5382376" cy="396295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376" cy="3962953"/>
                    </a:xfrm>
                    <a:prstGeom prst="rect">
                      <a:avLst/>
                    </a:prstGeom>
                  </pic:spPr>
                </pic:pic>
              </a:graphicData>
            </a:graphic>
          </wp:inline>
        </w:drawing>
      </w:r>
    </w:p>
    <w:p w14:paraId="3C1B5648" w14:textId="09BE2987" w:rsidR="00E603A8" w:rsidRDefault="00E603A8" w:rsidP="00E603A8"/>
    <w:p w14:paraId="5F4BD2EB" w14:textId="15C465A7" w:rsidR="00D926D6" w:rsidRDefault="00D926D6" w:rsidP="00725E62">
      <w:pPr>
        <w:pStyle w:val="Heading2"/>
      </w:pPr>
      <w:r>
        <w:lastRenderedPageBreak/>
        <w:t>Model#3 validation model and its accuracy</w:t>
      </w:r>
    </w:p>
    <w:p w14:paraId="2A7C80CD" w14:textId="594A31DD" w:rsidR="00D926D6" w:rsidRDefault="00D926D6" w:rsidP="00D926D6">
      <w:r w:rsidRPr="00D926D6">
        <w:rPr>
          <w:noProof/>
        </w:rPr>
        <w:drawing>
          <wp:inline distT="0" distB="0" distL="0" distR="0" wp14:anchorId="7AF58A36" wp14:editId="38C42EF5">
            <wp:extent cx="5734850" cy="395342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850" cy="3953427"/>
                    </a:xfrm>
                    <a:prstGeom prst="rect">
                      <a:avLst/>
                    </a:prstGeom>
                  </pic:spPr>
                </pic:pic>
              </a:graphicData>
            </a:graphic>
          </wp:inline>
        </w:drawing>
      </w:r>
    </w:p>
    <w:p w14:paraId="0E67C25B" w14:textId="65F3238E" w:rsidR="00D926D6" w:rsidRDefault="00D926D6" w:rsidP="007E56F8"/>
    <w:p w14:paraId="3BA7D9A0" w14:textId="17249528" w:rsidR="00884658" w:rsidRDefault="00884658" w:rsidP="00884658">
      <w:r>
        <w:t>Comparing all the 3 model’ accuracy</w:t>
      </w:r>
    </w:p>
    <w:p w14:paraId="717ACB10" w14:textId="0F16A188" w:rsidR="00884658" w:rsidRDefault="00884658" w:rsidP="007E56F8">
      <w:r w:rsidRPr="00884658">
        <w:rPr>
          <w:noProof/>
        </w:rPr>
        <w:lastRenderedPageBreak/>
        <w:drawing>
          <wp:inline distT="0" distB="0" distL="0" distR="0" wp14:anchorId="3F316481" wp14:editId="64E99090">
            <wp:extent cx="5096586" cy="279121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6586" cy="2791215"/>
                    </a:xfrm>
                    <a:prstGeom prst="rect">
                      <a:avLst/>
                    </a:prstGeom>
                  </pic:spPr>
                </pic:pic>
              </a:graphicData>
            </a:graphic>
          </wp:inline>
        </w:drawing>
      </w:r>
    </w:p>
    <w:p w14:paraId="67890DEF" w14:textId="77777777" w:rsidR="007E56F8" w:rsidRDefault="007E56F8" w:rsidP="007E56F8">
      <w:pPr>
        <w:rPr>
          <w:b/>
          <w:color w:val="FF0000"/>
        </w:rPr>
      </w:pPr>
    </w:p>
    <w:p w14:paraId="0EA535F2" w14:textId="77777777" w:rsidR="004A42A2" w:rsidRDefault="004A42A2" w:rsidP="007E56F8">
      <w:pPr>
        <w:rPr>
          <w:b/>
          <w:color w:val="2F5496" w:themeColor="accent1" w:themeShade="BF"/>
          <w:sz w:val="32"/>
          <w:szCs w:val="32"/>
        </w:rPr>
      </w:pPr>
    </w:p>
    <w:p w14:paraId="459D6C86" w14:textId="77777777" w:rsidR="004A42A2" w:rsidRDefault="004A42A2" w:rsidP="007E56F8">
      <w:pPr>
        <w:rPr>
          <w:b/>
          <w:color w:val="2F5496" w:themeColor="accent1" w:themeShade="BF"/>
          <w:sz w:val="32"/>
          <w:szCs w:val="32"/>
        </w:rPr>
      </w:pPr>
    </w:p>
    <w:p w14:paraId="4DC40D5E" w14:textId="77777777" w:rsidR="004A42A2" w:rsidRDefault="004A42A2" w:rsidP="007E56F8">
      <w:pPr>
        <w:rPr>
          <w:b/>
          <w:color w:val="2F5496" w:themeColor="accent1" w:themeShade="BF"/>
          <w:sz w:val="32"/>
          <w:szCs w:val="32"/>
        </w:rPr>
      </w:pPr>
    </w:p>
    <w:p w14:paraId="7586665A" w14:textId="77777777" w:rsidR="004A42A2" w:rsidRDefault="004A42A2" w:rsidP="007E56F8">
      <w:pPr>
        <w:rPr>
          <w:b/>
          <w:color w:val="2F5496" w:themeColor="accent1" w:themeShade="BF"/>
          <w:sz w:val="32"/>
          <w:szCs w:val="32"/>
        </w:rPr>
      </w:pPr>
    </w:p>
    <w:p w14:paraId="7A60FE70" w14:textId="77777777" w:rsidR="004A42A2" w:rsidRDefault="004A42A2" w:rsidP="007E56F8">
      <w:pPr>
        <w:rPr>
          <w:b/>
          <w:color w:val="2F5496" w:themeColor="accent1" w:themeShade="BF"/>
          <w:sz w:val="32"/>
          <w:szCs w:val="32"/>
        </w:rPr>
      </w:pPr>
    </w:p>
    <w:p w14:paraId="14C2AE20" w14:textId="77777777" w:rsidR="004A42A2" w:rsidRDefault="004A42A2" w:rsidP="007E56F8">
      <w:pPr>
        <w:rPr>
          <w:b/>
          <w:color w:val="2F5496" w:themeColor="accent1" w:themeShade="BF"/>
          <w:sz w:val="32"/>
          <w:szCs w:val="32"/>
        </w:rPr>
      </w:pPr>
    </w:p>
    <w:p w14:paraId="660050CD" w14:textId="77777777" w:rsidR="004A42A2" w:rsidRDefault="004A42A2" w:rsidP="007E56F8">
      <w:pPr>
        <w:rPr>
          <w:b/>
          <w:color w:val="2F5496" w:themeColor="accent1" w:themeShade="BF"/>
          <w:sz w:val="32"/>
          <w:szCs w:val="32"/>
        </w:rPr>
      </w:pPr>
    </w:p>
    <w:p w14:paraId="74D052BF" w14:textId="77777777" w:rsidR="004A42A2" w:rsidRDefault="004A42A2" w:rsidP="007E56F8">
      <w:pPr>
        <w:rPr>
          <w:b/>
          <w:color w:val="2F5496" w:themeColor="accent1" w:themeShade="BF"/>
          <w:sz w:val="32"/>
          <w:szCs w:val="32"/>
        </w:rPr>
      </w:pPr>
    </w:p>
    <w:p w14:paraId="576429B5" w14:textId="77777777" w:rsidR="004A42A2" w:rsidRDefault="004A42A2" w:rsidP="007E56F8">
      <w:pPr>
        <w:rPr>
          <w:b/>
          <w:color w:val="2F5496" w:themeColor="accent1" w:themeShade="BF"/>
          <w:sz w:val="32"/>
          <w:szCs w:val="32"/>
        </w:rPr>
      </w:pPr>
    </w:p>
    <w:p w14:paraId="0FBEB0ED" w14:textId="77777777" w:rsidR="004A42A2" w:rsidRDefault="004A42A2" w:rsidP="007E56F8">
      <w:pPr>
        <w:rPr>
          <w:b/>
          <w:color w:val="2F5496" w:themeColor="accent1" w:themeShade="BF"/>
          <w:sz w:val="32"/>
          <w:szCs w:val="32"/>
        </w:rPr>
      </w:pPr>
    </w:p>
    <w:p w14:paraId="1AB22A78" w14:textId="77777777" w:rsidR="004A42A2" w:rsidRDefault="004A42A2" w:rsidP="007E56F8">
      <w:pPr>
        <w:rPr>
          <w:b/>
          <w:color w:val="2F5496" w:themeColor="accent1" w:themeShade="BF"/>
          <w:sz w:val="32"/>
          <w:szCs w:val="32"/>
        </w:rPr>
      </w:pPr>
    </w:p>
    <w:p w14:paraId="5C35E19E" w14:textId="77777777" w:rsidR="004A42A2" w:rsidRDefault="004A42A2" w:rsidP="007E56F8">
      <w:pPr>
        <w:rPr>
          <w:b/>
          <w:color w:val="2F5496" w:themeColor="accent1" w:themeShade="BF"/>
          <w:sz w:val="32"/>
          <w:szCs w:val="32"/>
        </w:rPr>
      </w:pPr>
    </w:p>
    <w:p w14:paraId="09F27A0B" w14:textId="5CC1C7E6" w:rsidR="00F72BD5" w:rsidRPr="007E56F8" w:rsidRDefault="00202B07" w:rsidP="007E56F8">
      <w:pPr>
        <w:rPr>
          <w:b/>
          <w:color w:val="2F5496" w:themeColor="accent1" w:themeShade="BF"/>
          <w:sz w:val="32"/>
          <w:szCs w:val="32"/>
        </w:rPr>
      </w:pPr>
      <w:r w:rsidRPr="007E56F8">
        <w:rPr>
          <w:b/>
          <w:color w:val="2F5496" w:themeColor="accent1" w:themeShade="BF"/>
          <w:sz w:val="32"/>
          <w:szCs w:val="32"/>
        </w:rPr>
        <w:t>Results:</w:t>
      </w:r>
      <w:r w:rsidR="007E56F8" w:rsidRPr="007E56F8">
        <w:rPr>
          <w:b/>
          <w:color w:val="2F5496" w:themeColor="accent1" w:themeShade="BF"/>
          <w:sz w:val="32"/>
          <w:szCs w:val="32"/>
        </w:rPr>
        <w:t xml:space="preserve"> K=3</w:t>
      </w:r>
      <w:r w:rsidR="00F72BD5" w:rsidRPr="007E56F8">
        <w:rPr>
          <w:b/>
          <w:color w:val="2F5496" w:themeColor="accent1" w:themeShade="BF"/>
          <w:sz w:val="32"/>
          <w:szCs w:val="32"/>
        </w:rPr>
        <w:t xml:space="preserve"> is </w:t>
      </w:r>
      <w:r w:rsidR="007E56F8" w:rsidRPr="007E56F8">
        <w:rPr>
          <w:b/>
          <w:color w:val="2F5496" w:themeColor="accent1" w:themeShade="BF"/>
          <w:sz w:val="32"/>
          <w:szCs w:val="32"/>
        </w:rPr>
        <w:t>the best fitted accurate model (k=1 is not considered due to overfitting)</w:t>
      </w:r>
    </w:p>
    <w:p w14:paraId="560EA103" w14:textId="77777777" w:rsidR="00F72BD5" w:rsidRPr="00F72BD5" w:rsidRDefault="00F72BD5" w:rsidP="00F72BD5"/>
    <w:tbl>
      <w:tblPr>
        <w:tblW w:w="6540" w:type="dxa"/>
        <w:tblInd w:w="108" w:type="dxa"/>
        <w:tblLook w:val="04A0" w:firstRow="1" w:lastRow="0" w:firstColumn="1" w:lastColumn="0" w:noHBand="0" w:noVBand="1"/>
      </w:tblPr>
      <w:tblGrid>
        <w:gridCol w:w="960"/>
        <w:gridCol w:w="1555"/>
        <w:gridCol w:w="1471"/>
        <w:gridCol w:w="1387"/>
        <w:gridCol w:w="1053"/>
        <w:gridCol w:w="1740"/>
      </w:tblGrid>
      <w:tr w:rsidR="00F72BD5" w:rsidRPr="00F72BD5" w14:paraId="4CCE647B" w14:textId="77777777" w:rsidTr="00F72BD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4C239D" w14:textId="77777777" w:rsidR="00F72BD5" w:rsidRPr="00F72BD5" w:rsidRDefault="00F72BD5" w:rsidP="00F72BD5">
            <w:pPr>
              <w:rPr>
                <w:rFonts w:ascii="Calibri" w:eastAsia="Times New Roman" w:hAnsi="Calibri" w:cs="Calibri"/>
                <w:b/>
                <w:bCs/>
                <w:color w:val="000000"/>
              </w:rPr>
            </w:pPr>
            <w:r w:rsidRPr="00F72BD5">
              <w:rPr>
                <w:rFonts w:ascii="Calibri" w:eastAsia="Times New Roman" w:hAnsi="Calibri" w:cs="Calibri"/>
                <w:b/>
                <w:bCs/>
                <w:color w:val="000000"/>
              </w:rPr>
              <w:t>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FF36BE" w14:textId="77777777" w:rsidR="00F72BD5" w:rsidRPr="00F72BD5" w:rsidRDefault="00F72BD5" w:rsidP="00F72BD5">
            <w:pPr>
              <w:rPr>
                <w:rFonts w:ascii="Calibri" w:eastAsia="Times New Roman" w:hAnsi="Calibri" w:cs="Calibri"/>
                <w:b/>
                <w:bCs/>
                <w:color w:val="000000"/>
              </w:rPr>
            </w:pPr>
            <w:r w:rsidRPr="00F72BD5">
              <w:rPr>
                <w:rFonts w:ascii="Calibri" w:eastAsia="Times New Roman" w:hAnsi="Calibri" w:cs="Calibri"/>
                <w:b/>
                <w:bCs/>
                <w:color w:val="000000"/>
              </w:rPr>
              <w:t>train_accuracy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EE408D7" w14:textId="77777777" w:rsidR="00F72BD5" w:rsidRPr="00F72BD5" w:rsidRDefault="00F72BD5" w:rsidP="00F72BD5">
            <w:pPr>
              <w:rPr>
                <w:rFonts w:ascii="Calibri" w:eastAsia="Times New Roman" w:hAnsi="Calibri" w:cs="Calibri"/>
                <w:b/>
                <w:bCs/>
                <w:color w:val="000000"/>
              </w:rPr>
            </w:pPr>
            <w:r w:rsidRPr="00F72BD5">
              <w:rPr>
                <w:rFonts w:ascii="Calibri" w:eastAsia="Times New Roman" w:hAnsi="Calibri" w:cs="Calibri"/>
                <w:b/>
                <w:bCs/>
                <w:color w:val="000000"/>
              </w:rPr>
              <w:t>test_accuracy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33F6A6" w14:textId="77777777" w:rsidR="00F72BD5" w:rsidRPr="00F72BD5" w:rsidRDefault="00F72BD5" w:rsidP="00F72BD5">
            <w:pPr>
              <w:rPr>
                <w:rFonts w:ascii="Calibri" w:eastAsia="Times New Roman" w:hAnsi="Calibri" w:cs="Calibri"/>
                <w:b/>
                <w:bCs/>
                <w:color w:val="000000"/>
              </w:rPr>
            </w:pPr>
            <w:r w:rsidRPr="00F72BD5">
              <w:rPr>
                <w:rFonts w:ascii="Calibri" w:eastAsia="Times New Roman" w:hAnsi="Calibri" w:cs="Calibri"/>
                <w:b/>
                <w:bCs/>
                <w:color w:val="000000"/>
              </w:rPr>
              <w:t>val_accuracy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8A1046" w14:textId="77777777" w:rsidR="00F72BD5" w:rsidRPr="00F72BD5" w:rsidRDefault="00F72BD5" w:rsidP="00F72BD5">
            <w:pPr>
              <w:rPr>
                <w:rFonts w:ascii="Calibri" w:eastAsia="Times New Roman" w:hAnsi="Calibri" w:cs="Calibri"/>
                <w:b/>
                <w:bCs/>
                <w:color w:val="000000"/>
              </w:rPr>
            </w:pPr>
            <w:r w:rsidRPr="00F72BD5">
              <w:rPr>
                <w:rFonts w:ascii="Calibri" w:eastAsia="Times New Roman" w:hAnsi="Calibri" w:cs="Calibri"/>
                <w:b/>
                <w:bCs/>
                <w:color w:val="000000"/>
              </w:rPr>
              <w:t>Average Accuracy</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649F42B1"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2121E5D3"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F196E8"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336FC0D"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87.01923</w:t>
            </w:r>
          </w:p>
        </w:tc>
        <w:tc>
          <w:tcPr>
            <w:tcW w:w="960" w:type="dxa"/>
            <w:tcBorders>
              <w:top w:val="nil"/>
              <w:left w:val="nil"/>
              <w:bottom w:val="single" w:sz="4" w:space="0" w:color="auto"/>
              <w:right w:val="single" w:sz="4" w:space="0" w:color="auto"/>
            </w:tcBorders>
            <w:shd w:val="clear" w:color="auto" w:fill="auto"/>
            <w:noWrap/>
            <w:vAlign w:val="bottom"/>
            <w:hideMark/>
          </w:tcPr>
          <w:p w14:paraId="4F705A49"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79.81651</w:t>
            </w:r>
          </w:p>
        </w:tc>
        <w:tc>
          <w:tcPr>
            <w:tcW w:w="960" w:type="dxa"/>
            <w:tcBorders>
              <w:top w:val="nil"/>
              <w:left w:val="nil"/>
              <w:bottom w:val="single" w:sz="4" w:space="0" w:color="auto"/>
              <w:right w:val="single" w:sz="4" w:space="0" w:color="auto"/>
            </w:tcBorders>
            <w:shd w:val="clear" w:color="auto" w:fill="auto"/>
            <w:noWrap/>
            <w:vAlign w:val="bottom"/>
            <w:hideMark/>
          </w:tcPr>
          <w:p w14:paraId="24447B03"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84.49612</w:t>
            </w:r>
          </w:p>
        </w:tc>
        <w:tc>
          <w:tcPr>
            <w:tcW w:w="960" w:type="dxa"/>
            <w:tcBorders>
              <w:top w:val="nil"/>
              <w:left w:val="nil"/>
              <w:bottom w:val="single" w:sz="4" w:space="0" w:color="auto"/>
              <w:right w:val="single" w:sz="4" w:space="0" w:color="auto"/>
            </w:tcBorders>
            <w:shd w:val="clear" w:color="auto" w:fill="auto"/>
            <w:noWrap/>
            <w:vAlign w:val="bottom"/>
            <w:hideMark/>
          </w:tcPr>
          <w:p w14:paraId="722FE96B"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83.77729</w:t>
            </w:r>
          </w:p>
        </w:tc>
        <w:tc>
          <w:tcPr>
            <w:tcW w:w="1740" w:type="dxa"/>
            <w:tcBorders>
              <w:top w:val="nil"/>
              <w:left w:val="nil"/>
              <w:bottom w:val="single" w:sz="4" w:space="0" w:color="auto"/>
              <w:right w:val="single" w:sz="4" w:space="0" w:color="auto"/>
            </w:tcBorders>
            <w:shd w:val="clear" w:color="auto" w:fill="auto"/>
            <w:noWrap/>
            <w:vAlign w:val="bottom"/>
            <w:hideMark/>
          </w:tcPr>
          <w:p w14:paraId="331AAB14"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62D90B75"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7A950A"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75B45BC0"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86.53846</w:t>
            </w:r>
          </w:p>
        </w:tc>
        <w:tc>
          <w:tcPr>
            <w:tcW w:w="960" w:type="dxa"/>
            <w:tcBorders>
              <w:top w:val="nil"/>
              <w:left w:val="nil"/>
              <w:bottom w:val="single" w:sz="4" w:space="0" w:color="auto"/>
              <w:right w:val="single" w:sz="4" w:space="0" w:color="auto"/>
            </w:tcBorders>
            <w:shd w:val="clear" w:color="auto" w:fill="auto"/>
            <w:noWrap/>
            <w:vAlign w:val="bottom"/>
            <w:hideMark/>
          </w:tcPr>
          <w:p w14:paraId="2330BAA8"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81.65138</w:t>
            </w:r>
          </w:p>
        </w:tc>
        <w:tc>
          <w:tcPr>
            <w:tcW w:w="960" w:type="dxa"/>
            <w:tcBorders>
              <w:top w:val="nil"/>
              <w:left w:val="nil"/>
              <w:bottom w:val="single" w:sz="4" w:space="0" w:color="auto"/>
              <w:right w:val="single" w:sz="4" w:space="0" w:color="auto"/>
            </w:tcBorders>
            <w:shd w:val="clear" w:color="auto" w:fill="auto"/>
            <w:noWrap/>
            <w:vAlign w:val="bottom"/>
            <w:hideMark/>
          </w:tcPr>
          <w:p w14:paraId="1F7573B5"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84.49612</w:t>
            </w:r>
          </w:p>
        </w:tc>
        <w:tc>
          <w:tcPr>
            <w:tcW w:w="960" w:type="dxa"/>
            <w:tcBorders>
              <w:top w:val="nil"/>
              <w:left w:val="nil"/>
              <w:bottom w:val="single" w:sz="4" w:space="0" w:color="auto"/>
              <w:right w:val="single" w:sz="4" w:space="0" w:color="auto"/>
            </w:tcBorders>
            <w:shd w:val="clear" w:color="auto" w:fill="auto"/>
            <w:noWrap/>
            <w:vAlign w:val="bottom"/>
            <w:hideMark/>
          </w:tcPr>
          <w:p w14:paraId="77E4B4D3"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84.22865</w:t>
            </w:r>
          </w:p>
        </w:tc>
        <w:tc>
          <w:tcPr>
            <w:tcW w:w="1740" w:type="dxa"/>
            <w:tcBorders>
              <w:top w:val="nil"/>
              <w:left w:val="nil"/>
              <w:bottom w:val="single" w:sz="4" w:space="0" w:color="auto"/>
              <w:right w:val="single" w:sz="4" w:space="0" w:color="auto"/>
            </w:tcBorders>
            <w:shd w:val="clear" w:color="auto" w:fill="auto"/>
            <w:noWrap/>
            <w:vAlign w:val="bottom"/>
            <w:hideMark/>
          </w:tcPr>
          <w:p w14:paraId="1BFA0D33"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573F2EF0"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996E9B"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83507C1"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87.74038</w:t>
            </w:r>
          </w:p>
        </w:tc>
        <w:tc>
          <w:tcPr>
            <w:tcW w:w="960" w:type="dxa"/>
            <w:tcBorders>
              <w:top w:val="nil"/>
              <w:left w:val="nil"/>
              <w:bottom w:val="single" w:sz="4" w:space="0" w:color="auto"/>
              <w:right w:val="single" w:sz="4" w:space="0" w:color="auto"/>
            </w:tcBorders>
            <w:shd w:val="clear" w:color="auto" w:fill="auto"/>
            <w:noWrap/>
            <w:vAlign w:val="bottom"/>
            <w:hideMark/>
          </w:tcPr>
          <w:p w14:paraId="7577299D"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79.81651</w:t>
            </w:r>
          </w:p>
        </w:tc>
        <w:tc>
          <w:tcPr>
            <w:tcW w:w="960" w:type="dxa"/>
            <w:tcBorders>
              <w:top w:val="nil"/>
              <w:left w:val="nil"/>
              <w:bottom w:val="single" w:sz="4" w:space="0" w:color="auto"/>
              <w:right w:val="single" w:sz="4" w:space="0" w:color="auto"/>
            </w:tcBorders>
            <w:shd w:val="clear" w:color="auto" w:fill="auto"/>
            <w:noWrap/>
            <w:vAlign w:val="bottom"/>
            <w:hideMark/>
          </w:tcPr>
          <w:p w14:paraId="77845635"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86.04651</w:t>
            </w:r>
          </w:p>
        </w:tc>
        <w:tc>
          <w:tcPr>
            <w:tcW w:w="960" w:type="dxa"/>
            <w:tcBorders>
              <w:top w:val="nil"/>
              <w:left w:val="nil"/>
              <w:bottom w:val="single" w:sz="4" w:space="0" w:color="auto"/>
              <w:right w:val="single" w:sz="4" w:space="0" w:color="auto"/>
            </w:tcBorders>
            <w:shd w:val="clear" w:color="auto" w:fill="auto"/>
            <w:noWrap/>
            <w:vAlign w:val="bottom"/>
            <w:hideMark/>
          </w:tcPr>
          <w:p w14:paraId="2AEC17EE"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84.53447</w:t>
            </w:r>
          </w:p>
        </w:tc>
        <w:tc>
          <w:tcPr>
            <w:tcW w:w="1740" w:type="dxa"/>
            <w:tcBorders>
              <w:top w:val="nil"/>
              <w:left w:val="nil"/>
              <w:bottom w:val="single" w:sz="4" w:space="0" w:color="auto"/>
              <w:right w:val="single" w:sz="4" w:space="0" w:color="auto"/>
            </w:tcBorders>
            <w:shd w:val="clear" w:color="auto" w:fill="auto"/>
            <w:noWrap/>
            <w:vAlign w:val="bottom"/>
            <w:hideMark/>
          </w:tcPr>
          <w:p w14:paraId="3E5ED5DC"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2B2CF132"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F89B1C"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3563468E"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86.29808</w:t>
            </w:r>
          </w:p>
        </w:tc>
        <w:tc>
          <w:tcPr>
            <w:tcW w:w="960" w:type="dxa"/>
            <w:tcBorders>
              <w:top w:val="nil"/>
              <w:left w:val="nil"/>
              <w:bottom w:val="single" w:sz="4" w:space="0" w:color="auto"/>
              <w:right w:val="single" w:sz="4" w:space="0" w:color="auto"/>
            </w:tcBorders>
            <w:shd w:val="clear" w:color="auto" w:fill="auto"/>
            <w:noWrap/>
            <w:vAlign w:val="bottom"/>
            <w:hideMark/>
          </w:tcPr>
          <w:p w14:paraId="3C969711"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81.65138</w:t>
            </w:r>
          </w:p>
        </w:tc>
        <w:tc>
          <w:tcPr>
            <w:tcW w:w="960" w:type="dxa"/>
            <w:tcBorders>
              <w:top w:val="nil"/>
              <w:left w:val="nil"/>
              <w:bottom w:val="single" w:sz="4" w:space="0" w:color="auto"/>
              <w:right w:val="single" w:sz="4" w:space="0" w:color="auto"/>
            </w:tcBorders>
            <w:shd w:val="clear" w:color="auto" w:fill="auto"/>
            <w:noWrap/>
            <w:vAlign w:val="bottom"/>
            <w:hideMark/>
          </w:tcPr>
          <w:p w14:paraId="782E4D13"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86.04651</w:t>
            </w:r>
          </w:p>
        </w:tc>
        <w:tc>
          <w:tcPr>
            <w:tcW w:w="960" w:type="dxa"/>
            <w:tcBorders>
              <w:top w:val="nil"/>
              <w:left w:val="nil"/>
              <w:bottom w:val="single" w:sz="4" w:space="0" w:color="auto"/>
              <w:right w:val="single" w:sz="4" w:space="0" w:color="auto"/>
            </w:tcBorders>
            <w:shd w:val="clear" w:color="auto" w:fill="auto"/>
            <w:noWrap/>
            <w:vAlign w:val="bottom"/>
            <w:hideMark/>
          </w:tcPr>
          <w:p w14:paraId="234FD34E"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84.66532</w:t>
            </w:r>
          </w:p>
        </w:tc>
        <w:tc>
          <w:tcPr>
            <w:tcW w:w="1740" w:type="dxa"/>
            <w:tcBorders>
              <w:top w:val="nil"/>
              <w:left w:val="nil"/>
              <w:bottom w:val="single" w:sz="4" w:space="0" w:color="auto"/>
              <w:right w:val="single" w:sz="4" w:space="0" w:color="auto"/>
            </w:tcBorders>
            <w:shd w:val="clear" w:color="auto" w:fill="auto"/>
            <w:noWrap/>
            <w:vAlign w:val="bottom"/>
            <w:hideMark/>
          </w:tcPr>
          <w:p w14:paraId="486A257C"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455AA144"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2DDB42"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84179D9"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86.29808</w:t>
            </w:r>
          </w:p>
        </w:tc>
        <w:tc>
          <w:tcPr>
            <w:tcW w:w="960" w:type="dxa"/>
            <w:tcBorders>
              <w:top w:val="nil"/>
              <w:left w:val="nil"/>
              <w:bottom w:val="single" w:sz="4" w:space="0" w:color="auto"/>
              <w:right w:val="single" w:sz="4" w:space="0" w:color="auto"/>
            </w:tcBorders>
            <w:shd w:val="clear" w:color="auto" w:fill="auto"/>
            <w:noWrap/>
            <w:vAlign w:val="bottom"/>
            <w:hideMark/>
          </w:tcPr>
          <w:p w14:paraId="62EC51DF"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81.65138</w:t>
            </w:r>
          </w:p>
        </w:tc>
        <w:tc>
          <w:tcPr>
            <w:tcW w:w="960" w:type="dxa"/>
            <w:tcBorders>
              <w:top w:val="nil"/>
              <w:left w:val="nil"/>
              <w:bottom w:val="single" w:sz="4" w:space="0" w:color="auto"/>
              <w:right w:val="single" w:sz="4" w:space="0" w:color="auto"/>
            </w:tcBorders>
            <w:shd w:val="clear" w:color="auto" w:fill="auto"/>
            <w:noWrap/>
            <w:vAlign w:val="bottom"/>
            <w:hideMark/>
          </w:tcPr>
          <w:p w14:paraId="1F0DC243"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86.04651</w:t>
            </w:r>
          </w:p>
        </w:tc>
        <w:tc>
          <w:tcPr>
            <w:tcW w:w="960" w:type="dxa"/>
            <w:tcBorders>
              <w:top w:val="nil"/>
              <w:left w:val="nil"/>
              <w:bottom w:val="single" w:sz="4" w:space="0" w:color="auto"/>
              <w:right w:val="single" w:sz="4" w:space="0" w:color="auto"/>
            </w:tcBorders>
            <w:shd w:val="clear" w:color="auto" w:fill="auto"/>
            <w:noWrap/>
            <w:vAlign w:val="bottom"/>
            <w:hideMark/>
          </w:tcPr>
          <w:p w14:paraId="6DE24D8B"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84.66532</w:t>
            </w:r>
          </w:p>
        </w:tc>
        <w:tc>
          <w:tcPr>
            <w:tcW w:w="1740" w:type="dxa"/>
            <w:tcBorders>
              <w:top w:val="nil"/>
              <w:left w:val="nil"/>
              <w:bottom w:val="single" w:sz="4" w:space="0" w:color="auto"/>
              <w:right w:val="single" w:sz="4" w:space="0" w:color="auto"/>
            </w:tcBorders>
            <w:shd w:val="clear" w:color="auto" w:fill="auto"/>
            <w:noWrap/>
            <w:vAlign w:val="bottom"/>
            <w:hideMark/>
          </w:tcPr>
          <w:p w14:paraId="1DC5B918"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11704F99"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E9757C"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574CF056"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87.01923</w:t>
            </w:r>
          </w:p>
        </w:tc>
        <w:tc>
          <w:tcPr>
            <w:tcW w:w="960" w:type="dxa"/>
            <w:tcBorders>
              <w:top w:val="nil"/>
              <w:left w:val="nil"/>
              <w:bottom w:val="single" w:sz="4" w:space="0" w:color="auto"/>
              <w:right w:val="single" w:sz="4" w:space="0" w:color="auto"/>
            </w:tcBorders>
            <w:shd w:val="clear" w:color="auto" w:fill="auto"/>
            <w:noWrap/>
            <w:vAlign w:val="bottom"/>
            <w:hideMark/>
          </w:tcPr>
          <w:p w14:paraId="3DACE85C"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82.56881</w:t>
            </w:r>
          </w:p>
        </w:tc>
        <w:tc>
          <w:tcPr>
            <w:tcW w:w="960" w:type="dxa"/>
            <w:tcBorders>
              <w:top w:val="nil"/>
              <w:left w:val="nil"/>
              <w:bottom w:val="single" w:sz="4" w:space="0" w:color="auto"/>
              <w:right w:val="single" w:sz="4" w:space="0" w:color="auto"/>
            </w:tcBorders>
            <w:shd w:val="clear" w:color="auto" w:fill="auto"/>
            <w:noWrap/>
            <w:vAlign w:val="bottom"/>
            <w:hideMark/>
          </w:tcPr>
          <w:p w14:paraId="2D5AF873"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84.49612</w:t>
            </w:r>
          </w:p>
        </w:tc>
        <w:tc>
          <w:tcPr>
            <w:tcW w:w="960" w:type="dxa"/>
            <w:tcBorders>
              <w:top w:val="nil"/>
              <w:left w:val="nil"/>
              <w:bottom w:val="single" w:sz="4" w:space="0" w:color="auto"/>
              <w:right w:val="single" w:sz="4" w:space="0" w:color="auto"/>
            </w:tcBorders>
            <w:shd w:val="clear" w:color="auto" w:fill="auto"/>
            <w:noWrap/>
            <w:vAlign w:val="bottom"/>
            <w:hideMark/>
          </w:tcPr>
          <w:p w14:paraId="15FA2441"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84.69472</w:t>
            </w:r>
          </w:p>
        </w:tc>
        <w:tc>
          <w:tcPr>
            <w:tcW w:w="1740" w:type="dxa"/>
            <w:tcBorders>
              <w:top w:val="nil"/>
              <w:left w:val="nil"/>
              <w:bottom w:val="single" w:sz="4" w:space="0" w:color="auto"/>
              <w:right w:val="single" w:sz="4" w:space="0" w:color="auto"/>
            </w:tcBorders>
            <w:shd w:val="clear" w:color="auto" w:fill="auto"/>
            <w:noWrap/>
            <w:vAlign w:val="bottom"/>
            <w:hideMark/>
          </w:tcPr>
          <w:p w14:paraId="384D883D"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4C539366"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AA6658"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5024F591"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85.09615</w:t>
            </w:r>
          </w:p>
        </w:tc>
        <w:tc>
          <w:tcPr>
            <w:tcW w:w="960" w:type="dxa"/>
            <w:tcBorders>
              <w:top w:val="nil"/>
              <w:left w:val="nil"/>
              <w:bottom w:val="single" w:sz="4" w:space="0" w:color="auto"/>
              <w:right w:val="single" w:sz="4" w:space="0" w:color="auto"/>
            </w:tcBorders>
            <w:shd w:val="clear" w:color="auto" w:fill="auto"/>
            <w:noWrap/>
            <w:vAlign w:val="bottom"/>
            <w:hideMark/>
          </w:tcPr>
          <w:p w14:paraId="34ED8CF9"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83.48624</w:t>
            </w:r>
          </w:p>
        </w:tc>
        <w:tc>
          <w:tcPr>
            <w:tcW w:w="960" w:type="dxa"/>
            <w:tcBorders>
              <w:top w:val="nil"/>
              <w:left w:val="nil"/>
              <w:bottom w:val="single" w:sz="4" w:space="0" w:color="auto"/>
              <w:right w:val="single" w:sz="4" w:space="0" w:color="auto"/>
            </w:tcBorders>
            <w:shd w:val="clear" w:color="auto" w:fill="auto"/>
            <w:noWrap/>
            <w:vAlign w:val="bottom"/>
            <w:hideMark/>
          </w:tcPr>
          <w:p w14:paraId="1846095F"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86.04651</w:t>
            </w:r>
          </w:p>
        </w:tc>
        <w:tc>
          <w:tcPr>
            <w:tcW w:w="960" w:type="dxa"/>
            <w:tcBorders>
              <w:top w:val="nil"/>
              <w:left w:val="nil"/>
              <w:bottom w:val="single" w:sz="4" w:space="0" w:color="auto"/>
              <w:right w:val="single" w:sz="4" w:space="0" w:color="auto"/>
            </w:tcBorders>
            <w:shd w:val="clear" w:color="auto" w:fill="auto"/>
            <w:noWrap/>
            <w:vAlign w:val="bottom"/>
            <w:hideMark/>
          </w:tcPr>
          <w:p w14:paraId="51E23DFA"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84.8763</w:t>
            </w:r>
          </w:p>
        </w:tc>
        <w:tc>
          <w:tcPr>
            <w:tcW w:w="1740" w:type="dxa"/>
            <w:tcBorders>
              <w:top w:val="nil"/>
              <w:left w:val="nil"/>
              <w:bottom w:val="single" w:sz="4" w:space="0" w:color="auto"/>
              <w:right w:val="single" w:sz="4" w:space="0" w:color="auto"/>
            </w:tcBorders>
            <w:shd w:val="clear" w:color="auto" w:fill="auto"/>
            <w:noWrap/>
            <w:vAlign w:val="bottom"/>
            <w:hideMark/>
          </w:tcPr>
          <w:p w14:paraId="6F70900F"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2010559F"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A84F3"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6EDB3065"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87.01923</w:t>
            </w:r>
          </w:p>
        </w:tc>
        <w:tc>
          <w:tcPr>
            <w:tcW w:w="960" w:type="dxa"/>
            <w:tcBorders>
              <w:top w:val="nil"/>
              <w:left w:val="nil"/>
              <w:bottom w:val="single" w:sz="4" w:space="0" w:color="auto"/>
              <w:right w:val="single" w:sz="4" w:space="0" w:color="auto"/>
            </w:tcBorders>
            <w:shd w:val="clear" w:color="auto" w:fill="auto"/>
            <w:noWrap/>
            <w:vAlign w:val="bottom"/>
            <w:hideMark/>
          </w:tcPr>
          <w:p w14:paraId="69DC95E3"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83.48624</w:t>
            </w:r>
          </w:p>
        </w:tc>
        <w:tc>
          <w:tcPr>
            <w:tcW w:w="960" w:type="dxa"/>
            <w:tcBorders>
              <w:top w:val="nil"/>
              <w:left w:val="nil"/>
              <w:bottom w:val="single" w:sz="4" w:space="0" w:color="auto"/>
              <w:right w:val="single" w:sz="4" w:space="0" w:color="auto"/>
            </w:tcBorders>
            <w:shd w:val="clear" w:color="auto" w:fill="auto"/>
            <w:noWrap/>
            <w:vAlign w:val="bottom"/>
            <w:hideMark/>
          </w:tcPr>
          <w:p w14:paraId="4E6F27C4"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84.49612</w:t>
            </w:r>
          </w:p>
        </w:tc>
        <w:tc>
          <w:tcPr>
            <w:tcW w:w="960" w:type="dxa"/>
            <w:tcBorders>
              <w:top w:val="nil"/>
              <w:left w:val="nil"/>
              <w:bottom w:val="single" w:sz="4" w:space="0" w:color="auto"/>
              <w:right w:val="single" w:sz="4" w:space="0" w:color="auto"/>
            </w:tcBorders>
            <w:shd w:val="clear" w:color="auto" w:fill="auto"/>
            <w:noWrap/>
            <w:vAlign w:val="bottom"/>
            <w:hideMark/>
          </w:tcPr>
          <w:p w14:paraId="19555F2D"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85.00053</w:t>
            </w:r>
          </w:p>
        </w:tc>
        <w:tc>
          <w:tcPr>
            <w:tcW w:w="1740" w:type="dxa"/>
            <w:tcBorders>
              <w:top w:val="nil"/>
              <w:left w:val="nil"/>
              <w:bottom w:val="single" w:sz="4" w:space="0" w:color="auto"/>
              <w:right w:val="single" w:sz="4" w:space="0" w:color="auto"/>
            </w:tcBorders>
            <w:shd w:val="clear" w:color="auto" w:fill="auto"/>
            <w:noWrap/>
            <w:vAlign w:val="bottom"/>
            <w:hideMark/>
          </w:tcPr>
          <w:p w14:paraId="7B30F412"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6D20CB25"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B16AA3"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A54B9B2"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88.22115</w:t>
            </w:r>
          </w:p>
        </w:tc>
        <w:tc>
          <w:tcPr>
            <w:tcW w:w="960" w:type="dxa"/>
            <w:tcBorders>
              <w:top w:val="nil"/>
              <w:left w:val="nil"/>
              <w:bottom w:val="single" w:sz="4" w:space="0" w:color="auto"/>
              <w:right w:val="single" w:sz="4" w:space="0" w:color="auto"/>
            </w:tcBorders>
            <w:shd w:val="clear" w:color="auto" w:fill="auto"/>
            <w:noWrap/>
            <w:vAlign w:val="bottom"/>
            <w:hideMark/>
          </w:tcPr>
          <w:p w14:paraId="6F64AA44"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81.65138</w:t>
            </w:r>
          </w:p>
        </w:tc>
        <w:tc>
          <w:tcPr>
            <w:tcW w:w="960" w:type="dxa"/>
            <w:tcBorders>
              <w:top w:val="nil"/>
              <w:left w:val="nil"/>
              <w:bottom w:val="single" w:sz="4" w:space="0" w:color="auto"/>
              <w:right w:val="single" w:sz="4" w:space="0" w:color="auto"/>
            </w:tcBorders>
            <w:shd w:val="clear" w:color="auto" w:fill="auto"/>
            <w:noWrap/>
            <w:vAlign w:val="bottom"/>
            <w:hideMark/>
          </w:tcPr>
          <w:p w14:paraId="03E4F349"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86.04651</w:t>
            </w:r>
          </w:p>
        </w:tc>
        <w:tc>
          <w:tcPr>
            <w:tcW w:w="960" w:type="dxa"/>
            <w:tcBorders>
              <w:top w:val="nil"/>
              <w:left w:val="nil"/>
              <w:bottom w:val="single" w:sz="4" w:space="0" w:color="auto"/>
              <w:right w:val="single" w:sz="4" w:space="0" w:color="auto"/>
            </w:tcBorders>
            <w:shd w:val="clear" w:color="auto" w:fill="auto"/>
            <w:noWrap/>
            <w:vAlign w:val="bottom"/>
            <w:hideMark/>
          </w:tcPr>
          <w:p w14:paraId="0155DF50"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85.30635</w:t>
            </w:r>
          </w:p>
        </w:tc>
        <w:tc>
          <w:tcPr>
            <w:tcW w:w="1740" w:type="dxa"/>
            <w:tcBorders>
              <w:top w:val="nil"/>
              <w:left w:val="nil"/>
              <w:bottom w:val="single" w:sz="4" w:space="0" w:color="auto"/>
              <w:right w:val="single" w:sz="4" w:space="0" w:color="auto"/>
            </w:tcBorders>
            <w:shd w:val="clear" w:color="auto" w:fill="auto"/>
            <w:noWrap/>
            <w:vAlign w:val="bottom"/>
            <w:hideMark/>
          </w:tcPr>
          <w:p w14:paraId="56649E7B"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63F16573"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1E366A"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081A509C"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85.33654</w:t>
            </w:r>
          </w:p>
        </w:tc>
        <w:tc>
          <w:tcPr>
            <w:tcW w:w="960" w:type="dxa"/>
            <w:tcBorders>
              <w:top w:val="nil"/>
              <w:left w:val="nil"/>
              <w:bottom w:val="single" w:sz="4" w:space="0" w:color="auto"/>
              <w:right w:val="single" w:sz="4" w:space="0" w:color="auto"/>
            </w:tcBorders>
            <w:shd w:val="clear" w:color="auto" w:fill="auto"/>
            <w:noWrap/>
            <w:vAlign w:val="bottom"/>
            <w:hideMark/>
          </w:tcPr>
          <w:p w14:paraId="74932AD0"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83.48624</w:t>
            </w:r>
          </w:p>
        </w:tc>
        <w:tc>
          <w:tcPr>
            <w:tcW w:w="960" w:type="dxa"/>
            <w:tcBorders>
              <w:top w:val="nil"/>
              <w:left w:val="nil"/>
              <w:bottom w:val="single" w:sz="4" w:space="0" w:color="auto"/>
              <w:right w:val="single" w:sz="4" w:space="0" w:color="auto"/>
            </w:tcBorders>
            <w:shd w:val="clear" w:color="auto" w:fill="auto"/>
            <w:noWrap/>
            <w:vAlign w:val="bottom"/>
            <w:hideMark/>
          </w:tcPr>
          <w:p w14:paraId="4CDE6BF7"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87.5969</w:t>
            </w:r>
          </w:p>
        </w:tc>
        <w:tc>
          <w:tcPr>
            <w:tcW w:w="960" w:type="dxa"/>
            <w:tcBorders>
              <w:top w:val="nil"/>
              <w:left w:val="nil"/>
              <w:bottom w:val="single" w:sz="4" w:space="0" w:color="auto"/>
              <w:right w:val="single" w:sz="4" w:space="0" w:color="auto"/>
            </w:tcBorders>
            <w:shd w:val="clear" w:color="auto" w:fill="auto"/>
            <w:noWrap/>
            <w:vAlign w:val="bottom"/>
            <w:hideMark/>
          </w:tcPr>
          <w:p w14:paraId="0BE0CD0F"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85.47323</w:t>
            </w:r>
          </w:p>
        </w:tc>
        <w:tc>
          <w:tcPr>
            <w:tcW w:w="1740" w:type="dxa"/>
            <w:tcBorders>
              <w:top w:val="nil"/>
              <w:left w:val="nil"/>
              <w:bottom w:val="single" w:sz="4" w:space="0" w:color="auto"/>
              <w:right w:val="single" w:sz="4" w:space="0" w:color="auto"/>
            </w:tcBorders>
            <w:shd w:val="clear" w:color="auto" w:fill="auto"/>
            <w:noWrap/>
            <w:vAlign w:val="bottom"/>
            <w:hideMark/>
          </w:tcPr>
          <w:p w14:paraId="4A276242"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4C1370F6"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CDE710"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7C261512"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87.98077</w:t>
            </w:r>
          </w:p>
        </w:tc>
        <w:tc>
          <w:tcPr>
            <w:tcW w:w="960" w:type="dxa"/>
            <w:tcBorders>
              <w:top w:val="nil"/>
              <w:left w:val="nil"/>
              <w:bottom w:val="single" w:sz="4" w:space="0" w:color="auto"/>
              <w:right w:val="single" w:sz="4" w:space="0" w:color="auto"/>
            </w:tcBorders>
            <w:shd w:val="clear" w:color="auto" w:fill="auto"/>
            <w:noWrap/>
            <w:vAlign w:val="bottom"/>
            <w:hideMark/>
          </w:tcPr>
          <w:p w14:paraId="5C033F96"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81.65138</w:t>
            </w:r>
          </w:p>
        </w:tc>
        <w:tc>
          <w:tcPr>
            <w:tcW w:w="960" w:type="dxa"/>
            <w:tcBorders>
              <w:top w:val="nil"/>
              <w:left w:val="nil"/>
              <w:bottom w:val="single" w:sz="4" w:space="0" w:color="auto"/>
              <w:right w:val="single" w:sz="4" w:space="0" w:color="auto"/>
            </w:tcBorders>
            <w:shd w:val="clear" w:color="auto" w:fill="auto"/>
            <w:noWrap/>
            <w:vAlign w:val="bottom"/>
            <w:hideMark/>
          </w:tcPr>
          <w:p w14:paraId="03AB34A3"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86.82171</w:t>
            </w:r>
          </w:p>
        </w:tc>
        <w:tc>
          <w:tcPr>
            <w:tcW w:w="960" w:type="dxa"/>
            <w:tcBorders>
              <w:top w:val="nil"/>
              <w:left w:val="nil"/>
              <w:bottom w:val="single" w:sz="4" w:space="0" w:color="auto"/>
              <w:right w:val="single" w:sz="4" w:space="0" w:color="auto"/>
            </w:tcBorders>
            <w:shd w:val="clear" w:color="auto" w:fill="auto"/>
            <w:noWrap/>
            <w:vAlign w:val="bottom"/>
            <w:hideMark/>
          </w:tcPr>
          <w:p w14:paraId="5A0F0E35"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85.48462</w:t>
            </w:r>
          </w:p>
        </w:tc>
        <w:tc>
          <w:tcPr>
            <w:tcW w:w="1740" w:type="dxa"/>
            <w:tcBorders>
              <w:top w:val="nil"/>
              <w:left w:val="nil"/>
              <w:bottom w:val="single" w:sz="4" w:space="0" w:color="auto"/>
              <w:right w:val="single" w:sz="4" w:space="0" w:color="auto"/>
            </w:tcBorders>
            <w:shd w:val="clear" w:color="auto" w:fill="auto"/>
            <w:noWrap/>
            <w:vAlign w:val="bottom"/>
            <w:hideMark/>
          </w:tcPr>
          <w:p w14:paraId="0EA0DB8D"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3C1323EA"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164D0"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01E53211"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86.29808</w:t>
            </w:r>
          </w:p>
        </w:tc>
        <w:tc>
          <w:tcPr>
            <w:tcW w:w="960" w:type="dxa"/>
            <w:tcBorders>
              <w:top w:val="nil"/>
              <w:left w:val="nil"/>
              <w:bottom w:val="single" w:sz="4" w:space="0" w:color="auto"/>
              <w:right w:val="single" w:sz="4" w:space="0" w:color="auto"/>
            </w:tcBorders>
            <w:shd w:val="clear" w:color="auto" w:fill="auto"/>
            <w:noWrap/>
            <w:vAlign w:val="bottom"/>
            <w:hideMark/>
          </w:tcPr>
          <w:p w14:paraId="50BE79FC"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83.48624</w:t>
            </w:r>
          </w:p>
        </w:tc>
        <w:tc>
          <w:tcPr>
            <w:tcW w:w="960" w:type="dxa"/>
            <w:tcBorders>
              <w:top w:val="nil"/>
              <w:left w:val="nil"/>
              <w:bottom w:val="single" w:sz="4" w:space="0" w:color="auto"/>
              <w:right w:val="single" w:sz="4" w:space="0" w:color="auto"/>
            </w:tcBorders>
            <w:shd w:val="clear" w:color="auto" w:fill="auto"/>
            <w:noWrap/>
            <w:vAlign w:val="bottom"/>
            <w:hideMark/>
          </w:tcPr>
          <w:p w14:paraId="365AA126"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86.82171</w:t>
            </w:r>
          </w:p>
        </w:tc>
        <w:tc>
          <w:tcPr>
            <w:tcW w:w="960" w:type="dxa"/>
            <w:tcBorders>
              <w:top w:val="nil"/>
              <w:left w:val="nil"/>
              <w:bottom w:val="single" w:sz="4" w:space="0" w:color="auto"/>
              <w:right w:val="single" w:sz="4" w:space="0" w:color="auto"/>
            </w:tcBorders>
            <w:shd w:val="clear" w:color="auto" w:fill="auto"/>
            <w:noWrap/>
            <w:vAlign w:val="bottom"/>
            <w:hideMark/>
          </w:tcPr>
          <w:p w14:paraId="4DE50F29"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85.53534</w:t>
            </w:r>
          </w:p>
        </w:tc>
        <w:tc>
          <w:tcPr>
            <w:tcW w:w="1740" w:type="dxa"/>
            <w:tcBorders>
              <w:top w:val="nil"/>
              <w:left w:val="nil"/>
              <w:bottom w:val="single" w:sz="4" w:space="0" w:color="auto"/>
              <w:right w:val="single" w:sz="4" w:space="0" w:color="auto"/>
            </w:tcBorders>
            <w:shd w:val="clear" w:color="auto" w:fill="auto"/>
            <w:noWrap/>
            <w:vAlign w:val="bottom"/>
            <w:hideMark/>
          </w:tcPr>
          <w:p w14:paraId="6783885C"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7EEB52CD"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559077"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7E93F181"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87.25962</w:t>
            </w:r>
          </w:p>
        </w:tc>
        <w:tc>
          <w:tcPr>
            <w:tcW w:w="960" w:type="dxa"/>
            <w:tcBorders>
              <w:top w:val="nil"/>
              <w:left w:val="nil"/>
              <w:bottom w:val="single" w:sz="4" w:space="0" w:color="auto"/>
              <w:right w:val="single" w:sz="4" w:space="0" w:color="auto"/>
            </w:tcBorders>
            <w:shd w:val="clear" w:color="auto" w:fill="auto"/>
            <w:noWrap/>
            <w:vAlign w:val="bottom"/>
            <w:hideMark/>
          </w:tcPr>
          <w:p w14:paraId="0CA4DE9F"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84.40367</w:t>
            </w:r>
          </w:p>
        </w:tc>
        <w:tc>
          <w:tcPr>
            <w:tcW w:w="960" w:type="dxa"/>
            <w:tcBorders>
              <w:top w:val="nil"/>
              <w:left w:val="nil"/>
              <w:bottom w:val="single" w:sz="4" w:space="0" w:color="auto"/>
              <w:right w:val="single" w:sz="4" w:space="0" w:color="auto"/>
            </w:tcBorders>
            <w:shd w:val="clear" w:color="auto" w:fill="auto"/>
            <w:noWrap/>
            <w:vAlign w:val="bottom"/>
            <w:hideMark/>
          </w:tcPr>
          <w:p w14:paraId="2BFD3DE0"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86.82171</w:t>
            </w:r>
          </w:p>
        </w:tc>
        <w:tc>
          <w:tcPr>
            <w:tcW w:w="960" w:type="dxa"/>
            <w:tcBorders>
              <w:top w:val="nil"/>
              <w:left w:val="nil"/>
              <w:bottom w:val="single" w:sz="4" w:space="0" w:color="auto"/>
              <w:right w:val="single" w:sz="4" w:space="0" w:color="auto"/>
            </w:tcBorders>
            <w:shd w:val="clear" w:color="auto" w:fill="auto"/>
            <w:noWrap/>
            <w:vAlign w:val="bottom"/>
            <w:hideMark/>
          </w:tcPr>
          <w:p w14:paraId="2D3B7220"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86.16167</w:t>
            </w:r>
          </w:p>
        </w:tc>
        <w:tc>
          <w:tcPr>
            <w:tcW w:w="1740" w:type="dxa"/>
            <w:tcBorders>
              <w:top w:val="nil"/>
              <w:left w:val="nil"/>
              <w:bottom w:val="single" w:sz="4" w:space="0" w:color="auto"/>
              <w:right w:val="single" w:sz="4" w:space="0" w:color="auto"/>
            </w:tcBorders>
            <w:shd w:val="clear" w:color="auto" w:fill="auto"/>
            <w:noWrap/>
            <w:vAlign w:val="bottom"/>
            <w:hideMark/>
          </w:tcPr>
          <w:p w14:paraId="5C95EE7F"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77913FD6" w14:textId="77777777" w:rsidTr="00F72BD5">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24D48C6B"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091BA7C9"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89.66346</w:t>
            </w:r>
          </w:p>
        </w:tc>
        <w:tc>
          <w:tcPr>
            <w:tcW w:w="960" w:type="dxa"/>
            <w:tcBorders>
              <w:top w:val="nil"/>
              <w:left w:val="nil"/>
              <w:bottom w:val="single" w:sz="4" w:space="0" w:color="auto"/>
              <w:right w:val="single" w:sz="4" w:space="0" w:color="auto"/>
            </w:tcBorders>
            <w:shd w:val="clear" w:color="000000" w:fill="A9D08E"/>
            <w:noWrap/>
            <w:vAlign w:val="bottom"/>
            <w:hideMark/>
          </w:tcPr>
          <w:p w14:paraId="0500855E"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79.81651</w:t>
            </w:r>
          </w:p>
        </w:tc>
        <w:tc>
          <w:tcPr>
            <w:tcW w:w="960" w:type="dxa"/>
            <w:tcBorders>
              <w:top w:val="nil"/>
              <w:left w:val="nil"/>
              <w:bottom w:val="single" w:sz="4" w:space="0" w:color="auto"/>
              <w:right w:val="single" w:sz="4" w:space="0" w:color="auto"/>
            </w:tcBorders>
            <w:shd w:val="clear" w:color="000000" w:fill="A9D08E"/>
            <w:noWrap/>
            <w:vAlign w:val="bottom"/>
            <w:hideMark/>
          </w:tcPr>
          <w:p w14:paraId="0009153C"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89.14729</w:t>
            </w:r>
          </w:p>
        </w:tc>
        <w:tc>
          <w:tcPr>
            <w:tcW w:w="960" w:type="dxa"/>
            <w:tcBorders>
              <w:top w:val="nil"/>
              <w:left w:val="nil"/>
              <w:bottom w:val="single" w:sz="4" w:space="0" w:color="auto"/>
              <w:right w:val="single" w:sz="4" w:space="0" w:color="auto"/>
            </w:tcBorders>
            <w:shd w:val="clear" w:color="000000" w:fill="A9D08E"/>
            <w:noWrap/>
            <w:vAlign w:val="bottom"/>
            <w:hideMark/>
          </w:tcPr>
          <w:p w14:paraId="7780471B"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86.20909</w:t>
            </w:r>
          </w:p>
        </w:tc>
        <w:tc>
          <w:tcPr>
            <w:tcW w:w="1740" w:type="dxa"/>
            <w:tcBorders>
              <w:top w:val="nil"/>
              <w:left w:val="nil"/>
              <w:bottom w:val="single" w:sz="4" w:space="0" w:color="auto"/>
              <w:right w:val="single" w:sz="4" w:space="0" w:color="auto"/>
            </w:tcBorders>
            <w:shd w:val="clear" w:color="auto" w:fill="auto"/>
            <w:noWrap/>
            <w:vAlign w:val="bottom"/>
            <w:hideMark/>
          </w:tcPr>
          <w:p w14:paraId="0F34CC60" w14:textId="77777777" w:rsidR="00F72BD5" w:rsidRPr="00F72BD5" w:rsidRDefault="00F72BD5" w:rsidP="00F72BD5">
            <w:pPr>
              <w:rPr>
                <w:rFonts w:ascii="Calibri" w:eastAsia="Times New Roman" w:hAnsi="Calibri" w:cs="Calibri"/>
                <w:color w:val="000000"/>
              </w:rPr>
            </w:pPr>
            <w:r w:rsidRPr="00F72BD5">
              <w:rPr>
                <w:rFonts w:ascii="Calibri" w:eastAsia="Times New Roman" w:hAnsi="Calibri" w:cs="Calibri"/>
                <w:color w:val="000000"/>
              </w:rPr>
              <w:t> </w:t>
            </w:r>
          </w:p>
        </w:tc>
      </w:tr>
      <w:tr w:rsidR="00F72BD5" w:rsidRPr="00F72BD5" w14:paraId="663530C2" w14:textId="77777777" w:rsidTr="00F72BD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4AE117"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A9FC02"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535AB99"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82.56881</w:t>
            </w:r>
          </w:p>
        </w:tc>
        <w:tc>
          <w:tcPr>
            <w:tcW w:w="960" w:type="dxa"/>
            <w:tcBorders>
              <w:top w:val="nil"/>
              <w:left w:val="nil"/>
              <w:bottom w:val="single" w:sz="4" w:space="0" w:color="auto"/>
              <w:right w:val="single" w:sz="4" w:space="0" w:color="auto"/>
            </w:tcBorders>
            <w:shd w:val="clear" w:color="auto" w:fill="auto"/>
            <w:noWrap/>
            <w:vAlign w:val="bottom"/>
            <w:hideMark/>
          </w:tcPr>
          <w:p w14:paraId="1704E261"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79.84496</w:t>
            </w:r>
          </w:p>
        </w:tc>
        <w:tc>
          <w:tcPr>
            <w:tcW w:w="960" w:type="dxa"/>
            <w:tcBorders>
              <w:top w:val="nil"/>
              <w:left w:val="nil"/>
              <w:bottom w:val="single" w:sz="4" w:space="0" w:color="auto"/>
              <w:right w:val="single" w:sz="4" w:space="0" w:color="auto"/>
            </w:tcBorders>
            <w:shd w:val="clear" w:color="auto" w:fill="auto"/>
            <w:noWrap/>
            <w:vAlign w:val="bottom"/>
            <w:hideMark/>
          </w:tcPr>
          <w:p w14:paraId="316D55E4" w14:textId="77777777" w:rsidR="00F72BD5" w:rsidRPr="00F72BD5" w:rsidRDefault="00F72BD5" w:rsidP="00F72BD5">
            <w:pPr>
              <w:jc w:val="right"/>
              <w:rPr>
                <w:rFonts w:ascii="Calibri" w:eastAsia="Times New Roman" w:hAnsi="Calibri" w:cs="Calibri"/>
                <w:color w:val="000000"/>
              </w:rPr>
            </w:pPr>
            <w:r w:rsidRPr="00F72BD5">
              <w:rPr>
                <w:rFonts w:ascii="Calibri" w:eastAsia="Times New Roman" w:hAnsi="Calibri" w:cs="Calibri"/>
                <w:color w:val="000000"/>
              </w:rPr>
              <w:t>87.47126</w:t>
            </w:r>
          </w:p>
        </w:tc>
        <w:tc>
          <w:tcPr>
            <w:tcW w:w="1740" w:type="dxa"/>
            <w:tcBorders>
              <w:top w:val="nil"/>
              <w:left w:val="nil"/>
              <w:bottom w:val="single" w:sz="4" w:space="0" w:color="auto"/>
              <w:right w:val="single" w:sz="4" w:space="0" w:color="auto"/>
            </w:tcBorders>
            <w:shd w:val="clear" w:color="auto" w:fill="auto"/>
            <w:noWrap/>
            <w:vAlign w:val="bottom"/>
            <w:hideMark/>
          </w:tcPr>
          <w:p w14:paraId="4A84DD93" w14:textId="085BB671" w:rsidR="00F72BD5" w:rsidRPr="00F72BD5" w:rsidRDefault="00202B07" w:rsidP="00F72BD5">
            <w:pPr>
              <w:rPr>
                <w:rFonts w:ascii="Calibri" w:eastAsia="Times New Roman" w:hAnsi="Calibri" w:cs="Calibri"/>
                <w:b/>
                <w:bCs/>
                <w:color w:val="000000"/>
              </w:rPr>
            </w:pPr>
            <w:r>
              <w:rPr>
                <w:rFonts w:ascii="Calibri" w:eastAsia="Times New Roman" w:hAnsi="Calibri" w:cs="Calibri"/>
                <w:b/>
                <w:bCs/>
                <w:color w:val="000000"/>
              </w:rPr>
              <w:t>Over fitted</w:t>
            </w:r>
            <w:r w:rsidR="004A42A2">
              <w:rPr>
                <w:rFonts w:ascii="Calibri" w:eastAsia="Times New Roman" w:hAnsi="Calibri" w:cs="Calibri"/>
                <w:b/>
                <w:bCs/>
                <w:color w:val="000000"/>
              </w:rPr>
              <w:t xml:space="preserve"> model</w:t>
            </w:r>
          </w:p>
        </w:tc>
      </w:tr>
    </w:tbl>
    <w:p w14:paraId="2105AE3D" w14:textId="77777777" w:rsidR="00F72BD5" w:rsidRPr="00F72BD5" w:rsidRDefault="00F72BD5" w:rsidP="007E56F8"/>
    <w:p w14:paraId="0C185AF5" w14:textId="01D4CCBF" w:rsidR="00C34C40" w:rsidRDefault="00C34C40" w:rsidP="008D7FA8"/>
    <w:p w14:paraId="1A12BCFE" w14:textId="5656C8B6" w:rsidR="00503CCB" w:rsidRPr="00725E62" w:rsidRDefault="00503CCB" w:rsidP="00725E62">
      <w:pPr>
        <w:pStyle w:val="Heading1"/>
        <w:numPr>
          <w:ilvl w:val="0"/>
          <w:numId w:val="0"/>
        </w:numPr>
        <w:ind w:left="360" w:hanging="360"/>
        <w:rPr>
          <w:color w:val="2F5496" w:themeColor="accent1" w:themeShade="BF"/>
          <w:sz w:val="36"/>
          <w:szCs w:val="36"/>
        </w:rPr>
      </w:pPr>
      <w:r w:rsidRPr="00725E62">
        <w:rPr>
          <w:color w:val="2F5496" w:themeColor="accent1" w:themeShade="BF"/>
          <w:sz w:val="36"/>
          <w:szCs w:val="36"/>
        </w:rPr>
        <w:t>Question 3.1.</w:t>
      </w:r>
      <w:r w:rsidR="00477EEE">
        <w:rPr>
          <w:color w:val="2F5496" w:themeColor="accent1" w:themeShade="BF"/>
          <w:sz w:val="36"/>
          <w:szCs w:val="36"/>
        </w:rPr>
        <w:t xml:space="preserve">a </w:t>
      </w:r>
      <w:r w:rsidR="00B23D94">
        <w:rPr>
          <w:color w:val="2F5496" w:themeColor="accent1" w:themeShade="BF"/>
          <w:sz w:val="36"/>
          <w:szCs w:val="36"/>
        </w:rPr>
        <w:t xml:space="preserve">use </w:t>
      </w:r>
      <w:r w:rsidRPr="00725E62">
        <w:rPr>
          <w:color w:val="2F5496" w:themeColor="accent1" w:themeShade="BF"/>
          <w:sz w:val="36"/>
          <w:szCs w:val="36"/>
        </w:rPr>
        <w:t>cross-validation (do this for the k-nearest-neighbors model; SVM is optional)</w:t>
      </w:r>
    </w:p>
    <w:p w14:paraId="5BBF7FB8" w14:textId="132C0043" w:rsidR="00503CCB" w:rsidRPr="00503CCB" w:rsidRDefault="00503CCB" w:rsidP="007E56F8"/>
    <w:p w14:paraId="4560D20A" w14:textId="26185C41" w:rsidR="00C34C40" w:rsidRDefault="00C34C40" w:rsidP="008D7FA8">
      <w:r>
        <w:t xml:space="preserve">Screenshots includes the below steps: </w:t>
      </w:r>
    </w:p>
    <w:p w14:paraId="496215F1" w14:textId="44AD0150" w:rsidR="00C34C40" w:rsidRDefault="00C34C40" w:rsidP="00C34C40">
      <w:pPr>
        <w:pStyle w:val="ListParagraph"/>
        <w:numPr>
          <w:ilvl w:val="0"/>
          <w:numId w:val="15"/>
        </w:numPr>
      </w:pPr>
      <w:r>
        <w:t xml:space="preserve">Clear </w:t>
      </w:r>
      <w:r w:rsidR="00BC462F">
        <w:t>screen</w:t>
      </w:r>
    </w:p>
    <w:p w14:paraId="672B0999" w14:textId="77777777" w:rsidR="00C34C40" w:rsidRDefault="00C34C40" w:rsidP="00C34C40">
      <w:pPr>
        <w:pStyle w:val="ListParagraph"/>
        <w:numPr>
          <w:ilvl w:val="0"/>
          <w:numId w:val="15"/>
        </w:numPr>
      </w:pPr>
      <w:r>
        <w:t>Ingest Data</w:t>
      </w:r>
    </w:p>
    <w:p w14:paraId="6F2C05B3" w14:textId="48B51D1F" w:rsidR="00C34C40" w:rsidRDefault="00C34C40" w:rsidP="00C34C40">
      <w:pPr>
        <w:pStyle w:val="ListParagraph"/>
        <w:numPr>
          <w:ilvl w:val="0"/>
          <w:numId w:val="15"/>
        </w:numPr>
      </w:pPr>
      <w:r>
        <w:t xml:space="preserve">Import libraries </w:t>
      </w:r>
    </w:p>
    <w:p w14:paraId="2687F455" w14:textId="1DC13E67" w:rsidR="00C34C40" w:rsidRDefault="00C34C40" w:rsidP="00C34C40">
      <w:pPr>
        <w:pStyle w:val="ListParagraph"/>
        <w:numPr>
          <w:ilvl w:val="0"/>
          <w:numId w:val="15"/>
        </w:numPr>
      </w:pPr>
      <w:r>
        <w:t>Split data into 80% training for k-fold and remaining 20% for test</w:t>
      </w:r>
      <w:r w:rsidR="00D063CD">
        <w:t xml:space="preserve"> data</w:t>
      </w:r>
    </w:p>
    <w:p w14:paraId="237BD038" w14:textId="17D41DEF" w:rsidR="00C34C40" w:rsidRDefault="005D0F82" w:rsidP="00C34C40">
      <w:pPr>
        <w:pStyle w:val="ListParagraph"/>
      </w:pPr>
      <w:r w:rsidRPr="005D0F82">
        <w:rPr>
          <w:noProof/>
        </w:rPr>
        <w:lastRenderedPageBreak/>
        <w:drawing>
          <wp:inline distT="0" distB="0" distL="0" distR="0" wp14:anchorId="6052AEEA" wp14:editId="5F0D2F15">
            <wp:extent cx="7284085"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84085" cy="5943600"/>
                    </a:xfrm>
                    <a:prstGeom prst="rect">
                      <a:avLst/>
                    </a:prstGeom>
                  </pic:spPr>
                </pic:pic>
              </a:graphicData>
            </a:graphic>
          </wp:inline>
        </w:drawing>
      </w:r>
    </w:p>
    <w:p w14:paraId="3F8D237B" w14:textId="77777777" w:rsidR="005D0F82" w:rsidRDefault="005D0F82" w:rsidP="00C34C40">
      <w:pPr>
        <w:pStyle w:val="ListParagraph"/>
      </w:pPr>
    </w:p>
    <w:p w14:paraId="36BD4965" w14:textId="5D877855" w:rsidR="00C34C40" w:rsidRDefault="00AC6040" w:rsidP="00C34C40">
      <w:pPr>
        <w:pStyle w:val="ListParagraph"/>
      </w:pPr>
      <w:r>
        <w:t>Steps of below screenshot</w:t>
      </w:r>
    </w:p>
    <w:p w14:paraId="31202D25" w14:textId="6D797DAB" w:rsidR="00AC6040" w:rsidRDefault="00AC6040" w:rsidP="00AC6040">
      <w:pPr>
        <w:pStyle w:val="ListParagraph"/>
        <w:numPr>
          <w:ilvl w:val="0"/>
          <w:numId w:val="16"/>
        </w:numPr>
      </w:pPr>
      <w:r>
        <w:t>Separate variables for predictors (x) and results (y)</w:t>
      </w:r>
    </w:p>
    <w:p w14:paraId="68D6FFE1" w14:textId="2B86F861" w:rsidR="00AC6040" w:rsidRDefault="00AC6040" w:rsidP="00AC6040">
      <w:pPr>
        <w:pStyle w:val="ListParagraph"/>
        <w:numPr>
          <w:ilvl w:val="0"/>
          <w:numId w:val="16"/>
        </w:numPr>
      </w:pPr>
      <w:r w:rsidRPr="00AC6040">
        <w:rPr>
          <w:noProof/>
        </w:rPr>
        <w:drawing>
          <wp:inline distT="0" distB="0" distL="0" distR="0" wp14:anchorId="5EA66C19" wp14:editId="24E81EBF">
            <wp:extent cx="5219700" cy="481881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5864" cy="4824505"/>
                    </a:xfrm>
                    <a:prstGeom prst="rect">
                      <a:avLst/>
                    </a:prstGeom>
                  </pic:spPr>
                </pic:pic>
              </a:graphicData>
            </a:graphic>
          </wp:inline>
        </w:drawing>
      </w:r>
    </w:p>
    <w:p w14:paraId="73F36951" w14:textId="7CD03F1A" w:rsidR="00AC6040" w:rsidRDefault="00AC6040" w:rsidP="00AC6040">
      <w:pPr>
        <w:pStyle w:val="ListParagraph"/>
        <w:ind w:left="1080"/>
      </w:pPr>
      <w:r>
        <w:t>Below screenshot includes</w:t>
      </w:r>
    </w:p>
    <w:p w14:paraId="5C11B4B7" w14:textId="29066220" w:rsidR="00AC6040" w:rsidRDefault="00AC6040" w:rsidP="00AC6040">
      <w:pPr>
        <w:pStyle w:val="ListParagraph"/>
        <w:ind w:left="1080"/>
      </w:pPr>
      <w:r w:rsidRPr="00AC6040">
        <w:rPr>
          <w:noProof/>
        </w:rPr>
        <w:lastRenderedPageBreak/>
        <w:drawing>
          <wp:inline distT="0" distB="0" distL="0" distR="0" wp14:anchorId="367579C4" wp14:editId="53CD1FF4">
            <wp:extent cx="7212965" cy="59436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12965" cy="5943600"/>
                    </a:xfrm>
                    <a:prstGeom prst="rect">
                      <a:avLst/>
                    </a:prstGeom>
                  </pic:spPr>
                </pic:pic>
              </a:graphicData>
            </a:graphic>
          </wp:inline>
        </w:drawing>
      </w:r>
    </w:p>
    <w:p w14:paraId="74EF2AC8" w14:textId="2928B6A6" w:rsidR="005D0F82" w:rsidRDefault="005D0F82" w:rsidP="00AC6040">
      <w:pPr>
        <w:pStyle w:val="ListParagraph"/>
        <w:ind w:left="1080"/>
      </w:pPr>
      <w:r>
        <w:lastRenderedPageBreak/>
        <w:t xml:space="preserve">Establish K fold on training set. </w:t>
      </w:r>
    </w:p>
    <w:p w14:paraId="19F3B6E1" w14:textId="62DB38AE" w:rsidR="005D0F82" w:rsidRDefault="005D0F82" w:rsidP="00AC6040">
      <w:pPr>
        <w:pStyle w:val="ListParagraph"/>
        <w:ind w:left="1080"/>
      </w:pPr>
      <w:r>
        <w:t>After the model is fit, the highest accuracy was observed in k value = 8</w:t>
      </w:r>
    </w:p>
    <w:p w14:paraId="094D5E16" w14:textId="77777777" w:rsidR="005D0F82" w:rsidRDefault="005D0F82" w:rsidP="00AC6040">
      <w:pPr>
        <w:pStyle w:val="ListParagraph"/>
        <w:ind w:left="1080"/>
      </w:pPr>
    </w:p>
    <w:p w14:paraId="7D42C8BC" w14:textId="6035ECA1" w:rsidR="005D0F82" w:rsidRDefault="005D0F82" w:rsidP="00AC6040">
      <w:pPr>
        <w:pStyle w:val="ListParagraph"/>
        <w:ind w:left="1080"/>
      </w:pPr>
      <w:r w:rsidRPr="005D0F82">
        <w:rPr>
          <w:noProof/>
        </w:rPr>
        <w:drawing>
          <wp:inline distT="0" distB="0" distL="0" distR="0" wp14:anchorId="4147006F" wp14:editId="7A6B7FA9">
            <wp:extent cx="10972800" cy="4385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72800" cy="4385945"/>
                    </a:xfrm>
                    <a:prstGeom prst="rect">
                      <a:avLst/>
                    </a:prstGeom>
                  </pic:spPr>
                </pic:pic>
              </a:graphicData>
            </a:graphic>
          </wp:inline>
        </w:drawing>
      </w:r>
    </w:p>
    <w:p w14:paraId="0FC3D32E" w14:textId="57F13D9E" w:rsidR="00D3237C" w:rsidRDefault="00D3237C" w:rsidP="00AC6040">
      <w:pPr>
        <w:pStyle w:val="ListParagraph"/>
        <w:ind w:left="1080"/>
      </w:pPr>
      <w:r>
        <w:t>Obtained the “pred” objects of the model and summarized to see the accuracy for each fold.</w:t>
      </w:r>
    </w:p>
    <w:p w14:paraId="2B6F5205" w14:textId="0545B95B" w:rsidR="00D3237C" w:rsidRDefault="00D3237C" w:rsidP="00AC6040">
      <w:pPr>
        <w:pStyle w:val="ListParagraph"/>
        <w:ind w:left="1080"/>
      </w:pPr>
      <w:r w:rsidRPr="00D3237C">
        <w:rPr>
          <w:noProof/>
        </w:rPr>
        <w:lastRenderedPageBreak/>
        <w:drawing>
          <wp:inline distT="0" distB="0" distL="0" distR="0" wp14:anchorId="5EE493A0" wp14:editId="02004A7A">
            <wp:extent cx="7925906" cy="589679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25906" cy="5896798"/>
                    </a:xfrm>
                    <a:prstGeom prst="rect">
                      <a:avLst/>
                    </a:prstGeom>
                  </pic:spPr>
                </pic:pic>
              </a:graphicData>
            </a:graphic>
          </wp:inline>
        </w:drawing>
      </w:r>
    </w:p>
    <w:p w14:paraId="3A1D2F84" w14:textId="77777777" w:rsidR="00C34C40" w:rsidRPr="00C34C40" w:rsidRDefault="00C34C40" w:rsidP="007E56F8"/>
    <w:p w14:paraId="39147B6F" w14:textId="77777777" w:rsidR="00F04182" w:rsidRDefault="00F04182" w:rsidP="00F04182">
      <w:pPr>
        <w:pStyle w:val="ListParagraph"/>
        <w:ind w:left="1080"/>
      </w:pPr>
    </w:p>
    <w:p w14:paraId="7E19623F" w14:textId="1A908D39" w:rsidR="00F04182" w:rsidRDefault="00F04182" w:rsidP="00457DD5">
      <w:r w:rsidRPr="00F04182">
        <w:rPr>
          <w:noProof/>
        </w:rPr>
        <w:drawing>
          <wp:inline distT="0" distB="0" distL="0" distR="0" wp14:anchorId="7A4613A4" wp14:editId="43960635">
            <wp:extent cx="5095875" cy="5220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524" cy="5239924"/>
                    </a:xfrm>
                    <a:prstGeom prst="rect">
                      <a:avLst/>
                    </a:prstGeom>
                  </pic:spPr>
                </pic:pic>
              </a:graphicData>
            </a:graphic>
          </wp:inline>
        </w:drawing>
      </w:r>
    </w:p>
    <w:p w14:paraId="176266B6" w14:textId="77777777" w:rsidR="00F04182" w:rsidRPr="00F04182" w:rsidRDefault="00F04182" w:rsidP="00F04182"/>
    <w:p w14:paraId="65189144" w14:textId="77777777" w:rsidR="001E0337" w:rsidRPr="00457DD5" w:rsidRDefault="001E0337" w:rsidP="0066635D">
      <w:pPr>
        <w:pStyle w:val="Heading1"/>
        <w:numPr>
          <w:ilvl w:val="0"/>
          <w:numId w:val="0"/>
        </w:numPr>
        <w:ind w:left="360" w:hanging="360"/>
        <w:rPr>
          <w:color w:val="4472C4" w:themeColor="accent1"/>
          <w:sz w:val="40"/>
          <w:szCs w:val="40"/>
        </w:rPr>
      </w:pPr>
      <w:r w:rsidRPr="00457DD5">
        <w:rPr>
          <w:color w:val="4472C4" w:themeColor="accent1"/>
          <w:sz w:val="40"/>
          <w:szCs w:val="40"/>
        </w:rPr>
        <w:lastRenderedPageBreak/>
        <w:t xml:space="preserve">Question 4.2 </w:t>
      </w:r>
    </w:p>
    <w:p w14:paraId="7A89B7B0" w14:textId="77777777" w:rsidR="001E0337" w:rsidRPr="00DA2C6C" w:rsidRDefault="001E0337" w:rsidP="001E0337">
      <w:pPr>
        <w:autoSpaceDE w:val="0"/>
        <w:autoSpaceDN w:val="0"/>
        <w:adjustRightInd w:val="0"/>
        <w:rPr>
          <w:rFonts w:cs="LMRoman10-Regular"/>
        </w:rPr>
      </w:pPr>
    </w:p>
    <w:p w14:paraId="1058E0EA" w14:textId="77777777" w:rsidR="001E0337" w:rsidRPr="00DA2C6C" w:rsidRDefault="001E0337" w:rsidP="001E0337">
      <w:pPr>
        <w:autoSpaceDE w:val="0"/>
        <w:autoSpaceDN w:val="0"/>
        <w:adjustRightInd w:val="0"/>
        <w:rPr>
          <w:rFonts w:cs="LMRoman10-Italic"/>
          <w:i/>
          <w:iCs/>
        </w:rPr>
      </w:pPr>
      <w:r w:rsidRPr="00DA2C6C">
        <w:rPr>
          <w:rFonts w:cs="LMRoman10-Regular"/>
        </w:rPr>
        <w:t xml:space="preserve">The </w:t>
      </w:r>
      <w:r w:rsidRPr="00DA2C6C">
        <w:rPr>
          <w:rFonts w:cs="LMRoman10-Italic"/>
          <w:i/>
          <w:iCs/>
        </w:rPr>
        <w:t xml:space="preserve">iris </w:t>
      </w:r>
      <w:r w:rsidRPr="00DA2C6C">
        <w:rPr>
          <w:rFonts w:cs="LMRoman10-Regular"/>
        </w:rPr>
        <w:t xml:space="preserve">data set </w:t>
      </w:r>
      <w:r w:rsidRPr="003C7138">
        <w:rPr>
          <w:rFonts w:ascii="Courier New" w:hAnsi="Courier New" w:cs="Courier New"/>
        </w:rPr>
        <w:t>iris.txt</w:t>
      </w:r>
      <w:r>
        <w:rPr>
          <w:rFonts w:cs="LMRoman10-Regular"/>
        </w:rPr>
        <w:t xml:space="preserve"> </w:t>
      </w:r>
      <w:r w:rsidRPr="00DA2C6C">
        <w:rPr>
          <w:rFonts w:cs="LMRoman10-Regular"/>
        </w:rPr>
        <w:t xml:space="preserve">contains 150 data points, each with four predictor variables and one categorical response. The predictors are the width and length of the sepal and petal of flowers and the response is the type of flower. The data is available from the R library </w:t>
      </w:r>
      <w:r w:rsidRPr="00DA2C6C">
        <w:rPr>
          <w:rFonts w:cs="LMMono10-Regular"/>
        </w:rPr>
        <w:t xml:space="preserve">datasets </w:t>
      </w:r>
      <w:r w:rsidRPr="00DA2C6C">
        <w:rPr>
          <w:rFonts w:cs="LMRoman10-Regular"/>
        </w:rPr>
        <w:t xml:space="preserve">and can be accessed with </w:t>
      </w:r>
      <w:r w:rsidRPr="00DA2C6C">
        <w:rPr>
          <w:rFonts w:cs="LMMono10-Regular"/>
        </w:rPr>
        <w:t xml:space="preserve">iris </w:t>
      </w:r>
      <w:r w:rsidRPr="00DA2C6C">
        <w:rPr>
          <w:rFonts w:cs="LMRoman10-Regular"/>
        </w:rPr>
        <w:t>once the library is loaded. It is also available at the UCI Machine Learning Repository (</w:t>
      </w:r>
      <w:hyperlink r:id="rId27" w:history="1">
        <w:r w:rsidRPr="00AE21B4">
          <w:rPr>
            <w:rStyle w:val="Hyperlink"/>
            <w:rFonts w:cs="LMMono10-Regular"/>
          </w:rPr>
          <w:t>https://archive.ics.uci.edu/ml/datasets/Iris</w:t>
        </w:r>
      </w:hyperlink>
      <w:r>
        <w:rPr>
          <w:rFonts w:cs="LMMono10-Regular"/>
        </w:rPr>
        <w:t xml:space="preserve"> </w:t>
      </w:r>
      <w:r w:rsidRPr="00DA2C6C">
        <w:rPr>
          <w:rFonts w:cs="LMRoman10-Regular"/>
        </w:rPr>
        <w:t xml:space="preserve">). </w:t>
      </w:r>
      <w:r w:rsidRPr="00DA2C6C">
        <w:rPr>
          <w:rFonts w:cs="LMRoman10-Italic"/>
          <w:i/>
          <w:iCs/>
        </w:rPr>
        <w:t>The response values are only given to see how well a specific method performed and should not be used to build the model.</w:t>
      </w:r>
    </w:p>
    <w:p w14:paraId="246C09B9" w14:textId="52F71FED" w:rsidR="001E0337" w:rsidRDefault="001E0337" w:rsidP="001E0337">
      <w:pPr>
        <w:autoSpaceDE w:val="0"/>
        <w:autoSpaceDN w:val="0"/>
        <w:adjustRightInd w:val="0"/>
        <w:rPr>
          <w:rFonts w:cs="LMRoman10-Regular"/>
        </w:rPr>
      </w:pPr>
      <w:r w:rsidRPr="00DA2C6C">
        <w:rPr>
          <w:rFonts w:cs="LMRoman10-Regular"/>
        </w:rPr>
        <w:t xml:space="preserve">Use the R function </w:t>
      </w:r>
      <w:r w:rsidRPr="003616AF">
        <w:rPr>
          <w:rFonts w:ascii="Courier New" w:hAnsi="Courier New" w:cs="Courier New"/>
        </w:rPr>
        <w:t>kmeans</w:t>
      </w:r>
      <w:r w:rsidRPr="00DA2C6C">
        <w:rPr>
          <w:rFonts w:cs="LMMono10-Regular"/>
        </w:rPr>
        <w:t xml:space="preserve"> </w:t>
      </w:r>
      <w:r w:rsidRPr="00DA2C6C">
        <w:rPr>
          <w:rFonts w:cs="LMRoman10-Regular"/>
        </w:rPr>
        <w:t>to cluster the points as well as possible. Report the best combination of predictors, your suggested value of k, and how well your best clustering predicts flower type.</w:t>
      </w:r>
    </w:p>
    <w:p w14:paraId="21B5E097" w14:textId="4717CEBD" w:rsidR="00F04182" w:rsidRDefault="00F04182" w:rsidP="00F04182"/>
    <w:p w14:paraId="2A6CB0CE" w14:textId="49C12803" w:rsidR="00157A01" w:rsidRDefault="00157A01" w:rsidP="00157A01">
      <w:pPr>
        <w:pStyle w:val="Heading1"/>
        <w:numPr>
          <w:ilvl w:val="0"/>
          <w:numId w:val="0"/>
        </w:numPr>
        <w:ind w:left="360" w:hanging="360"/>
        <w:rPr>
          <w:color w:val="4472C4" w:themeColor="accent1"/>
          <w:sz w:val="40"/>
          <w:szCs w:val="40"/>
        </w:rPr>
      </w:pPr>
      <w:r>
        <w:rPr>
          <w:color w:val="4472C4" w:themeColor="accent1"/>
          <w:sz w:val="40"/>
          <w:szCs w:val="40"/>
        </w:rPr>
        <w:t>Suggested K-value</w:t>
      </w:r>
    </w:p>
    <w:p w14:paraId="1228E531" w14:textId="171FD71A" w:rsidR="00157A01" w:rsidRDefault="00157A01" w:rsidP="00157A01">
      <w:r>
        <w:t xml:space="preserve">Ingest iris data from </w:t>
      </w:r>
      <w:proofErr w:type="spellStart"/>
      <w:proofErr w:type="gramStart"/>
      <w:r>
        <w:t>url</w:t>
      </w:r>
      <w:proofErr w:type="spellEnd"/>
      <w:proofErr w:type="gramEnd"/>
      <w:r>
        <w:t xml:space="preserve"> </w:t>
      </w:r>
      <w:r w:rsidR="007F3F54">
        <w:t xml:space="preserve">and </w:t>
      </w:r>
      <w:r>
        <w:t>import library</w:t>
      </w:r>
    </w:p>
    <w:p w14:paraId="2411EFBA" w14:textId="3B8BBABD" w:rsidR="00157A01" w:rsidRDefault="00157A01" w:rsidP="00901B40">
      <w:r w:rsidRPr="00157A01">
        <w:rPr>
          <w:noProof/>
        </w:rPr>
        <w:lastRenderedPageBreak/>
        <w:drawing>
          <wp:inline distT="0" distB="0" distL="0" distR="0" wp14:anchorId="0355BF2A" wp14:editId="0B93731F">
            <wp:extent cx="6216015"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6015" cy="5943600"/>
                    </a:xfrm>
                    <a:prstGeom prst="rect">
                      <a:avLst/>
                    </a:prstGeom>
                  </pic:spPr>
                </pic:pic>
              </a:graphicData>
            </a:graphic>
          </wp:inline>
        </w:drawing>
      </w:r>
    </w:p>
    <w:p w14:paraId="1E86891F" w14:textId="48FC36FA" w:rsidR="007F3F54" w:rsidRDefault="007F3F54" w:rsidP="007F3F54">
      <w:r>
        <w:lastRenderedPageBreak/>
        <w:t xml:space="preserve">Use Elbow chart to predict </w:t>
      </w:r>
      <w:proofErr w:type="gramStart"/>
      <w:r>
        <w:t>best  K</w:t>
      </w:r>
      <w:proofErr w:type="gramEnd"/>
      <w:r>
        <w:t xml:space="preserve"> value</w:t>
      </w:r>
      <w:r w:rsidR="00EA6B76">
        <w:t xml:space="preserve"> ; k=3 is the suggested output</w:t>
      </w:r>
    </w:p>
    <w:p w14:paraId="7A87CAA2" w14:textId="5867BB3A" w:rsidR="007F3F54" w:rsidRPr="007F3F54" w:rsidRDefault="007F3F54" w:rsidP="007F3F54">
      <w:r w:rsidRPr="007F3F54">
        <w:rPr>
          <w:noProof/>
        </w:rPr>
        <w:drawing>
          <wp:inline distT="0" distB="0" distL="0" distR="0" wp14:anchorId="62A24054" wp14:editId="4EB934A1">
            <wp:extent cx="5910159" cy="5591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2581" cy="5593466"/>
                    </a:xfrm>
                    <a:prstGeom prst="rect">
                      <a:avLst/>
                    </a:prstGeom>
                  </pic:spPr>
                </pic:pic>
              </a:graphicData>
            </a:graphic>
          </wp:inline>
        </w:drawing>
      </w:r>
      <w:r>
        <w:t xml:space="preserve"> </w:t>
      </w:r>
    </w:p>
    <w:p w14:paraId="7762F562" w14:textId="6EB853A1" w:rsidR="00157A01" w:rsidRDefault="00157A01" w:rsidP="00901B40">
      <w:r w:rsidRPr="00C235C2">
        <w:rPr>
          <w:noProof/>
        </w:rPr>
        <w:lastRenderedPageBreak/>
        <w:drawing>
          <wp:inline distT="0" distB="0" distL="0" distR="0" wp14:anchorId="002DA195" wp14:editId="719C741E">
            <wp:extent cx="5943600" cy="5889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89625"/>
                    </a:xfrm>
                    <a:prstGeom prst="rect">
                      <a:avLst/>
                    </a:prstGeom>
                  </pic:spPr>
                </pic:pic>
              </a:graphicData>
            </a:graphic>
          </wp:inline>
        </w:drawing>
      </w:r>
    </w:p>
    <w:p w14:paraId="306D32F0" w14:textId="0DF47C00" w:rsidR="00330A59" w:rsidRDefault="00330A59" w:rsidP="00330A59">
      <w:pPr>
        <w:pStyle w:val="Heading1"/>
        <w:numPr>
          <w:ilvl w:val="0"/>
          <w:numId w:val="0"/>
        </w:numPr>
        <w:ind w:left="360"/>
        <w:rPr>
          <w:color w:val="4472C4" w:themeColor="accent1"/>
          <w:sz w:val="40"/>
          <w:szCs w:val="40"/>
        </w:rPr>
      </w:pPr>
      <w:r w:rsidRPr="00330A59">
        <w:rPr>
          <w:color w:val="4472C4" w:themeColor="accent1"/>
          <w:sz w:val="40"/>
          <w:szCs w:val="40"/>
        </w:rPr>
        <w:lastRenderedPageBreak/>
        <w:t>Best combination of predictors</w:t>
      </w:r>
    </w:p>
    <w:p w14:paraId="7745B668" w14:textId="12405169" w:rsidR="00330A59" w:rsidRDefault="00FA4879" w:rsidP="00330A59">
      <w:r>
        <w:t>Train the model and understand the names of the k means model.</w:t>
      </w:r>
    </w:p>
    <w:p w14:paraId="45D4B01F" w14:textId="77777777" w:rsidR="005D646A" w:rsidRDefault="00FA4879" w:rsidP="00901B40">
      <w:r w:rsidRPr="00FA4879">
        <w:t>I was h</w:t>
      </w:r>
      <w:r>
        <w:t xml:space="preserve">aving issues with </w:t>
      </w:r>
      <w:proofErr w:type="spellStart"/>
      <w:proofErr w:type="gramStart"/>
      <w:r>
        <w:t>ggplot</w:t>
      </w:r>
      <w:proofErr w:type="spellEnd"/>
      <w:r w:rsidR="005D646A">
        <w:t xml:space="preserve"> .</w:t>
      </w:r>
      <w:proofErr w:type="gramEnd"/>
      <w:r w:rsidR="005D646A">
        <w:t xml:space="preserve"> </w:t>
      </w:r>
      <w:proofErr w:type="gramStart"/>
      <w:r w:rsidR="005D646A">
        <w:t>but</w:t>
      </w:r>
      <w:proofErr w:type="gramEnd"/>
      <w:r w:rsidR="005D646A">
        <w:t xml:space="preserve"> cluster came out fine</w:t>
      </w:r>
      <w:r>
        <w:t>.</w:t>
      </w:r>
    </w:p>
    <w:p w14:paraId="487FF559" w14:textId="4631D889" w:rsidR="00FA4879" w:rsidRDefault="005D646A" w:rsidP="00901B40">
      <w:r>
        <w:t xml:space="preserve">Challenges with </w:t>
      </w:r>
      <w:proofErr w:type="spellStart"/>
      <w:r>
        <w:t>ggplots</w:t>
      </w:r>
      <w:proofErr w:type="spellEnd"/>
      <w:r>
        <w:t>:</w:t>
      </w:r>
      <w:r w:rsidR="00FA4879">
        <w:t xml:space="preserve"> The behavior was sporadic and hence I have not included the same in the results window</w:t>
      </w:r>
    </w:p>
    <w:p w14:paraId="6C63D153" w14:textId="341E7258" w:rsidR="0080376F" w:rsidRDefault="0080376F" w:rsidP="0080376F">
      <w:r>
        <w:t xml:space="preserve">Created a table view and a </w:t>
      </w:r>
      <w:proofErr w:type="spellStart"/>
      <w:r>
        <w:t>dataframe</w:t>
      </w:r>
      <w:proofErr w:type="spellEnd"/>
      <w:r>
        <w:t xml:space="preserve"> on the </w:t>
      </w:r>
      <w:proofErr w:type="spellStart"/>
      <w:r>
        <w:t>kmeans</w:t>
      </w:r>
      <w:proofErr w:type="spellEnd"/>
      <w:r>
        <w:t xml:space="preserve"> model</w:t>
      </w:r>
    </w:p>
    <w:p w14:paraId="0F156892" w14:textId="43597145" w:rsidR="005D646A" w:rsidRPr="005D646A" w:rsidRDefault="005D646A" w:rsidP="004A42A2">
      <w:r w:rsidRPr="00962296">
        <w:rPr>
          <w:noProof/>
        </w:rPr>
        <w:drawing>
          <wp:inline distT="0" distB="0" distL="0" distR="0" wp14:anchorId="595B41CD" wp14:editId="4A393049">
            <wp:extent cx="4591050" cy="4688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6134" cy="4693853"/>
                    </a:xfrm>
                    <a:prstGeom prst="rect">
                      <a:avLst/>
                    </a:prstGeom>
                  </pic:spPr>
                </pic:pic>
              </a:graphicData>
            </a:graphic>
          </wp:inline>
        </w:drawing>
      </w:r>
    </w:p>
    <w:p w14:paraId="4BA3035F" w14:textId="52B2A5AF" w:rsidR="00FA4879" w:rsidRDefault="00FA4879" w:rsidP="00901B40">
      <w:r w:rsidRPr="00FA4879">
        <w:rPr>
          <w:noProof/>
        </w:rPr>
        <w:lastRenderedPageBreak/>
        <w:drawing>
          <wp:inline distT="0" distB="0" distL="0" distR="0" wp14:anchorId="1964A8B7" wp14:editId="45A93299">
            <wp:extent cx="10069330" cy="554432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69330" cy="5544324"/>
                    </a:xfrm>
                    <a:prstGeom prst="rect">
                      <a:avLst/>
                    </a:prstGeom>
                  </pic:spPr>
                </pic:pic>
              </a:graphicData>
            </a:graphic>
          </wp:inline>
        </w:drawing>
      </w:r>
    </w:p>
    <w:p w14:paraId="2A8B1DD1" w14:textId="237CEB4F" w:rsidR="0080376F" w:rsidRDefault="0080376F" w:rsidP="00901B40">
      <w:r>
        <w:t>To identify best combination of predictors, I used the individual predictors and combination of petal and sepal length and width.</w:t>
      </w:r>
    </w:p>
    <w:p w14:paraId="0A5BF82A" w14:textId="2729B98E" w:rsidR="0080376F" w:rsidRDefault="0080376F" w:rsidP="00901B40">
      <w:pPr>
        <w:rPr>
          <w:b/>
        </w:rPr>
      </w:pPr>
      <w:r w:rsidRPr="0080376F">
        <w:rPr>
          <w:b/>
        </w:rPr>
        <w:t>I create</w:t>
      </w:r>
      <w:r>
        <w:rPr>
          <w:b/>
        </w:rPr>
        <w:t>d multiple model for each of this combination and understood the accuracy of the model with the predictors</w:t>
      </w:r>
    </w:p>
    <w:p w14:paraId="06C04D36" w14:textId="12F93E4D" w:rsidR="00D957CB" w:rsidRPr="00D957CB" w:rsidRDefault="00D957CB" w:rsidP="00D957CB">
      <w:r>
        <w:lastRenderedPageBreak/>
        <w:t xml:space="preserve">The </w:t>
      </w:r>
    </w:p>
    <w:p w14:paraId="7B89867F" w14:textId="5257B5AE" w:rsidR="00D957CB" w:rsidRDefault="00D957CB" w:rsidP="00D957CB">
      <w:r w:rsidRPr="00D957CB">
        <w:rPr>
          <w:noProof/>
        </w:rPr>
        <w:drawing>
          <wp:inline distT="0" distB="0" distL="0" distR="0" wp14:anchorId="4E903505" wp14:editId="0D4EE812">
            <wp:extent cx="7059010" cy="461074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59010" cy="4610743"/>
                    </a:xfrm>
                    <a:prstGeom prst="rect">
                      <a:avLst/>
                    </a:prstGeom>
                  </pic:spPr>
                </pic:pic>
              </a:graphicData>
            </a:graphic>
          </wp:inline>
        </w:drawing>
      </w:r>
    </w:p>
    <w:p w14:paraId="09E1C73B" w14:textId="35A4CEF1" w:rsidR="00390E5F" w:rsidRDefault="00390E5F" w:rsidP="00901B40"/>
    <w:p w14:paraId="0EA3C959" w14:textId="3C700DFC" w:rsidR="00390E5F" w:rsidRDefault="00390E5F" w:rsidP="00390E5F"/>
    <w:p w14:paraId="49741062" w14:textId="77777777" w:rsidR="004A42A2" w:rsidRDefault="00390E5F" w:rsidP="00901B40">
      <w:r>
        <w:t xml:space="preserve">Below are the results of each of the predictors and combination. </w:t>
      </w:r>
    </w:p>
    <w:p w14:paraId="31D54E4B" w14:textId="0F26400E" w:rsidR="00390E5F" w:rsidRPr="00390E5F" w:rsidRDefault="00390E5F" w:rsidP="00901B40">
      <w:proofErr w:type="spellStart"/>
      <w:r>
        <w:t>Between_ss</w:t>
      </w:r>
      <w:proofErr w:type="spellEnd"/>
      <w:r>
        <w:t>/</w:t>
      </w:r>
      <w:proofErr w:type="spellStart"/>
      <w:r>
        <w:t>total_ss</w:t>
      </w:r>
      <w:proofErr w:type="spellEnd"/>
      <w:r>
        <w:t xml:space="preserve"> provides accuracy of the model</w:t>
      </w:r>
    </w:p>
    <w:p w14:paraId="56AFD25C" w14:textId="77777777" w:rsidR="004A42A2" w:rsidRDefault="004A42A2" w:rsidP="00390E5F"/>
    <w:p w14:paraId="752B6814" w14:textId="77777777" w:rsidR="004A42A2" w:rsidRDefault="004A42A2" w:rsidP="00390E5F"/>
    <w:p w14:paraId="195EA247" w14:textId="1D44AA8C" w:rsidR="00390E5F" w:rsidRDefault="00390E5F" w:rsidP="00390E5F">
      <w:proofErr w:type="gramStart"/>
      <w:r>
        <w:lastRenderedPageBreak/>
        <w:t>sepal</w:t>
      </w:r>
      <w:proofErr w:type="gramEnd"/>
      <w:r>
        <w:t xml:space="preserve"> length</w:t>
      </w:r>
    </w:p>
    <w:p w14:paraId="5E844C8B" w14:textId="77777777" w:rsidR="00390E5F" w:rsidRDefault="00390E5F" w:rsidP="00901B40">
      <w:r w:rsidRPr="00D96609">
        <w:rPr>
          <w:noProof/>
        </w:rPr>
        <w:drawing>
          <wp:inline distT="0" distB="0" distL="0" distR="0" wp14:anchorId="175F92DD" wp14:editId="4891E414">
            <wp:extent cx="4086795"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795" cy="695422"/>
                    </a:xfrm>
                    <a:prstGeom prst="rect">
                      <a:avLst/>
                    </a:prstGeom>
                  </pic:spPr>
                </pic:pic>
              </a:graphicData>
            </a:graphic>
          </wp:inline>
        </w:drawing>
      </w:r>
    </w:p>
    <w:p w14:paraId="147946AB" w14:textId="77777777" w:rsidR="00390E5F" w:rsidRDefault="00390E5F" w:rsidP="00390E5F"/>
    <w:p w14:paraId="0B98BD41" w14:textId="77777777" w:rsidR="00390E5F" w:rsidRDefault="00390E5F" w:rsidP="00901B40">
      <w:r>
        <w:t>Sepal width</w:t>
      </w:r>
    </w:p>
    <w:p w14:paraId="7DA123C0" w14:textId="77777777" w:rsidR="00390E5F" w:rsidRDefault="00390E5F" w:rsidP="00390E5F">
      <w:r w:rsidRPr="00D96609">
        <w:rPr>
          <w:noProof/>
        </w:rPr>
        <w:drawing>
          <wp:inline distT="0" distB="0" distL="0" distR="0" wp14:anchorId="1FE7AB29" wp14:editId="159DF9D9">
            <wp:extent cx="3505689"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689" cy="590632"/>
                    </a:xfrm>
                    <a:prstGeom prst="rect">
                      <a:avLst/>
                    </a:prstGeom>
                  </pic:spPr>
                </pic:pic>
              </a:graphicData>
            </a:graphic>
          </wp:inline>
        </w:drawing>
      </w:r>
    </w:p>
    <w:p w14:paraId="29E58559" w14:textId="77777777" w:rsidR="00390E5F" w:rsidRDefault="00390E5F" w:rsidP="00901B40">
      <w:r>
        <w:t>Sepal Width and length</w:t>
      </w:r>
    </w:p>
    <w:p w14:paraId="5AC7A4A4" w14:textId="77777777" w:rsidR="003B2727" w:rsidRDefault="00390E5F" w:rsidP="00901B40">
      <w:r w:rsidRPr="00882859">
        <w:rPr>
          <w:noProof/>
        </w:rPr>
        <w:drawing>
          <wp:inline distT="0" distB="0" distL="0" distR="0" wp14:anchorId="6886A4EA" wp14:editId="10718FDC">
            <wp:extent cx="3296110" cy="7049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6110" cy="704948"/>
                    </a:xfrm>
                    <a:prstGeom prst="rect">
                      <a:avLst/>
                    </a:prstGeom>
                  </pic:spPr>
                </pic:pic>
              </a:graphicData>
            </a:graphic>
          </wp:inline>
        </w:drawing>
      </w:r>
    </w:p>
    <w:p w14:paraId="65210013" w14:textId="69B4DE79" w:rsidR="00390E5F" w:rsidRDefault="00390E5F" w:rsidP="00901B40">
      <w:r>
        <w:t>Petal length</w:t>
      </w:r>
    </w:p>
    <w:p w14:paraId="3E0CCCF7" w14:textId="77777777" w:rsidR="00390E5F" w:rsidRDefault="00390E5F" w:rsidP="00901B40">
      <w:r w:rsidRPr="00AF29E8">
        <w:rPr>
          <w:noProof/>
        </w:rPr>
        <w:drawing>
          <wp:inline distT="0" distB="0" distL="0" distR="0" wp14:anchorId="6FA89F25" wp14:editId="32EE3F6F">
            <wp:extent cx="3591426" cy="60015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1426" cy="600159"/>
                    </a:xfrm>
                    <a:prstGeom prst="rect">
                      <a:avLst/>
                    </a:prstGeom>
                  </pic:spPr>
                </pic:pic>
              </a:graphicData>
            </a:graphic>
          </wp:inline>
        </w:drawing>
      </w:r>
    </w:p>
    <w:p w14:paraId="0C20076F" w14:textId="77777777" w:rsidR="00390E5F" w:rsidRDefault="00390E5F" w:rsidP="00390E5F">
      <w:pPr>
        <w:rPr>
          <w:b/>
        </w:rPr>
      </w:pPr>
      <w:r w:rsidRPr="0051644E">
        <w:rPr>
          <w:b/>
        </w:rPr>
        <w:t>Petal width</w:t>
      </w:r>
    </w:p>
    <w:p w14:paraId="43C9EFC9" w14:textId="77777777" w:rsidR="00390E5F" w:rsidRDefault="00390E5F" w:rsidP="00901B40">
      <w:r w:rsidRPr="0051644E">
        <w:rPr>
          <w:noProof/>
        </w:rPr>
        <w:drawing>
          <wp:inline distT="0" distB="0" distL="0" distR="0" wp14:anchorId="79045BDD" wp14:editId="3745259F">
            <wp:extent cx="3572374" cy="81926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2374" cy="819264"/>
                    </a:xfrm>
                    <a:prstGeom prst="rect">
                      <a:avLst/>
                    </a:prstGeom>
                  </pic:spPr>
                </pic:pic>
              </a:graphicData>
            </a:graphic>
          </wp:inline>
        </w:drawing>
      </w:r>
    </w:p>
    <w:p w14:paraId="3500D048" w14:textId="77777777" w:rsidR="00390E5F" w:rsidRPr="00390E5F" w:rsidRDefault="00390E5F" w:rsidP="00390E5F">
      <w:pPr>
        <w:rPr>
          <w:b/>
        </w:rPr>
      </w:pPr>
      <w:r w:rsidRPr="00390E5F">
        <w:rPr>
          <w:b/>
        </w:rPr>
        <w:t>Petal width and length</w:t>
      </w:r>
    </w:p>
    <w:p w14:paraId="7B4320F6" w14:textId="77777777" w:rsidR="00390E5F" w:rsidRDefault="00390E5F" w:rsidP="00901B40"/>
    <w:p w14:paraId="7A2FDDD8" w14:textId="07B0D70A" w:rsidR="00390E5F" w:rsidRDefault="00390E5F" w:rsidP="00901B40">
      <w:r w:rsidRPr="00BD686E">
        <w:rPr>
          <w:noProof/>
        </w:rPr>
        <w:lastRenderedPageBreak/>
        <w:drawing>
          <wp:inline distT="0" distB="0" distL="0" distR="0" wp14:anchorId="72C113CF" wp14:editId="7421DE3D">
            <wp:extent cx="5943600" cy="1402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02080"/>
                    </a:xfrm>
                    <a:prstGeom prst="rect">
                      <a:avLst/>
                    </a:prstGeom>
                  </pic:spPr>
                </pic:pic>
              </a:graphicData>
            </a:graphic>
          </wp:inline>
        </w:drawing>
      </w:r>
    </w:p>
    <w:p w14:paraId="263652AE" w14:textId="07CDC831" w:rsidR="00592351" w:rsidRDefault="00592351" w:rsidP="00592351"/>
    <w:p w14:paraId="7C85BE83" w14:textId="0B1E123F" w:rsidR="00592351" w:rsidRPr="00901B40" w:rsidRDefault="00592351" w:rsidP="00901B40">
      <w:pPr>
        <w:ind w:left="720" w:firstLine="720"/>
        <w:rPr>
          <w:b/>
        </w:rPr>
      </w:pPr>
      <w:r w:rsidRPr="00901B40">
        <w:rPr>
          <w:b/>
          <w:highlight w:val="yellow"/>
        </w:rPr>
        <w:t>##WINNER IS Petal Length with 94.7%</w:t>
      </w:r>
    </w:p>
    <w:p w14:paraId="163EC4A7" w14:textId="6490AD9B" w:rsidR="003B2727" w:rsidRDefault="005D646A" w:rsidP="003B2727">
      <w:pPr>
        <w:autoSpaceDE w:val="0"/>
        <w:autoSpaceDN w:val="0"/>
        <w:adjustRightInd w:val="0"/>
        <w:rPr>
          <w:rFonts w:cs="LMRoman10-Regular"/>
          <w:b/>
          <w:color w:val="4472C4" w:themeColor="accent1"/>
          <w:sz w:val="40"/>
          <w:szCs w:val="40"/>
        </w:rPr>
      </w:pPr>
      <w:r>
        <w:rPr>
          <w:rFonts w:cs="LMRoman10-Regular"/>
          <w:b/>
          <w:color w:val="4472C4" w:themeColor="accent1"/>
          <w:sz w:val="40"/>
          <w:szCs w:val="40"/>
        </w:rPr>
        <w:t>4.2</w:t>
      </w:r>
      <w:r w:rsidR="003B2727" w:rsidRPr="003B2727">
        <w:rPr>
          <w:rFonts w:cs="LMRoman10-Regular"/>
          <w:b/>
          <w:color w:val="4472C4" w:themeColor="accent1"/>
          <w:sz w:val="40"/>
          <w:szCs w:val="40"/>
        </w:rPr>
        <w:t xml:space="preserve"> How well </w:t>
      </w:r>
      <w:proofErr w:type="gramStart"/>
      <w:r w:rsidR="003B2727" w:rsidRPr="003B2727">
        <w:rPr>
          <w:rFonts w:cs="LMRoman10-Regular"/>
          <w:b/>
          <w:color w:val="4472C4" w:themeColor="accent1"/>
          <w:sz w:val="40"/>
          <w:szCs w:val="40"/>
        </w:rPr>
        <w:t>your</w:t>
      </w:r>
      <w:proofErr w:type="gramEnd"/>
      <w:r w:rsidR="003B2727" w:rsidRPr="003B2727">
        <w:rPr>
          <w:rFonts w:cs="LMRoman10-Regular"/>
          <w:b/>
          <w:color w:val="4472C4" w:themeColor="accent1"/>
          <w:sz w:val="40"/>
          <w:szCs w:val="40"/>
        </w:rPr>
        <w:t xml:space="preserve"> best clustering predicts flower type.</w:t>
      </w:r>
    </w:p>
    <w:p w14:paraId="1D6110D1" w14:textId="458F2BC8" w:rsidR="00772F15" w:rsidRDefault="00772F15" w:rsidP="00772F15">
      <w:pPr>
        <w:pStyle w:val="Heading1"/>
        <w:numPr>
          <w:ilvl w:val="0"/>
          <w:numId w:val="0"/>
        </w:numPr>
        <w:ind w:left="360"/>
        <w:rPr>
          <w:b w:val="0"/>
        </w:rPr>
      </w:pPr>
      <w:r w:rsidRPr="00772F15">
        <w:rPr>
          <w:b w:val="0"/>
        </w:rPr>
        <w:t>I searched to obtain accuracy of the model. However unsuper</w:t>
      </w:r>
      <w:r>
        <w:rPr>
          <w:b w:val="0"/>
        </w:rPr>
        <w:t xml:space="preserve">vised model </w:t>
      </w:r>
      <w:proofErr w:type="spellStart"/>
      <w:r>
        <w:rPr>
          <w:b w:val="0"/>
        </w:rPr>
        <w:t>donot</w:t>
      </w:r>
      <w:proofErr w:type="spellEnd"/>
      <w:r>
        <w:rPr>
          <w:b w:val="0"/>
        </w:rPr>
        <w:t xml:space="preserve"> have the accuracy predict component.</w:t>
      </w:r>
    </w:p>
    <w:p w14:paraId="208F5E9E" w14:textId="6A45CF1D" w:rsidR="00772F15" w:rsidRPr="00772F15" w:rsidRDefault="00772F15" w:rsidP="00772F15">
      <w:r>
        <w:t>So, I followed an approach to use the input set which already holds the expected output and compare the cluster produced with k-means against the actual output itself.</w:t>
      </w:r>
    </w:p>
    <w:p w14:paraId="010AEC0D" w14:textId="13277470" w:rsidR="003B2727" w:rsidRDefault="008D03B3" w:rsidP="003B2727">
      <w:r w:rsidRPr="008D03B3">
        <w:rPr>
          <w:noProof/>
        </w:rPr>
        <w:lastRenderedPageBreak/>
        <w:drawing>
          <wp:inline distT="0" distB="0" distL="0" distR="0" wp14:anchorId="40E602D9" wp14:editId="53081406">
            <wp:extent cx="7468870" cy="594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68870" cy="5943600"/>
                    </a:xfrm>
                    <a:prstGeom prst="rect">
                      <a:avLst/>
                    </a:prstGeom>
                  </pic:spPr>
                </pic:pic>
              </a:graphicData>
            </a:graphic>
          </wp:inline>
        </w:drawing>
      </w:r>
    </w:p>
    <w:p w14:paraId="6BAAAB8D" w14:textId="6E9BF069" w:rsidR="00772F15" w:rsidRDefault="00772F15" w:rsidP="00772F15">
      <w:pPr>
        <w:pStyle w:val="Heading1"/>
        <w:numPr>
          <w:ilvl w:val="0"/>
          <w:numId w:val="0"/>
        </w:numPr>
        <w:ind w:left="360"/>
      </w:pPr>
      <w:r>
        <w:lastRenderedPageBreak/>
        <w:t>Summary of the comparison:</w:t>
      </w:r>
    </w:p>
    <w:p w14:paraId="6F62EC7E" w14:textId="77777777" w:rsidR="00772F15" w:rsidRPr="00772F15" w:rsidRDefault="00772F15" w:rsidP="00772F15"/>
    <w:tbl>
      <w:tblPr>
        <w:tblW w:w="5600" w:type="dxa"/>
        <w:tblInd w:w="108" w:type="dxa"/>
        <w:tblLook w:val="04A0" w:firstRow="1" w:lastRow="0" w:firstColumn="1" w:lastColumn="0" w:noHBand="0" w:noVBand="1"/>
      </w:tblPr>
      <w:tblGrid>
        <w:gridCol w:w="1260"/>
        <w:gridCol w:w="782"/>
        <w:gridCol w:w="1480"/>
        <w:gridCol w:w="1140"/>
        <w:gridCol w:w="1155"/>
      </w:tblGrid>
      <w:tr w:rsidR="00772F15" w:rsidRPr="00772F15" w14:paraId="7B1DAF9F" w14:textId="77777777" w:rsidTr="00772F15">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80AF2" w14:textId="77777777" w:rsidR="00772F15" w:rsidRPr="00772F15" w:rsidRDefault="00772F15" w:rsidP="00772F15">
            <w:pPr>
              <w:rPr>
                <w:rFonts w:ascii="Calibri" w:eastAsia="Times New Roman" w:hAnsi="Calibri" w:cs="Calibri"/>
                <w:color w:val="000000"/>
              </w:rPr>
            </w:pPr>
            <w:r w:rsidRPr="00772F15">
              <w:rPr>
                <w:rFonts w:ascii="Calibri" w:eastAsia="Times New Roman" w:hAnsi="Calibri" w:cs="Calibri"/>
                <w:color w:val="000000"/>
              </w:rPr>
              <w:t> </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EB8CC6B" w14:textId="77777777" w:rsidR="00772F15" w:rsidRPr="00772F15" w:rsidRDefault="00772F15" w:rsidP="00772F15">
            <w:pPr>
              <w:rPr>
                <w:rFonts w:ascii="Calibri" w:eastAsia="Times New Roman" w:hAnsi="Calibri" w:cs="Calibri"/>
                <w:color w:val="000000"/>
              </w:rPr>
            </w:pPr>
            <w:r w:rsidRPr="00772F15">
              <w:rPr>
                <w:rFonts w:ascii="Calibri" w:eastAsia="Times New Roman" w:hAnsi="Calibri" w:cs="Calibri"/>
                <w:color w:val="000000"/>
              </w:rPr>
              <w:t>Actual</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286EAEE" w14:textId="77777777" w:rsidR="00772F15" w:rsidRPr="00772F15" w:rsidRDefault="00772F15" w:rsidP="00772F15">
            <w:pPr>
              <w:rPr>
                <w:rFonts w:ascii="Calibri" w:eastAsia="Times New Roman" w:hAnsi="Calibri" w:cs="Calibri"/>
                <w:color w:val="000000"/>
              </w:rPr>
            </w:pPr>
            <w:r w:rsidRPr="00772F15">
              <w:rPr>
                <w:rFonts w:ascii="Calibri" w:eastAsia="Times New Roman" w:hAnsi="Calibri" w:cs="Calibri"/>
                <w:color w:val="000000"/>
              </w:rPr>
              <w:t>Unsupervised</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1CEF7FEF" w14:textId="77777777" w:rsidR="00772F15" w:rsidRPr="00772F15" w:rsidRDefault="00772F15" w:rsidP="00772F15">
            <w:pPr>
              <w:rPr>
                <w:rFonts w:ascii="Calibri" w:eastAsia="Times New Roman" w:hAnsi="Calibri" w:cs="Calibri"/>
                <w:color w:val="000000"/>
              </w:rPr>
            </w:pPr>
            <w:r w:rsidRPr="00772F15">
              <w:rPr>
                <w:rFonts w:ascii="Calibri" w:eastAsia="Times New Roman" w:hAnsi="Calibri" w:cs="Calibri"/>
                <w:color w:val="000000"/>
              </w:rPr>
              <w:t>variance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B0BB4A4" w14:textId="77777777" w:rsidR="00772F15" w:rsidRPr="00772F15" w:rsidRDefault="00772F15" w:rsidP="00772F15">
            <w:pPr>
              <w:rPr>
                <w:rFonts w:ascii="Calibri" w:eastAsia="Times New Roman" w:hAnsi="Calibri" w:cs="Calibri"/>
                <w:color w:val="000000"/>
              </w:rPr>
            </w:pPr>
            <w:r w:rsidRPr="00772F15">
              <w:rPr>
                <w:rFonts w:ascii="Calibri" w:eastAsia="Times New Roman" w:hAnsi="Calibri" w:cs="Calibri"/>
                <w:color w:val="000000"/>
              </w:rPr>
              <w:t>Variance%</w:t>
            </w:r>
          </w:p>
        </w:tc>
      </w:tr>
      <w:tr w:rsidR="00772F15" w:rsidRPr="00772F15" w14:paraId="2D8CBD68" w14:textId="77777777" w:rsidTr="00772F15">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3CE761DF" w14:textId="77777777" w:rsidR="00772F15" w:rsidRPr="00772F15" w:rsidRDefault="00772F15" w:rsidP="00772F15">
            <w:pPr>
              <w:rPr>
                <w:rFonts w:ascii="Calibri" w:eastAsia="Times New Roman" w:hAnsi="Calibri" w:cs="Calibri"/>
                <w:color w:val="000000"/>
              </w:rPr>
            </w:pPr>
            <w:proofErr w:type="spellStart"/>
            <w:r w:rsidRPr="00772F15">
              <w:rPr>
                <w:rFonts w:ascii="Calibri" w:eastAsia="Times New Roman" w:hAnsi="Calibri" w:cs="Calibri"/>
                <w:color w:val="000000"/>
              </w:rPr>
              <w:t>Setosa</w:t>
            </w:r>
            <w:proofErr w:type="spellEnd"/>
          </w:p>
        </w:tc>
        <w:tc>
          <w:tcPr>
            <w:tcW w:w="760" w:type="dxa"/>
            <w:tcBorders>
              <w:top w:val="nil"/>
              <w:left w:val="nil"/>
              <w:bottom w:val="single" w:sz="4" w:space="0" w:color="auto"/>
              <w:right w:val="single" w:sz="4" w:space="0" w:color="auto"/>
            </w:tcBorders>
            <w:shd w:val="clear" w:color="auto" w:fill="auto"/>
            <w:noWrap/>
            <w:vAlign w:val="bottom"/>
            <w:hideMark/>
          </w:tcPr>
          <w:p w14:paraId="13A26C46"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9207F1D"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49</w:t>
            </w:r>
          </w:p>
        </w:tc>
        <w:tc>
          <w:tcPr>
            <w:tcW w:w="1140" w:type="dxa"/>
            <w:tcBorders>
              <w:top w:val="nil"/>
              <w:left w:val="nil"/>
              <w:bottom w:val="single" w:sz="4" w:space="0" w:color="auto"/>
              <w:right w:val="single" w:sz="4" w:space="0" w:color="auto"/>
            </w:tcBorders>
            <w:shd w:val="clear" w:color="auto" w:fill="auto"/>
            <w:noWrap/>
            <w:vAlign w:val="bottom"/>
            <w:hideMark/>
          </w:tcPr>
          <w:p w14:paraId="4EB95287"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69FDA76"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0%</w:t>
            </w:r>
          </w:p>
        </w:tc>
      </w:tr>
      <w:tr w:rsidR="00772F15" w:rsidRPr="00772F15" w14:paraId="0138707B" w14:textId="77777777" w:rsidTr="00772F15">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B4AFEC6" w14:textId="77777777" w:rsidR="00772F15" w:rsidRPr="00772F15" w:rsidRDefault="00772F15" w:rsidP="00772F15">
            <w:pPr>
              <w:rPr>
                <w:rFonts w:ascii="Calibri" w:eastAsia="Times New Roman" w:hAnsi="Calibri" w:cs="Calibri"/>
                <w:color w:val="000000"/>
              </w:rPr>
            </w:pPr>
            <w:r w:rsidRPr="00772F15">
              <w:rPr>
                <w:rFonts w:ascii="Calibri" w:eastAsia="Times New Roman" w:hAnsi="Calibri" w:cs="Calibri"/>
                <w:color w:val="000000"/>
              </w:rPr>
              <w:t>Versicolor</w:t>
            </w:r>
          </w:p>
        </w:tc>
        <w:tc>
          <w:tcPr>
            <w:tcW w:w="760" w:type="dxa"/>
            <w:tcBorders>
              <w:top w:val="nil"/>
              <w:left w:val="nil"/>
              <w:bottom w:val="single" w:sz="4" w:space="0" w:color="auto"/>
              <w:right w:val="single" w:sz="4" w:space="0" w:color="auto"/>
            </w:tcBorders>
            <w:shd w:val="clear" w:color="auto" w:fill="auto"/>
            <w:noWrap/>
            <w:vAlign w:val="bottom"/>
            <w:hideMark/>
          </w:tcPr>
          <w:p w14:paraId="571CAA0D"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1B49070"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62</w:t>
            </w:r>
          </w:p>
        </w:tc>
        <w:tc>
          <w:tcPr>
            <w:tcW w:w="1140" w:type="dxa"/>
            <w:tcBorders>
              <w:top w:val="nil"/>
              <w:left w:val="nil"/>
              <w:bottom w:val="single" w:sz="4" w:space="0" w:color="auto"/>
              <w:right w:val="single" w:sz="4" w:space="0" w:color="auto"/>
            </w:tcBorders>
            <w:shd w:val="clear" w:color="auto" w:fill="auto"/>
            <w:noWrap/>
            <w:vAlign w:val="bottom"/>
            <w:hideMark/>
          </w:tcPr>
          <w:p w14:paraId="0715D8C1"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6C292334"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24%</w:t>
            </w:r>
          </w:p>
        </w:tc>
      </w:tr>
      <w:tr w:rsidR="00772F15" w:rsidRPr="00772F15" w14:paraId="30A2AC39" w14:textId="77777777" w:rsidTr="00772F15">
        <w:trPr>
          <w:trHeight w:val="300"/>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6D3FC6EB" w14:textId="77777777" w:rsidR="00772F15" w:rsidRPr="00772F15" w:rsidRDefault="00772F15" w:rsidP="00772F15">
            <w:pPr>
              <w:rPr>
                <w:rFonts w:ascii="Calibri" w:eastAsia="Times New Roman" w:hAnsi="Calibri" w:cs="Calibri"/>
                <w:color w:val="000000"/>
              </w:rPr>
            </w:pPr>
            <w:proofErr w:type="spellStart"/>
            <w:r w:rsidRPr="00772F15">
              <w:rPr>
                <w:rFonts w:ascii="Calibri" w:eastAsia="Times New Roman" w:hAnsi="Calibri" w:cs="Calibri"/>
                <w:color w:val="000000"/>
              </w:rPr>
              <w:t>Virginica</w:t>
            </w:r>
            <w:proofErr w:type="spellEnd"/>
          </w:p>
        </w:tc>
        <w:tc>
          <w:tcPr>
            <w:tcW w:w="760" w:type="dxa"/>
            <w:tcBorders>
              <w:top w:val="nil"/>
              <w:left w:val="nil"/>
              <w:bottom w:val="single" w:sz="4" w:space="0" w:color="auto"/>
              <w:right w:val="single" w:sz="4" w:space="0" w:color="auto"/>
            </w:tcBorders>
            <w:shd w:val="clear" w:color="auto" w:fill="auto"/>
            <w:noWrap/>
            <w:vAlign w:val="bottom"/>
            <w:hideMark/>
          </w:tcPr>
          <w:p w14:paraId="42BF13F7"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76DD401"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38</w:t>
            </w:r>
          </w:p>
        </w:tc>
        <w:tc>
          <w:tcPr>
            <w:tcW w:w="1140" w:type="dxa"/>
            <w:tcBorders>
              <w:top w:val="nil"/>
              <w:left w:val="nil"/>
              <w:bottom w:val="single" w:sz="4" w:space="0" w:color="auto"/>
              <w:right w:val="single" w:sz="4" w:space="0" w:color="auto"/>
            </w:tcBorders>
            <w:shd w:val="clear" w:color="auto" w:fill="auto"/>
            <w:noWrap/>
            <w:vAlign w:val="bottom"/>
            <w:hideMark/>
          </w:tcPr>
          <w:p w14:paraId="0B6B0C13"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24BAE2FC" w14:textId="77777777" w:rsidR="00772F15" w:rsidRPr="00772F15" w:rsidRDefault="00772F15" w:rsidP="00772F15">
            <w:pPr>
              <w:jc w:val="right"/>
              <w:rPr>
                <w:rFonts w:ascii="Calibri" w:eastAsia="Times New Roman" w:hAnsi="Calibri" w:cs="Calibri"/>
                <w:color w:val="000000"/>
              </w:rPr>
            </w:pPr>
            <w:r w:rsidRPr="00772F15">
              <w:rPr>
                <w:rFonts w:ascii="Calibri" w:eastAsia="Times New Roman" w:hAnsi="Calibri" w:cs="Calibri"/>
                <w:color w:val="000000"/>
              </w:rPr>
              <w:t>-24%</w:t>
            </w:r>
          </w:p>
        </w:tc>
      </w:tr>
    </w:tbl>
    <w:p w14:paraId="7D0B4527" w14:textId="77777777" w:rsidR="00772F15" w:rsidRPr="00772F15" w:rsidRDefault="00772F15" w:rsidP="00772F15"/>
    <w:p w14:paraId="1BAEA6B9" w14:textId="77777777" w:rsidR="003B2727" w:rsidRPr="003B2727" w:rsidRDefault="003B2727" w:rsidP="003B2727"/>
    <w:sectPr w:rsidR="003B2727" w:rsidRPr="003B2727" w:rsidSect="001965A0">
      <w:headerReference w:type="default" r:id="rId41"/>
      <w:pgSz w:w="20160" w:h="12240" w:orient="landscape" w:code="5"/>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4BE46A" w14:textId="77777777" w:rsidR="007523CB" w:rsidRDefault="007523CB" w:rsidP="007C2DDA">
      <w:r>
        <w:separator/>
      </w:r>
    </w:p>
  </w:endnote>
  <w:endnote w:type="continuationSeparator" w:id="0">
    <w:p w14:paraId="428E03D8" w14:textId="77777777" w:rsidR="007523CB" w:rsidRDefault="007523CB" w:rsidP="007C2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MRoman10-Regular">
    <w:panose1 w:val="00000000000000000000"/>
    <w:charset w:val="00"/>
    <w:family w:val="auto"/>
    <w:notTrueType/>
    <w:pitch w:val="default"/>
    <w:sig w:usb0="00000003" w:usb1="00000000" w:usb2="00000000" w:usb3="00000000" w:csb0="00000001" w:csb1="00000000"/>
  </w:font>
  <w:font w:name="LMRoman10-Italic">
    <w:panose1 w:val="00000000000000000000"/>
    <w:charset w:val="00"/>
    <w:family w:val="auto"/>
    <w:notTrueType/>
    <w:pitch w:val="default"/>
    <w:sig w:usb0="00000003" w:usb1="00000000" w:usb2="00000000" w:usb3="00000000" w:csb0="00000001" w:csb1="00000000"/>
  </w:font>
  <w:font w:name="LMMono10-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998F9A" w14:textId="77777777" w:rsidR="007523CB" w:rsidRDefault="007523CB" w:rsidP="007C2DDA">
      <w:r>
        <w:separator/>
      </w:r>
    </w:p>
  </w:footnote>
  <w:footnote w:type="continuationSeparator" w:id="0">
    <w:p w14:paraId="3891EB3F" w14:textId="77777777" w:rsidR="007523CB" w:rsidRDefault="007523CB" w:rsidP="007C2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14CEB" w14:textId="7764B5B1" w:rsidR="00D04308" w:rsidRPr="002137A0" w:rsidRDefault="00D04308" w:rsidP="00D04308">
    <w:pPr>
      <w:pStyle w:val="Header"/>
      <w:jc w:val="right"/>
      <w:rPr>
        <w:noProof/>
      </w:rPr>
    </w:pPr>
    <w:r>
      <w:rPr>
        <w:rFonts w:hint="eastAsia"/>
        <w:noProof/>
      </w:rPr>
      <w:drawing>
        <wp:anchor distT="0" distB="0" distL="114300" distR="114300" simplePos="0" relativeHeight="251660288" behindDoc="0" locked="0" layoutInCell="1" allowOverlap="1" wp14:anchorId="0740CC62" wp14:editId="5BED8C7D">
          <wp:simplePos x="0" y="0"/>
          <wp:positionH relativeFrom="column">
            <wp:posOffset>-516043</wp:posOffset>
          </wp:positionH>
          <wp:positionV relativeFrom="paragraph">
            <wp:posOffset>-340148</wp:posOffset>
          </wp:positionV>
          <wp:extent cx="1666900" cy="688802"/>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ELogo26.png"/>
                  <pic:cNvPicPr/>
                </pic:nvPicPr>
                <pic:blipFill>
                  <a:blip r:embed="rId1">
                    <a:extLst>
                      <a:ext uri="{28A0092B-C50C-407E-A947-70E740481C1C}">
                        <a14:useLocalDpi xmlns:a14="http://schemas.microsoft.com/office/drawing/2010/main" val="0"/>
                      </a:ext>
                    </a:extLst>
                  </a:blip>
                  <a:stretch>
                    <a:fillRect/>
                  </a:stretch>
                </pic:blipFill>
                <pic:spPr>
                  <a:xfrm>
                    <a:off x="0" y="0"/>
                    <a:ext cx="1666900" cy="688802"/>
                  </a:xfrm>
                  <a:prstGeom prst="rect">
                    <a:avLst/>
                  </a:prstGeom>
                </pic:spPr>
              </pic:pic>
            </a:graphicData>
          </a:graphic>
          <wp14:sizeRelH relativeFrom="page">
            <wp14:pctWidth>0</wp14:pctWidth>
          </wp14:sizeRelH>
          <wp14:sizeRelV relativeFrom="page">
            <wp14:pctHeight>0</wp14:pctHeight>
          </wp14:sizeRelV>
        </wp:anchor>
      </w:drawing>
    </w:r>
  </w:p>
  <w:p w14:paraId="48555580" w14:textId="032216EF" w:rsidR="00A96B88" w:rsidRDefault="00A96B88">
    <w:pPr>
      <w:pStyle w:val="Header"/>
    </w:pPr>
  </w:p>
  <w:p w14:paraId="29037C71" w14:textId="4DD66EBE" w:rsidR="00A96B88" w:rsidRDefault="00D04308">
    <w:pPr>
      <w:pStyle w:val="Header"/>
    </w:pPr>
    <w:r>
      <w:rPr>
        <w:rFonts w:hint="eastAsia"/>
        <w:noProof/>
      </w:rPr>
      <mc:AlternateContent>
        <mc:Choice Requires="wps">
          <w:drawing>
            <wp:anchor distT="0" distB="0" distL="114300" distR="114300" simplePos="0" relativeHeight="251656192" behindDoc="0" locked="0" layoutInCell="1" allowOverlap="1" wp14:anchorId="43337CCA" wp14:editId="63E94F52">
              <wp:simplePos x="0" y="0"/>
              <wp:positionH relativeFrom="column">
                <wp:posOffset>-977265</wp:posOffset>
              </wp:positionH>
              <wp:positionV relativeFrom="paragraph">
                <wp:posOffset>114935</wp:posOffset>
              </wp:positionV>
              <wp:extent cx="7887335" cy="2540"/>
              <wp:effectExtent l="50800" t="25400" r="88265" b="99060"/>
              <wp:wrapNone/>
              <wp:docPr id="1" name="Straight Connector 1"/>
              <wp:cNvGraphicFramePr/>
              <a:graphic xmlns:a="http://schemas.openxmlformats.org/drawingml/2006/main">
                <a:graphicData uri="http://schemas.microsoft.com/office/word/2010/wordprocessingShape">
                  <wps:wsp>
                    <wps:cNvCnPr/>
                    <wps:spPr>
                      <a:xfrm flipV="1">
                        <a:off x="0" y="0"/>
                        <a:ext cx="7887335" cy="2540"/>
                      </a:xfrm>
                      <a:prstGeom prst="line">
                        <a:avLst/>
                      </a:prstGeom>
                      <a:ln w="25400"/>
                      <a:effectLst>
                        <a:outerShdw blurRad="40005" dist="20320" dir="5400000" algn="tl" rotWithShape="0">
                          <a:prstClr val="black">
                            <a:alpha val="38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5CAC948" id="Straight Connector 1" o:spid="_x0000_s1026" style="position:absolute;flip:y;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9.05pt" to="544.1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" strokecolor="black [3200]" strokeweight="2pt">
              <v:stroke joinstyle="miter"/>
              <v:shadow on="t" color="black" opacity="24903f" origin="-.5,-.5" offset="0,1.6p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22EF"/>
    <w:multiLevelType w:val="hybridMultilevel"/>
    <w:tmpl w:val="E4AE9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26AD0"/>
    <w:multiLevelType w:val="hybridMultilevel"/>
    <w:tmpl w:val="14764BB2"/>
    <w:lvl w:ilvl="0" w:tplc="B9C8B7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C30C0D"/>
    <w:multiLevelType w:val="hybridMultilevel"/>
    <w:tmpl w:val="F7E81A54"/>
    <w:lvl w:ilvl="0" w:tplc="562435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CC7F56"/>
    <w:multiLevelType w:val="hybridMultilevel"/>
    <w:tmpl w:val="A9FA4CF6"/>
    <w:lvl w:ilvl="0" w:tplc="51E65D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77632"/>
    <w:multiLevelType w:val="multilevel"/>
    <w:tmpl w:val="0F6ACC74"/>
    <w:styleLink w:val="GTCVstyle"/>
    <w:lvl w:ilvl="0">
      <w:start w:val="1"/>
      <w:numFmt w:val="upperRoman"/>
      <w:pStyle w:val="Heading1"/>
      <w:lvlText w:val="%1."/>
      <w:lvlJc w:val="left"/>
      <w:pPr>
        <w:ind w:left="360" w:hanging="360"/>
      </w:pPr>
      <w:rPr>
        <w:rFonts w:ascii="Calibri" w:hAnsi="Calibri" w:hint="default"/>
        <w:b/>
        <w:i w:val="0"/>
        <w:caps/>
        <w:color w:val="auto"/>
        <w:sz w:val="22"/>
      </w:rPr>
    </w:lvl>
    <w:lvl w:ilvl="1">
      <w:start w:val="1"/>
      <w:numFmt w:val="upperLetter"/>
      <w:pStyle w:val="Heading2"/>
      <w:lvlText w:val="%2."/>
      <w:lvlJc w:val="left"/>
      <w:pPr>
        <w:ind w:left="720" w:hanging="360"/>
      </w:pPr>
      <w:rPr>
        <w:rFonts w:ascii="Calibri" w:hAnsi="Calibri" w:hint="default"/>
        <w:b/>
        <w:i w:val="0"/>
        <w:caps/>
        <w:sz w:val="22"/>
      </w:rPr>
    </w:lvl>
    <w:lvl w:ilvl="2">
      <w:start w:val="1"/>
      <w:numFmt w:val="decimal"/>
      <w:lvlText w:val="%2%3."/>
      <w:lvlJc w:val="left"/>
      <w:pPr>
        <w:ind w:left="1080" w:hanging="360"/>
      </w:pPr>
      <w:rPr>
        <w:rFonts w:ascii="Calibri" w:hAnsi="Calibri" w:hint="default"/>
        <w:b/>
        <w:i w:val="0"/>
        <w:caps w:val="0"/>
        <w:sz w:val="22"/>
      </w:rPr>
    </w:lvl>
    <w:lvl w:ilvl="3">
      <w:start w:val="1"/>
      <w:numFmt w:val="decimal"/>
      <w:lvlText w:val="%4."/>
      <w:lvlJc w:val="left"/>
      <w:pPr>
        <w:ind w:left="1440" w:hanging="360"/>
      </w:pPr>
      <w:rPr>
        <w:rFonts w:ascii="Calibri" w:hAnsi="Calibri" w:hint="default"/>
        <w:b w:val="0"/>
        <w:i w:val="0"/>
        <w:sz w:val="22"/>
      </w:rPr>
    </w:lvl>
    <w:lvl w:ilvl="4">
      <w:start w:val="1"/>
      <w:numFmt w:val="lowerLetter"/>
      <w:lvlText w:val="%5."/>
      <w:lvlJc w:val="left"/>
      <w:pPr>
        <w:ind w:left="1800" w:hanging="360"/>
      </w:pPr>
      <w:rPr>
        <w:rFonts w:hint="default"/>
        <w:b w:val="0"/>
        <w:i w:val="0"/>
        <w:sz w:val="2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6B05C0"/>
    <w:multiLevelType w:val="hybridMultilevel"/>
    <w:tmpl w:val="D9202E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95FD3"/>
    <w:multiLevelType w:val="hybridMultilevel"/>
    <w:tmpl w:val="D3C2646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19993321"/>
    <w:multiLevelType w:val="multilevel"/>
    <w:tmpl w:val="0F6ACC74"/>
    <w:numStyleLink w:val="GTCVstyle"/>
  </w:abstractNum>
  <w:abstractNum w:abstractNumId="8" w15:restartNumberingAfterBreak="0">
    <w:nsid w:val="2B0058DE"/>
    <w:multiLevelType w:val="hybridMultilevel"/>
    <w:tmpl w:val="37FE5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6C7BCD"/>
    <w:multiLevelType w:val="multilevel"/>
    <w:tmpl w:val="7DD86AE2"/>
    <w:lvl w:ilvl="0">
      <w:start w:val="3"/>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0" w15:restartNumberingAfterBreak="0">
    <w:nsid w:val="57E82562"/>
    <w:multiLevelType w:val="hybridMultilevel"/>
    <w:tmpl w:val="B7E21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F031BC"/>
    <w:multiLevelType w:val="hybridMultilevel"/>
    <w:tmpl w:val="4C1E8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825251"/>
    <w:multiLevelType w:val="hybridMultilevel"/>
    <w:tmpl w:val="7B588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0C67EC"/>
    <w:multiLevelType w:val="hybridMultilevel"/>
    <w:tmpl w:val="6BE25B3C"/>
    <w:lvl w:ilvl="0" w:tplc="F3E40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7"/>
  </w:num>
  <w:num w:numId="3">
    <w:abstractNumId w:val="3"/>
  </w:num>
  <w:num w:numId="4">
    <w:abstractNumId w:val="12"/>
  </w:num>
  <w:num w:numId="5">
    <w:abstractNumId w:val="8"/>
  </w:num>
  <w:num w:numId="6">
    <w:abstractNumId w:val="6"/>
  </w:num>
  <w:num w:numId="7">
    <w:abstractNumId w:val="10"/>
  </w:num>
  <w:num w:numId="8">
    <w:abstractNumId w:val="0"/>
  </w:num>
  <w:num w:numId="9">
    <w:abstractNumId w:val="13"/>
  </w:num>
  <w:num w:numId="10">
    <w:abstractNumId w:val="11"/>
  </w:num>
  <w:num w:numId="11">
    <w:abstractNumId w:val="7"/>
  </w:num>
  <w:num w:numId="12">
    <w:abstractNumId w:val="7"/>
  </w:num>
  <w:num w:numId="13">
    <w:abstractNumId w:val="9"/>
  </w:num>
  <w:num w:numId="14">
    <w:abstractNumId w:val="2"/>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DDA"/>
    <w:rsid w:val="00052CD8"/>
    <w:rsid w:val="0005486E"/>
    <w:rsid w:val="000956F1"/>
    <w:rsid w:val="000B455B"/>
    <w:rsid w:val="00122915"/>
    <w:rsid w:val="001402E8"/>
    <w:rsid w:val="00157A01"/>
    <w:rsid w:val="00193CE4"/>
    <w:rsid w:val="001965A0"/>
    <w:rsid w:val="001D303C"/>
    <w:rsid w:val="001D3844"/>
    <w:rsid w:val="001E0337"/>
    <w:rsid w:val="00202B07"/>
    <w:rsid w:val="002A53F4"/>
    <w:rsid w:val="002D4A9C"/>
    <w:rsid w:val="002D7D69"/>
    <w:rsid w:val="00330A59"/>
    <w:rsid w:val="00333F75"/>
    <w:rsid w:val="00374703"/>
    <w:rsid w:val="00374FDB"/>
    <w:rsid w:val="00390E5F"/>
    <w:rsid w:val="003B2727"/>
    <w:rsid w:val="003C3089"/>
    <w:rsid w:val="003E3C2B"/>
    <w:rsid w:val="004068A3"/>
    <w:rsid w:val="00421F4C"/>
    <w:rsid w:val="00437697"/>
    <w:rsid w:val="00455995"/>
    <w:rsid w:val="00457DD5"/>
    <w:rsid w:val="00477EEE"/>
    <w:rsid w:val="00495618"/>
    <w:rsid w:val="004A1793"/>
    <w:rsid w:val="004A42A2"/>
    <w:rsid w:val="004B09B9"/>
    <w:rsid w:val="004B6BC6"/>
    <w:rsid w:val="00503CCB"/>
    <w:rsid w:val="00507DBF"/>
    <w:rsid w:val="005303CB"/>
    <w:rsid w:val="00592351"/>
    <w:rsid w:val="005D0F82"/>
    <w:rsid w:val="005D646A"/>
    <w:rsid w:val="00610631"/>
    <w:rsid w:val="00630D96"/>
    <w:rsid w:val="0066635D"/>
    <w:rsid w:val="006A17C8"/>
    <w:rsid w:val="006E4A3A"/>
    <w:rsid w:val="00723ED8"/>
    <w:rsid w:val="00725E62"/>
    <w:rsid w:val="00735176"/>
    <w:rsid w:val="007523CB"/>
    <w:rsid w:val="00753F3C"/>
    <w:rsid w:val="00772F15"/>
    <w:rsid w:val="007C2DDA"/>
    <w:rsid w:val="007E56F8"/>
    <w:rsid w:val="007F3F54"/>
    <w:rsid w:val="0080376F"/>
    <w:rsid w:val="008120ED"/>
    <w:rsid w:val="00817DDA"/>
    <w:rsid w:val="00857FA7"/>
    <w:rsid w:val="00884658"/>
    <w:rsid w:val="008C4A1D"/>
    <w:rsid w:val="008D03B3"/>
    <w:rsid w:val="008D7FA8"/>
    <w:rsid w:val="00901B40"/>
    <w:rsid w:val="0091602D"/>
    <w:rsid w:val="009640EB"/>
    <w:rsid w:val="009800EF"/>
    <w:rsid w:val="009B63DE"/>
    <w:rsid w:val="00A1240E"/>
    <w:rsid w:val="00A25900"/>
    <w:rsid w:val="00A96B88"/>
    <w:rsid w:val="00AC53AE"/>
    <w:rsid w:val="00AC6040"/>
    <w:rsid w:val="00B23D94"/>
    <w:rsid w:val="00B65983"/>
    <w:rsid w:val="00BC462F"/>
    <w:rsid w:val="00C07E4A"/>
    <w:rsid w:val="00C150CB"/>
    <w:rsid w:val="00C2727E"/>
    <w:rsid w:val="00C30ADC"/>
    <w:rsid w:val="00C34C40"/>
    <w:rsid w:val="00C45616"/>
    <w:rsid w:val="00D04308"/>
    <w:rsid w:val="00D063CD"/>
    <w:rsid w:val="00D27B3D"/>
    <w:rsid w:val="00D31C83"/>
    <w:rsid w:val="00D3237C"/>
    <w:rsid w:val="00D71DFC"/>
    <w:rsid w:val="00D926D6"/>
    <w:rsid w:val="00D957CB"/>
    <w:rsid w:val="00D95833"/>
    <w:rsid w:val="00DD3C7F"/>
    <w:rsid w:val="00DE2FCF"/>
    <w:rsid w:val="00E457C4"/>
    <w:rsid w:val="00E603A8"/>
    <w:rsid w:val="00E6255D"/>
    <w:rsid w:val="00E76944"/>
    <w:rsid w:val="00EA6B76"/>
    <w:rsid w:val="00ED0012"/>
    <w:rsid w:val="00F04182"/>
    <w:rsid w:val="00F72BD5"/>
    <w:rsid w:val="00FA4879"/>
    <w:rsid w:val="00FD54C0"/>
    <w:rsid w:val="00FF20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95FD"/>
  <w15:docId w15:val="{434684F6-CEBC-43A3-934F-25F526C71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Heading1"/>
    <w:qFormat/>
    <w:rsid w:val="007C2DDA"/>
    <w:rPr>
      <w:rFonts w:eastAsiaTheme="minorHAnsi"/>
      <w:sz w:val="22"/>
      <w:szCs w:val="22"/>
      <w:lang w:eastAsia="en-US"/>
    </w:rPr>
  </w:style>
  <w:style w:type="paragraph" w:styleId="Heading1">
    <w:name w:val="heading 1"/>
    <w:next w:val="Normal"/>
    <w:link w:val="Heading1Char"/>
    <w:uiPriority w:val="9"/>
    <w:qFormat/>
    <w:rsid w:val="007C2DDA"/>
    <w:pPr>
      <w:numPr>
        <w:numId w:val="2"/>
      </w:numPr>
      <w:outlineLvl w:val="0"/>
    </w:pPr>
    <w:rPr>
      <w:rFonts w:ascii="Calibri" w:eastAsiaTheme="minorHAnsi" w:hAnsi="Calibri"/>
      <w:b/>
      <w:sz w:val="22"/>
      <w:szCs w:val="22"/>
      <w:lang w:eastAsia="en-US"/>
    </w:rPr>
  </w:style>
  <w:style w:type="paragraph" w:styleId="Heading2">
    <w:name w:val="heading 2"/>
    <w:basedOn w:val="Heading1"/>
    <w:link w:val="Heading2Char"/>
    <w:uiPriority w:val="9"/>
    <w:unhideWhenUsed/>
    <w:qFormat/>
    <w:rsid w:val="007C2DDA"/>
    <w:pPr>
      <w:keepNext/>
      <w:keepLines/>
      <w:numPr>
        <w:ilvl w:val="1"/>
      </w:numPr>
      <w:outlineLvl w:val="1"/>
    </w:pPr>
    <w:rPr>
      <w:rFonts w:asciiTheme="minorHAnsi" w:eastAsiaTheme="majorEastAsia" w:hAnsiTheme="minorHAnsi"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DA"/>
    <w:rPr>
      <w:rFonts w:ascii="Calibri" w:eastAsiaTheme="minorHAnsi" w:hAnsi="Calibri"/>
      <w:b/>
      <w:sz w:val="22"/>
      <w:szCs w:val="22"/>
      <w:lang w:eastAsia="en-US"/>
    </w:rPr>
  </w:style>
  <w:style w:type="character" w:customStyle="1" w:styleId="Heading2Char">
    <w:name w:val="Heading 2 Char"/>
    <w:basedOn w:val="DefaultParagraphFont"/>
    <w:link w:val="Heading2"/>
    <w:uiPriority w:val="9"/>
    <w:rsid w:val="007C2DDA"/>
    <w:rPr>
      <w:rFonts w:eastAsiaTheme="majorEastAsia" w:cstheme="majorBidi"/>
      <w:b/>
      <w:bCs/>
      <w:sz w:val="22"/>
      <w:szCs w:val="26"/>
      <w:lang w:eastAsia="en-US"/>
    </w:rPr>
  </w:style>
  <w:style w:type="numbering" w:customStyle="1" w:styleId="GTCVstyle">
    <w:name w:val="GT CV style"/>
    <w:uiPriority w:val="99"/>
    <w:rsid w:val="007C2DDA"/>
    <w:pPr>
      <w:numPr>
        <w:numId w:val="1"/>
      </w:numPr>
    </w:pPr>
  </w:style>
  <w:style w:type="paragraph" w:styleId="ListParagraph">
    <w:name w:val="List Paragraph"/>
    <w:basedOn w:val="Normal"/>
    <w:uiPriority w:val="34"/>
    <w:qFormat/>
    <w:rsid w:val="007C2DDA"/>
    <w:pPr>
      <w:ind w:left="720"/>
      <w:contextualSpacing/>
    </w:pPr>
  </w:style>
  <w:style w:type="paragraph" w:styleId="FootnoteText">
    <w:name w:val="footnote text"/>
    <w:basedOn w:val="Normal"/>
    <w:link w:val="FootnoteTextChar"/>
    <w:uiPriority w:val="99"/>
    <w:semiHidden/>
    <w:unhideWhenUsed/>
    <w:rsid w:val="007C2DDA"/>
    <w:rPr>
      <w:sz w:val="20"/>
      <w:szCs w:val="20"/>
    </w:rPr>
  </w:style>
  <w:style w:type="character" w:customStyle="1" w:styleId="FootnoteTextChar">
    <w:name w:val="Footnote Text Char"/>
    <w:basedOn w:val="DefaultParagraphFont"/>
    <w:link w:val="FootnoteText"/>
    <w:uiPriority w:val="99"/>
    <w:semiHidden/>
    <w:rsid w:val="007C2DDA"/>
    <w:rPr>
      <w:rFonts w:eastAsiaTheme="minorHAnsi"/>
      <w:sz w:val="20"/>
      <w:szCs w:val="20"/>
      <w:lang w:eastAsia="en-US"/>
    </w:rPr>
  </w:style>
  <w:style w:type="character" w:styleId="FootnoteReference">
    <w:name w:val="footnote reference"/>
    <w:basedOn w:val="DefaultParagraphFont"/>
    <w:uiPriority w:val="99"/>
    <w:semiHidden/>
    <w:unhideWhenUsed/>
    <w:rsid w:val="007C2DDA"/>
    <w:rPr>
      <w:vertAlign w:val="superscript"/>
    </w:rPr>
  </w:style>
  <w:style w:type="table" w:styleId="TableGrid">
    <w:name w:val="Table Grid"/>
    <w:basedOn w:val="TableNormal"/>
    <w:uiPriority w:val="59"/>
    <w:rsid w:val="007C2DD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B88"/>
    <w:pPr>
      <w:tabs>
        <w:tab w:val="center" w:pos="4680"/>
        <w:tab w:val="right" w:pos="9360"/>
      </w:tabs>
    </w:pPr>
  </w:style>
  <w:style w:type="character" w:customStyle="1" w:styleId="HeaderChar">
    <w:name w:val="Header Char"/>
    <w:basedOn w:val="DefaultParagraphFont"/>
    <w:link w:val="Header"/>
    <w:uiPriority w:val="99"/>
    <w:rsid w:val="00A96B88"/>
    <w:rPr>
      <w:rFonts w:eastAsiaTheme="minorHAnsi"/>
      <w:sz w:val="22"/>
      <w:szCs w:val="22"/>
      <w:lang w:eastAsia="en-US"/>
    </w:rPr>
  </w:style>
  <w:style w:type="paragraph" w:styleId="Footer">
    <w:name w:val="footer"/>
    <w:basedOn w:val="Normal"/>
    <w:link w:val="FooterChar"/>
    <w:uiPriority w:val="99"/>
    <w:unhideWhenUsed/>
    <w:rsid w:val="00A96B88"/>
    <w:pPr>
      <w:tabs>
        <w:tab w:val="center" w:pos="4680"/>
        <w:tab w:val="right" w:pos="9360"/>
      </w:tabs>
    </w:pPr>
  </w:style>
  <w:style w:type="character" w:customStyle="1" w:styleId="FooterChar">
    <w:name w:val="Footer Char"/>
    <w:basedOn w:val="DefaultParagraphFont"/>
    <w:link w:val="Footer"/>
    <w:uiPriority w:val="99"/>
    <w:rsid w:val="00A96B88"/>
    <w:rPr>
      <w:rFonts w:eastAsiaTheme="minorHAnsi"/>
      <w:sz w:val="22"/>
      <w:szCs w:val="22"/>
      <w:lang w:eastAsia="en-US"/>
    </w:rPr>
  </w:style>
  <w:style w:type="paragraph" w:styleId="BalloonText">
    <w:name w:val="Balloon Text"/>
    <w:basedOn w:val="Normal"/>
    <w:link w:val="BalloonTextChar"/>
    <w:uiPriority w:val="99"/>
    <w:semiHidden/>
    <w:unhideWhenUsed/>
    <w:rsid w:val="00B65983"/>
    <w:rPr>
      <w:rFonts w:ascii="Tahoma" w:hAnsi="Tahoma" w:cs="Tahoma"/>
      <w:sz w:val="16"/>
      <w:szCs w:val="16"/>
    </w:rPr>
  </w:style>
  <w:style w:type="character" w:customStyle="1" w:styleId="BalloonTextChar">
    <w:name w:val="Balloon Text Char"/>
    <w:basedOn w:val="DefaultParagraphFont"/>
    <w:link w:val="BalloonText"/>
    <w:uiPriority w:val="99"/>
    <w:semiHidden/>
    <w:rsid w:val="00B65983"/>
    <w:rPr>
      <w:rFonts w:ascii="Tahoma" w:eastAsiaTheme="minorHAnsi" w:hAnsi="Tahoma" w:cs="Tahoma"/>
      <w:sz w:val="16"/>
      <w:szCs w:val="16"/>
      <w:lang w:eastAsia="en-US"/>
    </w:rPr>
  </w:style>
  <w:style w:type="character" w:styleId="Hyperlink">
    <w:name w:val="Hyperlink"/>
    <w:basedOn w:val="DefaultParagraphFont"/>
    <w:uiPriority w:val="99"/>
    <w:unhideWhenUsed/>
    <w:rsid w:val="00E6255D"/>
    <w:rPr>
      <w:color w:val="0563C1" w:themeColor="hyperlink"/>
      <w:u w:val="single"/>
    </w:rPr>
  </w:style>
  <w:style w:type="character" w:styleId="Emphasis">
    <w:name w:val="Emphasis"/>
    <w:basedOn w:val="DefaultParagraphFont"/>
    <w:uiPriority w:val="20"/>
    <w:qFormat/>
    <w:rsid w:val="00A25900"/>
    <w:rPr>
      <w:i/>
      <w:iCs/>
    </w:rPr>
  </w:style>
  <w:style w:type="character" w:styleId="FollowedHyperlink">
    <w:name w:val="FollowedHyperlink"/>
    <w:basedOn w:val="DefaultParagraphFont"/>
    <w:uiPriority w:val="99"/>
    <w:semiHidden/>
    <w:unhideWhenUsed/>
    <w:rsid w:val="001E03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047278">
      <w:bodyDiv w:val="1"/>
      <w:marLeft w:val="0"/>
      <w:marRight w:val="0"/>
      <w:marTop w:val="0"/>
      <w:marBottom w:val="0"/>
      <w:divBdr>
        <w:top w:val="none" w:sz="0" w:space="0" w:color="auto"/>
        <w:left w:val="none" w:sz="0" w:space="0" w:color="auto"/>
        <w:bottom w:val="none" w:sz="0" w:space="0" w:color="auto"/>
        <w:right w:val="none" w:sz="0" w:space="0" w:color="auto"/>
      </w:divBdr>
    </w:div>
    <w:div w:id="995650657">
      <w:bodyDiv w:val="1"/>
      <w:marLeft w:val="0"/>
      <w:marRight w:val="0"/>
      <w:marTop w:val="0"/>
      <w:marBottom w:val="0"/>
      <w:divBdr>
        <w:top w:val="none" w:sz="0" w:space="0" w:color="auto"/>
        <w:left w:val="none" w:sz="0" w:space="0" w:color="auto"/>
        <w:bottom w:val="none" w:sz="0" w:space="0" w:color="auto"/>
        <w:right w:val="none" w:sz="0" w:space="0" w:color="auto"/>
      </w:divBdr>
    </w:div>
    <w:div w:id="1077215957">
      <w:bodyDiv w:val="1"/>
      <w:marLeft w:val="0"/>
      <w:marRight w:val="0"/>
      <w:marTop w:val="0"/>
      <w:marBottom w:val="0"/>
      <w:divBdr>
        <w:top w:val="none" w:sz="0" w:space="0" w:color="auto"/>
        <w:left w:val="none" w:sz="0" w:space="0" w:color="auto"/>
        <w:bottom w:val="none" w:sz="0" w:space="0" w:color="auto"/>
        <w:right w:val="none" w:sz="0" w:space="0" w:color="auto"/>
      </w:divBdr>
    </w:div>
    <w:div w:id="1279676933">
      <w:bodyDiv w:val="1"/>
      <w:marLeft w:val="0"/>
      <w:marRight w:val="0"/>
      <w:marTop w:val="0"/>
      <w:marBottom w:val="0"/>
      <w:divBdr>
        <w:top w:val="none" w:sz="0" w:space="0" w:color="auto"/>
        <w:left w:val="none" w:sz="0" w:space="0" w:color="auto"/>
        <w:bottom w:val="none" w:sz="0" w:space="0" w:color="auto"/>
        <w:right w:val="none" w:sz="0" w:space="0" w:color="auto"/>
      </w:divBdr>
    </w:div>
    <w:div w:id="1793667721">
      <w:bodyDiv w:val="1"/>
      <w:marLeft w:val="0"/>
      <w:marRight w:val="0"/>
      <w:marTop w:val="0"/>
      <w:marBottom w:val="0"/>
      <w:divBdr>
        <w:top w:val="none" w:sz="0" w:space="0" w:color="auto"/>
        <w:left w:val="none" w:sz="0" w:space="0" w:color="auto"/>
        <w:bottom w:val="none" w:sz="0" w:space="0" w:color="auto"/>
        <w:right w:val="none" w:sz="0" w:space="0" w:color="auto"/>
      </w:divBdr>
    </w:div>
    <w:div w:id="18206065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ck_(rail_transpor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en.wikipedia.org/wiki/Locomotive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Railroad_ca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chive.ics.uci.edu/ml/datasets/Iri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9B0BD-1090-4D41-B78A-F5DB03BF0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26</Pages>
  <Words>1153</Words>
  <Characters>6577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Wirth, Fatimah</dc:creator>
  <cp:lastModifiedBy>Venkatesan, Preethi</cp:lastModifiedBy>
  <cp:revision>61</cp:revision>
  <cp:lastPrinted>2017-05-09T12:45:00Z</cp:lastPrinted>
  <dcterms:created xsi:type="dcterms:W3CDTF">2018-01-03T15:47:00Z</dcterms:created>
  <dcterms:modified xsi:type="dcterms:W3CDTF">2021-09-09T00:35:00Z</dcterms:modified>
</cp:coreProperties>
</file>