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1F8" w:rsidRDefault="000B51F8" w:rsidP="000B51F8">
      <w:pPr>
        <w:pStyle w:val="Heading1"/>
      </w:pPr>
      <w:r>
        <w:t>What is Looker</w:t>
      </w:r>
    </w:p>
    <w:p w:rsidR="000B51F8" w:rsidRDefault="00080F38" w:rsidP="00080F38">
      <w:r>
        <w:t>Google Cloud BI Tool</w:t>
      </w:r>
    </w:p>
    <w:p w:rsidR="00080F38" w:rsidRDefault="00080F38" w:rsidP="00080F38">
      <w:r>
        <w:t>Developer environment (LOOKML)</w:t>
      </w:r>
    </w:p>
    <w:p w:rsidR="00080F38" w:rsidRDefault="00080F38" w:rsidP="00080F38">
      <w:r>
        <w:t>Explorer (End user environment)</w:t>
      </w:r>
    </w:p>
    <w:p w:rsidR="00187D71" w:rsidRDefault="00187D71" w:rsidP="00187D71"/>
    <w:p w:rsidR="00187D71" w:rsidRDefault="00187D71" w:rsidP="00187D71">
      <w:pPr>
        <w:pStyle w:val="Heading1"/>
      </w:pPr>
      <w:r>
        <w:t>Features Summary</w:t>
      </w:r>
    </w:p>
    <w:p w:rsidR="00187D71" w:rsidRDefault="0039452C" w:rsidP="0039452C">
      <w:pPr>
        <w:pStyle w:val="ListParagraph"/>
        <w:numPr>
          <w:ilvl w:val="0"/>
          <w:numId w:val="2"/>
        </w:numPr>
      </w:pPr>
      <w:r w:rsidRPr="0039452C">
        <w:rPr>
          <w:rFonts w:ascii="Arial" w:hAnsi="Arial" w:cs="Arial"/>
          <w:color w:val="333333"/>
          <w:sz w:val="21"/>
          <w:szCs w:val="21"/>
          <w:shd w:val="clear" w:color="auto" w:fill="FCFCFC"/>
        </w:rPr>
        <w:t>Browser-based tool that offers a unique modeling language</w:t>
      </w:r>
      <w:r w:rsidR="00080F38">
        <w:t>. No need of any local designer installation</w:t>
      </w:r>
    </w:p>
    <w:p w:rsidR="00187D71" w:rsidRDefault="00187D71" w:rsidP="0039452C">
      <w:pPr>
        <w:pStyle w:val="ListParagraph"/>
        <w:numPr>
          <w:ilvl w:val="0"/>
          <w:numId w:val="2"/>
        </w:numPr>
      </w:pPr>
      <w:proofErr w:type="spellStart"/>
      <w:r>
        <w:t>Onprem</w:t>
      </w:r>
      <w:proofErr w:type="spellEnd"/>
      <w:r>
        <w:t xml:space="preserve"> and </w:t>
      </w:r>
      <w:r w:rsidR="00080F38">
        <w:t>Cloud based</w:t>
      </w:r>
    </w:p>
    <w:p w:rsidR="00080F38" w:rsidRDefault="00080F38" w:rsidP="0039452C">
      <w:pPr>
        <w:pStyle w:val="ListParagraph"/>
        <w:numPr>
          <w:ilvl w:val="0"/>
          <w:numId w:val="2"/>
        </w:numPr>
      </w:pPr>
      <w:r>
        <w:t xml:space="preserve">SQL based </w:t>
      </w:r>
      <w:r w:rsidR="004A7287">
        <w:t xml:space="preserve">relational </w:t>
      </w:r>
      <w:r>
        <w:t>connection</w:t>
      </w:r>
      <w:r w:rsidR="004A7287">
        <w:t>s</w:t>
      </w:r>
    </w:p>
    <w:p w:rsidR="004A7287" w:rsidRPr="004A7287" w:rsidRDefault="004A7287" w:rsidP="0039452C">
      <w:pPr>
        <w:pStyle w:val="ListParagraph"/>
        <w:numPr>
          <w:ilvl w:val="0"/>
          <w:numId w:val="2"/>
        </w:numPr>
        <w:rPr>
          <w:highlight w:val="green"/>
        </w:rPr>
      </w:pPr>
      <w:r w:rsidRPr="004A7287">
        <w:rPr>
          <w:highlight w:val="green"/>
        </w:rPr>
        <w:t>GIT Version control and Integration</w:t>
      </w:r>
      <w:r w:rsidR="000B3F84">
        <w:rPr>
          <w:highlight w:val="green"/>
        </w:rPr>
        <w:t xml:space="preserve"> to support CI/CD process</w:t>
      </w:r>
    </w:p>
    <w:p w:rsidR="0039452C" w:rsidRDefault="0039452C" w:rsidP="000B51F8">
      <w:pPr>
        <w:pStyle w:val="ListParagraph"/>
        <w:numPr>
          <w:ilvl w:val="0"/>
          <w:numId w:val="2"/>
        </w:numPr>
      </w:pPr>
      <w:r>
        <w:t xml:space="preserve">Customizable </w:t>
      </w:r>
      <w:proofErr w:type="spellStart"/>
      <w:r>
        <w:t>visualtion</w:t>
      </w:r>
      <w:proofErr w:type="spellEnd"/>
      <w:r>
        <w:t xml:space="preserve"> using JSP and D3</w:t>
      </w:r>
    </w:p>
    <w:p w:rsidR="000B51F8" w:rsidRPr="004A7287" w:rsidRDefault="0039452C" w:rsidP="000B51F8">
      <w:pPr>
        <w:pStyle w:val="ListParagraph"/>
        <w:numPr>
          <w:ilvl w:val="0"/>
          <w:numId w:val="2"/>
        </w:numPr>
      </w:pPr>
      <w:proofErr w:type="gramStart"/>
      <w:r w:rsidRPr="0039452C">
        <w:rPr>
          <w:rFonts w:ascii="Arial" w:hAnsi="Arial" w:cs="Arial"/>
          <w:color w:val="333333"/>
          <w:sz w:val="21"/>
          <w:szCs w:val="21"/>
          <w:shd w:val="clear" w:color="auto" w:fill="FCFCFC"/>
        </w:rPr>
        <w:t>across</w:t>
      </w:r>
      <w:proofErr w:type="gramEnd"/>
      <w:r w:rsidRPr="0039452C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AWS, Azure, Google cloud, and </w:t>
      </w:r>
      <w:proofErr w:type="spellStart"/>
      <w:r w:rsidRPr="0039452C">
        <w:rPr>
          <w:rFonts w:ascii="Arial" w:hAnsi="Arial" w:cs="Arial"/>
          <w:color w:val="333333"/>
          <w:sz w:val="21"/>
          <w:szCs w:val="21"/>
          <w:shd w:val="clear" w:color="auto" w:fill="FCFCFC"/>
        </w:rPr>
        <w:t>on-premise</w:t>
      </w:r>
      <w:proofErr w:type="spellEnd"/>
      <w:r w:rsidRPr="0039452C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databases. </w:t>
      </w:r>
    </w:p>
    <w:p w:rsidR="004A7287" w:rsidRPr="004A7287" w:rsidRDefault="004A7287" w:rsidP="000B51F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Bring data to us and not us going to the application</w:t>
      </w:r>
    </w:p>
    <w:p w:rsidR="004A7287" w:rsidRPr="004A7287" w:rsidRDefault="00730245" w:rsidP="000B51F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Alert through email </w:t>
      </w:r>
      <w:r w:rsidR="004A7287">
        <w:rPr>
          <w:rFonts w:ascii="Arial" w:hAnsi="Arial" w:cs="Arial"/>
          <w:color w:val="333333"/>
          <w:sz w:val="21"/>
          <w:szCs w:val="21"/>
          <w:shd w:val="clear" w:color="auto" w:fill="FCFCFC"/>
        </w:rPr>
        <w:t>if key KPI doesn’t meet threshold</w:t>
      </w:r>
    </w:p>
    <w:p w:rsidR="004A7287" w:rsidRPr="004A7287" w:rsidRDefault="004A7287" w:rsidP="000B51F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Sharing, Email capability</w:t>
      </w:r>
    </w:p>
    <w:p w:rsidR="004A7287" w:rsidRPr="00DE4F13" w:rsidRDefault="004A7287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Export options</w:t>
      </w:r>
    </w:p>
    <w:p w:rsidR="00DE4F13" w:rsidRPr="00C61784" w:rsidRDefault="00DE4F13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Tools : marketplace, SQL Runner, data group, color collections</w:t>
      </w:r>
    </w:p>
    <w:p w:rsidR="00C61784" w:rsidRPr="00815947" w:rsidRDefault="00C61784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Cache of same query is available in Looker end</w:t>
      </w:r>
      <w:r w:rsidR="00871ECB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after pulling data into Looker(cache </w:t>
      </w:r>
      <w:proofErr w:type="spellStart"/>
      <w:r w:rsidR="00871ECB">
        <w:rPr>
          <w:rFonts w:ascii="Arial" w:hAnsi="Arial" w:cs="Arial"/>
          <w:color w:val="333333"/>
          <w:sz w:val="21"/>
          <w:szCs w:val="21"/>
          <w:shd w:val="clear" w:color="auto" w:fill="FCFCFC"/>
        </w:rPr>
        <w:t>timelimit</w:t>
      </w:r>
      <w:proofErr w:type="spellEnd"/>
      <w:r w:rsidR="00871ECB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can be setup)</w:t>
      </w:r>
    </w:p>
    <w:p w:rsidR="00815947" w:rsidRPr="006F7C69" w:rsidRDefault="00815947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SQL RUNNER Is quick way to setup live connection to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datasource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and access table and join them</w:t>
      </w:r>
    </w:p>
    <w:p w:rsidR="006F7C69" w:rsidRPr="005C4F94" w:rsidRDefault="006F7C69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Folders are available to save dashboard and looks</w:t>
      </w:r>
    </w:p>
    <w:p w:rsidR="005C4F94" w:rsidRPr="004A7287" w:rsidRDefault="005C4F94" w:rsidP="004A72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333333"/>
          <w:sz w:val="21"/>
          <w:szCs w:val="21"/>
          <w:shd w:val="clear" w:color="auto" w:fill="FCFCFC"/>
        </w:rPr>
        <w:t>Looker IDE doesn’t have compiler or Integrator</w:t>
      </w:r>
      <w:r w:rsidR="00B501EE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. It as auto </w:t>
      </w:r>
      <w:proofErr w:type="spellStart"/>
      <w:r w:rsidR="00B501EE">
        <w:rPr>
          <w:rFonts w:ascii="Arial" w:hAnsi="Arial" w:cs="Arial"/>
          <w:color w:val="333333"/>
          <w:sz w:val="21"/>
          <w:szCs w:val="21"/>
          <w:shd w:val="clear" w:color="auto" w:fill="FCFCFC"/>
        </w:rPr>
        <w:t>suggestion,context</w:t>
      </w:r>
      <w:proofErr w:type="spellEnd"/>
      <w:r w:rsidR="00B501EE">
        <w:rPr>
          <w:rFonts w:ascii="Arial" w:hAnsi="Arial" w:cs="Arial"/>
          <w:color w:val="333333"/>
          <w:sz w:val="21"/>
          <w:szCs w:val="21"/>
          <w:shd w:val="clear" w:color="auto" w:fill="FCFCFC"/>
        </w:rPr>
        <w:t xml:space="preserve"> sensitive help</w:t>
      </w:r>
    </w:p>
    <w:p w:rsidR="004A7287" w:rsidRPr="004A7287" w:rsidRDefault="004A7287" w:rsidP="004A7287">
      <w:pPr>
        <w:pStyle w:val="Heading1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shd w:val="clear" w:color="auto" w:fill="FCFCFC"/>
        </w:rPr>
        <w:lastRenderedPageBreak/>
        <w:t>Position in Gartner BI quadrant (2021)</w:t>
      </w:r>
    </w:p>
    <w:p w:rsidR="004A7287" w:rsidRDefault="004A7287" w:rsidP="004A7287">
      <w:pPr>
        <w:pStyle w:val="ListParagraph"/>
        <w:numPr>
          <w:ilvl w:val="0"/>
          <w:numId w:val="2"/>
        </w:numPr>
      </w:pPr>
      <w:r w:rsidRPr="004A7287">
        <w:rPr>
          <w:noProof/>
        </w:rPr>
        <w:drawing>
          <wp:inline distT="0" distB="0" distL="0" distR="0" wp14:anchorId="2156F55D" wp14:editId="1E66A088">
            <wp:extent cx="4412974" cy="45627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6535" cy="45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D7" w:rsidRDefault="002014D7" w:rsidP="000B51F8">
      <w:pPr>
        <w:pStyle w:val="Heading1"/>
      </w:pPr>
      <w:r>
        <w:t>End user reporting</w:t>
      </w:r>
    </w:p>
    <w:p w:rsidR="002014D7" w:rsidRDefault="002014D7" w:rsidP="002014D7">
      <w:pPr>
        <w:rPr>
          <w:b/>
        </w:rPr>
      </w:pPr>
      <w:r w:rsidRPr="00486794">
        <w:rPr>
          <w:b/>
        </w:rPr>
        <w:t xml:space="preserve">Single data </w:t>
      </w:r>
      <w:r w:rsidR="00486794" w:rsidRPr="00486794">
        <w:rPr>
          <w:b/>
        </w:rPr>
        <w:t>visualization:</w:t>
      </w:r>
    </w:p>
    <w:p w:rsidR="00486794" w:rsidRPr="00486794" w:rsidRDefault="00486794" w:rsidP="00486794">
      <w:pPr>
        <w:pStyle w:val="ListParagraph"/>
        <w:numPr>
          <w:ilvl w:val="0"/>
          <w:numId w:val="5"/>
        </w:numPr>
      </w:pPr>
      <w:r w:rsidRPr="00486794">
        <w:t xml:space="preserve">This is a tile </w:t>
      </w:r>
      <w:r>
        <w:t>visualization</w:t>
      </w:r>
    </w:p>
    <w:p w:rsidR="00486794" w:rsidRPr="00486794" w:rsidRDefault="00486794" w:rsidP="00486794">
      <w:pPr>
        <w:pStyle w:val="ListParagraph"/>
        <w:numPr>
          <w:ilvl w:val="0"/>
          <w:numId w:val="5"/>
        </w:numPr>
      </w:pPr>
      <w:r w:rsidRPr="00486794">
        <w:t>It always picks first rows in a table and displays single value is used</w:t>
      </w:r>
    </w:p>
    <w:p w:rsidR="00486794" w:rsidRPr="00486794" w:rsidRDefault="00486794" w:rsidP="00486794">
      <w:pPr>
        <w:pStyle w:val="ListParagraph"/>
        <w:numPr>
          <w:ilvl w:val="0"/>
          <w:numId w:val="5"/>
        </w:numPr>
      </w:pPr>
      <w:r w:rsidRPr="00486794">
        <w:t>If no measure is used, it takes dimension as second priority</w:t>
      </w:r>
    </w:p>
    <w:p w:rsidR="00486794" w:rsidRDefault="00486794" w:rsidP="00486794">
      <w:pPr>
        <w:pStyle w:val="ListParagraph"/>
        <w:numPr>
          <w:ilvl w:val="0"/>
          <w:numId w:val="5"/>
        </w:numPr>
      </w:pPr>
      <w:r w:rsidRPr="00486794">
        <w:t>If two measure are used, it takes first measure in big display and shows second measure for comparison in the lower bottom</w:t>
      </w:r>
    </w:p>
    <w:p w:rsidR="00DE4F13" w:rsidRDefault="00DE4F13" w:rsidP="00DE4F13">
      <w:pPr>
        <w:rPr>
          <w:b/>
        </w:rPr>
      </w:pPr>
      <w:r w:rsidRPr="00DE4F13">
        <w:rPr>
          <w:b/>
        </w:rPr>
        <w:t xml:space="preserve">Single </w:t>
      </w:r>
      <w:r>
        <w:rPr>
          <w:b/>
        </w:rPr>
        <w:t xml:space="preserve">record </w:t>
      </w:r>
      <w:r w:rsidRPr="00DE4F13">
        <w:rPr>
          <w:b/>
        </w:rPr>
        <w:t>visualization:</w:t>
      </w:r>
    </w:p>
    <w:p w:rsidR="00DE4F13" w:rsidRDefault="00DE4F13" w:rsidP="00DE4F13">
      <w:r w:rsidRPr="00DE4F13">
        <w:t>-one record is converted from row to “Field name</w:t>
      </w:r>
      <w:proofErr w:type="gramStart"/>
      <w:r w:rsidRPr="00DE4F13">
        <w:t>” :</w:t>
      </w:r>
      <w:proofErr w:type="gramEnd"/>
      <w:r w:rsidRPr="00DE4F13">
        <w:t>”value” format for display</w:t>
      </w:r>
    </w:p>
    <w:p w:rsidR="00B63CD1" w:rsidRPr="00630905" w:rsidRDefault="00B63CD1" w:rsidP="00DE4F13">
      <w:pPr>
        <w:rPr>
          <w:b/>
          <w:highlight w:val="yellow"/>
        </w:rPr>
      </w:pPr>
      <w:proofErr w:type="spellStart"/>
      <w:r w:rsidRPr="00B63CD1">
        <w:rPr>
          <w:b/>
        </w:rPr>
        <w:lastRenderedPageBreak/>
        <w:t>FE</w:t>
      </w:r>
      <w:r w:rsidRPr="00630905">
        <w:rPr>
          <w:b/>
          <w:highlight w:val="yellow"/>
        </w:rPr>
        <w:t>atures</w:t>
      </w:r>
      <w:proofErr w:type="spellEnd"/>
    </w:p>
    <w:p w:rsidR="00DE4F13" w:rsidRPr="00630905" w:rsidRDefault="00B63CD1" w:rsidP="00B63CD1">
      <w:pPr>
        <w:pStyle w:val="ListParagraph"/>
        <w:numPr>
          <w:ilvl w:val="0"/>
          <w:numId w:val="6"/>
        </w:numPr>
        <w:rPr>
          <w:highlight w:val="yellow"/>
        </w:rPr>
      </w:pPr>
      <w:r w:rsidRPr="00630905">
        <w:rPr>
          <w:highlight w:val="yellow"/>
        </w:rPr>
        <w:t>Merge results</w:t>
      </w:r>
      <w:r w:rsidR="00630905" w:rsidRPr="00630905">
        <w:rPr>
          <w:highlight w:val="yellow"/>
        </w:rPr>
        <w:t xml:space="preserve"> of multiple looks</w:t>
      </w:r>
    </w:p>
    <w:p w:rsidR="00630905" w:rsidRDefault="00630905" w:rsidP="00B63CD1">
      <w:pPr>
        <w:pStyle w:val="ListParagraph"/>
        <w:numPr>
          <w:ilvl w:val="0"/>
          <w:numId w:val="6"/>
        </w:numPr>
        <w:rPr>
          <w:highlight w:val="yellow"/>
        </w:rPr>
      </w:pPr>
      <w:r w:rsidRPr="00630905">
        <w:rPr>
          <w:highlight w:val="yellow"/>
        </w:rPr>
        <w:t>“Run on Load” same as “refresh on open” in BOBJ</w:t>
      </w:r>
    </w:p>
    <w:p w:rsidR="002E0E0F" w:rsidRPr="00630905" w:rsidRDefault="002E0E0F" w:rsidP="00B63CD1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Use “Develop” mode on bottom right to switch to edit the LOOKML model</w:t>
      </w:r>
    </w:p>
    <w:p w:rsidR="000B51F8" w:rsidRDefault="000B51F8" w:rsidP="000B51F8">
      <w:pPr>
        <w:pStyle w:val="Heading1"/>
      </w:pPr>
      <w:r>
        <w:t xml:space="preserve">Model </w:t>
      </w:r>
    </w:p>
    <w:p w:rsidR="000B51F8" w:rsidRDefault="000B51F8" w:rsidP="000B51F8">
      <w:pPr>
        <w:pStyle w:val="Heading2"/>
      </w:pPr>
      <w:r>
        <w:t xml:space="preserve">Look of </w:t>
      </w:r>
      <w:proofErr w:type="gramStart"/>
      <w:r>
        <w:t>model(</w:t>
      </w:r>
      <w:proofErr w:type="gramEnd"/>
      <w:r>
        <w:t>develop mode)</w:t>
      </w:r>
    </w:p>
    <w:p w:rsidR="000B51F8" w:rsidRDefault="000B51F8" w:rsidP="000B51F8">
      <w:r w:rsidRPr="000B51F8">
        <w:rPr>
          <w:noProof/>
        </w:rPr>
        <w:drawing>
          <wp:inline distT="0" distB="0" distL="0" distR="0" wp14:anchorId="30A9D3F9" wp14:editId="10E5FD2F">
            <wp:extent cx="8285259" cy="3785018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4659" cy="37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71" w:rsidRPr="00187D71" w:rsidRDefault="00187D71" w:rsidP="00A36762">
      <w:pPr>
        <w:pStyle w:val="Heading2"/>
      </w:pPr>
      <w:r w:rsidRPr="00187D71">
        <w:t>Dimension Types</w:t>
      </w:r>
    </w:p>
    <w:p w:rsidR="00187D71" w:rsidRDefault="00187D71" w:rsidP="000B51F8">
      <w:pPr>
        <w:rPr>
          <w:b/>
        </w:rPr>
      </w:pPr>
      <w:r>
        <w:rPr>
          <w:b/>
        </w:rPr>
        <w:t>String</w:t>
      </w:r>
    </w:p>
    <w:p w:rsidR="00187D71" w:rsidRDefault="00187D71" w:rsidP="000B51F8">
      <w:pPr>
        <w:rPr>
          <w:b/>
        </w:rPr>
      </w:pPr>
      <w:r>
        <w:rPr>
          <w:b/>
        </w:rPr>
        <w:t>Time</w:t>
      </w:r>
    </w:p>
    <w:p w:rsidR="00187D71" w:rsidRDefault="00187D71" w:rsidP="000B51F8">
      <w:pPr>
        <w:rPr>
          <w:b/>
        </w:rPr>
      </w:pPr>
      <w:r>
        <w:rPr>
          <w:b/>
        </w:rPr>
        <w:t>Number</w:t>
      </w:r>
    </w:p>
    <w:p w:rsidR="00187D71" w:rsidRDefault="00187D71" w:rsidP="000B51F8">
      <w:pPr>
        <w:rPr>
          <w:b/>
        </w:rPr>
      </w:pPr>
    </w:p>
    <w:p w:rsidR="00187D71" w:rsidRDefault="00187D71" w:rsidP="00A36762">
      <w:pPr>
        <w:pStyle w:val="Heading2"/>
      </w:pPr>
      <w:r w:rsidRPr="00187D71">
        <w:lastRenderedPageBreak/>
        <w:t>FILE</w:t>
      </w:r>
      <w:r>
        <w:t xml:space="preserve"> Types</w:t>
      </w:r>
    </w:p>
    <w:p w:rsidR="00187D71" w:rsidRDefault="00187D71" w:rsidP="00E621D9">
      <w:pPr>
        <w:pStyle w:val="ListParagraph"/>
        <w:numPr>
          <w:ilvl w:val="0"/>
          <w:numId w:val="3"/>
        </w:numPr>
      </w:pPr>
      <w:r>
        <w:t>View</w:t>
      </w:r>
    </w:p>
    <w:p w:rsidR="00E621D9" w:rsidRDefault="00E621D9" w:rsidP="00187D71">
      <w:pPr>
        <w:pStyle w:val="ListParagraph"/>
        <w:numPr>
          <w:ilvl w:val="0"/>
          <w:numId w:val="3"/>
        </w:numPr>
      </w:pPr>
      <w:r>
        <w:t>Model</w:t>
      </w:r>
    </w:p>
    <w:p w:rsidR="00187D71" w:rsidRDefault="00187D71" w:rsidP="00187D71">
      <w:pPr>
        <w:pStyle w:val="ListParagraph"/>
        <w:numPr>
          <w:ilvl w:val="0"/>
          <w:numId w:val="3"/>
        </w:numPr>
      </w:pPr>
      <w:r>
        <w:t>Explore</w:t>
      </w:r>
    </w:p>
    <w:p w:rsidR="00E621D9" w:rsidRDefault="00E621D9" w:rsidP="00187D71">
      <w:pPr>
        <w:pStyle w:val="ListParagraph"/>
        <w:numPr>
          <w:ilvl w:val="0"/>
          <w:numId w:val="3"/>
        </w:numPr>
      </w:pPr>
      <w:r>
        <w:t>Manifest</w:t>
      </w:r>
    </w:p>
    <w:p w:rsidR="00E621D9" w:rsidRDefault="00E621D9" w:rsidP="00187D71">
      <w:pPr>
        <w:pStyle w:val="ListParagraph"/>
        <w:numPr>
          <w:ilvl w:val="0"/>
          <w:numId w:val="3"/>
        </w:numPr>
      </w:pPr>
      <w:r>
        <w:t>Markdown (MD)</w:t>
      </w:r>
    </w:p>
    <w:p w:rsidR="00E621D9" w:rsidRDefault="00E621D9" w:rsidP="00187D71">
      <w:pPr>
        <w:pStyle w:val="ListParagraph"/>
        <w:numPr>
          <w:ilvl w:val="0"/>
          <w:numId w:val="3"/>
        </w:numPr>
      </w:pPr>
    </w:p>
    <w:p w:rsidR="00187D71" w:rsidRPr="00187D71" w:rsidRDefault="00187D71" w:rsidP="00187D71"/>
    <w:p w:rsidR="000217CC" w:rsidRDefault="000217CC" w:rsidP="000217CC">
      <w:pPr>
        <w:pStyle w:val="Heading2"/>
      </w:pPr>
      <w:r w:rsidRPr="000217CC">
        <w:t>Screenshot of model</w:t>
      </w:r>
      <w:r>
        <w:t xml:space="preserve">: </w:t>
      </w:r>
    </w:p>
    <w:p w:rsidR="00227B6A" w:rsidRDefault="00227B6A" w:rsidP="00227B6A">
      <w:r w:rsidRPr="00227B6A">
        <w:drawing>
          <wp:inline distT="0" distB="0" distL="0" distR="0" wp14:anchorId="7EE110C5" wp14:editId="7E3F9692">
            <wp:extent cx="4725059" cy="274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6A" w:rsidRPr="00227B6A" w:rsidRDefault="00227B6A" w:rsidP="00227B6A">
      <w:bookmarkStart w:id="0" w:name="_GoBack"/>
      <w:bookmarkEnd w:id="0"/>
    </w:p>
    <w:p w:rsidR="009169E5" w:rsidRPr="000217CC" w:rsidRDefault="000217CC" w:rsidP="000217CC">
      <w:proofErr w:type="gramStart"/>
      <w:r w:rsidRPr="000217CC">
        <w:t>name</w:t>
      </w:r>
      <w:proofErr w:type="gramEnd"/>
      <w:r w:rsidRPr="000217CC">
        <w:t xml:space="preserve"> of the Model is mentioned in label</w:t>
      </w:r>
    </w:p>
    <w:p w:rsidR="000217CC" w:rsidRPr="000217CC" w:rsidRDefault="000217CC" w:rsidP="000217CC">
      <w:r w:rsidRPr="000217CC">
        <w:t>Two explores and each of them has many views and join</w:t>
      </w:r>
    </w:p>
    <w:p w:rsidR="000217CC" w:rsidRDefault="000217CC" w:rsidP="000217CC">
      <w:pPr>
        <w:rPr>
          <w:b/>
        </w:rPr>
      </w:pPr>
    </w:p>
    <w:p w:rsidR="000217CC" w:rsidRDefault="000217CC" w:rsidP="000217CC">
      <w:pPr>
        <w:rPr>
          <w:b/>
        </w:rPr>
      </w:pPr>
      <w:r w:rsidRPr="000217CC">
        <w:rPr>
          <w:b/>
          <w:noProof/>
        </w:rPr>
        <w:lastRenderedPageBreak/>
        <w:drawing>
          <wp:inline distT="0" distB="0" distL="0" distR="0" wp14:anchorId="76FDF043" wp14:editId="4AF8F050">
            <wp:extent cx="5943600" cy="487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89" w:rsidRPr="00BA4F89">
        <w:t xml:space="preserve"> </w:t>
      </w:r>
      <w:r w:rsidR="00BA4F89" w:rsidRPr="00187D71">
        <w:rPr>
          <w:noProof/>
        </w:rPr>
        <w:lastRenderedPageBreak/>
        <w:drawing>
          <wp:inline distT="0" distB="0" distL="0" distR="0" wp14:anchorId="34436D79" wp14:editId="19CB7EEB">
            <wp:extent cx="3524431" cy="46928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D7" w:rsidRPr="002014D7" w:rsidRDefault="002014D7" w:rsidP="002014D7"/>
    <w:p w:rsidR="000217CC" w:rsidRDefault="000217CC" w:rsidP="000217CC">
      <w:pPr>
        <w:rPr>
          <w:b/>
        </w:rPr>
      </w:pPr>
      <w:r>
        <w:rPr>
          <w:b/>
        </w:rPr>
        <w:t xml:space="preserve">Option: </w:t>
      </w:r>
    </w:p>
    <w:p w:rsidR="000217CC" w:rsidRPr="000217CC" w:rsidRDefault="000217CC" w:rsidP="000217CC">
      <w:pPr>
        <w:pStyle w:val="ListParagraph"/>
        <w:numPr>
          <w:ilvl w:val="0"/>
          <w:numId w:val="1"/>
        </w:numPr>
      </w:pPr>
      <w:r w:rsidRPr="000217CC">
        <w:t>Explore model helps see explore model of the model</w:t>
      </w:r>
    </w:p>
    <w:p w:rsidR="000217CC" w:rsidRDefault="000217CC" w:rsidP="000217CC">
      <w:pPr>
        <w:pStyle w:val="ListParagraph"/>
        <w:numPr>
          <w:ilvl w:val="0"/>
          <w:numId w:val="1"/>
        </w:numPr>
      </w:pPr>
      <w:r w:rsidRPr="000217CC">
        <w:t>Commit to commit changes and push to PROD</w:t>
      </w:r>
    </w:p>
    <w:p w:rsidR="00187D71" w:rsidRDefault="00187D71" w:rsidP="000217CC">
      <w:pPr>
        <w:pStyle w:val="ListParagraph"/>
        <w:numPr>
          <w:ilvl w:val="0"/>
          <w:numId w:val="1"/>
        </w:numPr>
      </w:pPr>
      <w:r>
        <w:t>$Table name is reference to table used in the view</w:t>
      </w:r>
    </w:p>
    <w:p w:rsidR="002014D7" w:rsidRDefault="002014D7" w:rsidP="002014D7">
      <w:pPr>
        <w:pStyle w:val="Heading2"/>
      </w:pPr>
      <w:r>
        <w:lastRenderedPageBreak/>
        <w:t xml:space="preserve">Code reference in </w:t>
      </w:r>
      <w:proofErr w:type="spellStart"/>
      <w:r>
        <w:t>LookML</w:t>
      </w:r>
      <w:proofErr w:type="spellEnd"/>
    </w:p>
    <w:p w:rsidR="002014D7" w:rsidRPr="007E2870" w:rsidRDefault="007E2870" w:rsidP="007E2870">
      <w:pPr>
        <w:pStyle w:val="Heading3"/>
        <w:rPr>
          <w:b/>
        </w:rPr>
      </w:pPr>
      <w:r w:rsidRPr="007E2870">
        <w:rPr>
          <w:b/>
        </w:rPr>
        <w:t>*</w:t>
      </w:r>
      <w:r w:rsidR="002014D7" w:rsidRPr="007E2870">
        <w:rPr>
          <w:b/>
        </w:rPr>
        <w:t>Apply filter for custom measure</w:t>
      </w:r>
    </w:p>
    <w:p w:rsidR="002014D7" w:rsidRDefault="001A769A" w:rsidP="002014D7">
      <w:pPr>
        <w:pStyle w:val="ListParagraph"/>
        <w:rPr>
          <w:b/>
        </w:rPr>
      </w:pPr>
      <w:r w:rsidRPr="001A769A">
        <w:rPr>
          <w:b/>
          <w:noProof/>
        </w:rPr>
        <w:drawing>
          <wp:inline distT="0" distB="0" distL="0" distR="0" wp14:anchorId="008EA91C" wp14:editId="6E298D37">
            <wp:extent cx="4942321" cy="143918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782" cy="14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9A" w:rsidRDefault="001A769A" w:rsidP="002014D7">
      <w:pPr>
        <w:pStyle w:val="ListParagraph"/>
        <w:rPr>
          <w:b/>
        </w:rPr>
      </w:pPr>
    </w:p>
    <w:p w:rsidR="002014D7" w:rsidRPr="007E2870" w:rsidRDefault="007E2870" w:rsidP="007E2870">
      <w:pPr>
        <w:pStyle w:val="Heading3"/>
        <w:rPr>
          <w:b/>
        </w:rPr>
      </w:pPr>
      <w:r w:rsidRPr="007E2870">
        <w:rPr>
          <w:b/>
        </w:rPr>
        <w:t>*</w:t>
      </w:r>
      <w:r w:rsidR="002014D7" w:rsidRPr="007E2870">
        <w:rPr>
          <w:b/>
        </w:rPr>
        <w:t>How to add calculated dimension in the view</w:t>
      </w:r>
    </w:p>
    <w:p w:rsidR="001A769A" w:rsidRDefault="001A769A" w:rsidP="001A769A">
      <w:pPr>
        <w:pStyle w:val="ListParagraph"/>
        <w:rPr>
          <w:b/>
        </w:rPr>
      </w:pPr>
      <w:r w:rsidRPr="001A769A">
        <w:rPr>
          <w:b/>
          <w:noProof/>
        </w:rPr>
        <w:drawing>
          <wp:inline distT="0" distB="0" distL="0" distR="0" wp14:anchorId="5F42C3B5" wp14:editId="22AFA938">
            <wp:extent cx="5531805" cy="11449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4961" cy="1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9A" w:rsidRPr="002014D7" w:rsidRDefault="001A769A" w:rsidP="001A769A">
      <w:pPr>
        <w:pStyle w:val="ListParagraph"/>
        <w:rPr>
          <w:b/>
        </w:rPr>
      </w:pPr>
    </w:p>
    <w:p w:rsidR="002014D7" w:rsidRPr="002014D7" w:rsidRDefault="002014D7" w:rsidP="002014D7">
      <w:pPr>
        <w:pStyle w:val="ListParagraph"/>
        <w:rPr>
          <w:b/>
        </w:rPr>
      </w:pPr>
    </w:p>
    <w:p w:rsidR="007E2870" w:rsidRPr="007E2870" w:rsidRDefault="007E2870" w:rsidP="007E2870">
      <w:pPr>
        <w:pStyle w:val="Heading3"/>
        <w:rPr>
          <w:b/>
          <w:noProof/>
        </w:rPr>
      </w:pPr>
      <w:r w:rsidRPr="007E2870">
        <w:rPr>
          <w:b/>
        </w:rPr>
        <w:t>*To change decimal number</w:t>
      </w:r>
      <w:r w:rsidRPr="007E2870">
        <w:rPr>
          <w:b/>
          <w:noProof/>
        </w:rPr>
        <w:t xml:space="preserve"> </w:t>
      </w:r>
    </w:p>
    <w:p w:rsidR="002014D7" w:rsidRDefault="007E2870" w:rsidP="007E2870">
      <w:pPr>
        <w:rPr>
          <w:b/>
        </w:rPr>
      </w:pPr>
      <w:r w:rsidRPr="007E2870">
        <w:rPr>
          <w:b/>
          <w:noProof/>
        </w:rPr>
        <w:drawing>
          <wp:inline distT="0" distB="0" distL="0" distR="0" wp14:anchorId="61F210BF" wp14:editId="2F2E99E8">
            <wp:extent cx="4015408" cy="1344695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135" cy="13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This changes the measure to zero decimals</w:t>
      </w:r>
    </w:p>
    <w:p w:rsidR="008251E3" w:rsidRDefault="008251E3" w:rsidP="008251E3">
      <w:pPr>
        <w:pStyle w:val="Heading3"/>
      </w:pPr>
      <w:r>
        <w:t xml:space="preserve">*To add default filters on model </w:t>
      </w:r>
    </w:p>
    <w:p w:rsidR="008251E3" w:rsidRDefault="008251E3" w:rsidP="007E2870">
      <w:pPr>
        <w:rPr>
          <w:b/>
        </w:rPr>
      </w:pPr>
      <w:r>
        <w:rPr>
          <w:b/>
        </w:rPr>
        <w:t>It should be setup on “Explore definition</w:t>
      </w:r>
      <w:r w:rsidR="001234D6">
        <w:rPr>
          <w:b/>
        </w:rPr>
        <w:t xml:space="preserve"> (ALWAYS_FILTER)</w:t>
      </w:r>
    </w:p>
    <w:p w:rsidR="008251E3" w:rsidRDefault="00351BFD" w:rsidP="007E287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59400" cy="236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719" w:rsidRDefault="00797719" w:rsidP="00797719">
      <w:pPr>
        <w:pStyle w:val="Heading3"/>
      </w:pPr>
      <w:r>
        <w:t>*SQL_ALWAYS_WHERE</w:t>
      </w:r>
    </w:p>
    <w:p w:rsidR="00797719" w:rsidRDefault="00797719" w:rsidP="00797719">
      <w:pPr>
        <w:pStyle w:val="Heading3"/>
      </w:pPr>
      <w:r>
        <w:t>*</w:t>
      </w:r>
      <w:r w:rsidRPr="00797719">
        <w:t xml:space="preserve"> </w:t>
      </w:r>
      <w:r>
        <w:t>SQL_ALWAYS_HAVING</w:t>
      </w:r>
    </w:p>
    <w:p w:rsidR="00797719" w:rsidRDefault="00797719" w:rsidP="00797719">
      <w:pPr>
        <w:pStyle w:val="Heading3"/>
      </w:pPr>
      <w:r>
        <w:t>*CONDITIONALITY_FILTER</w:t>
      </w:r>
    </w:p>
    <w:p w:rsidR="00797719" w:rsidRDefault="00797719" w:rsidP="00797719">
      <w:pPr>
        <w:pStyle w:val="Heading3"/>
      </w:pPr>
      <w:r>
        <w:t>*Data Groups</w:t>
      </w:r>
    </w:p>
    <w:p w:rsidR="00413399" w:rsidRPr="00413399" w:rsidRDefault="00413399" w:rsidP="00413399">
      <w:r>
        <w:t>Named caching policy that can be applied to model, view, derived tables and persistent views</w:t>
      </w:r>
    </w:p>
    <w:p w:rsidR="00797719" w:rsidRPr="00797719" w:rsidRDefault="00C61784" w:rsidP="00413399">
      <w:pPr>
        <w:pStyle w:val="Heading3"/>
      </w:pPr>
      <w:r>
        <w:t>*Cache</w:t>
      </w:r>
    </w:p>
    <w:p w:rsidR="00797719" w:rsidRDefault="00413399" w:rsidP="007E2870">
      <w:pPr>
        <w:rPr>
          <w:b/>
        </w:rPr>
      </w:pPr>
      <w:r>
        <w:rPr>
          <w:b/>
        </w:rPr>
        <w:t xml:space="preserve">Develop &gt; </w:t>
      </w:r>
      <w:proofErr w:type="gramStart"/>
      <w:r>
        <w:rPr>
          <w:b/>
        </w:rPr>
        <w:t>Projects(</w:t>
      </w:r>
      <w:proofErr w:type="gramEnd"/>
      <w:r>
        <w:rPr>
          <w:b/>
        </w:rPr>
        <w:t>Specific) &gt;</w:t>
      </w:r>
    </w:p>
    <w:p w:rsidR="003A5108" w:rsidRPr="007E2870" w:rsidRDefault="003A5108" w:rsidP="007E2870">
      <w:pPr>
        <w:rPr>
          <w:b/>
        </w:rPr>
      </w:pPr>
      <w:r>
        <w:rPr>
          <w:b/>
        </w:rPr>
        <w:t>Data group can be setup as separate file like below (OR)</w:t>
      </w:r>
    </w:p>
    <w:p w:rsidR="00187D71" w:rsidRDefault="003A5108" w:rsidP="00A36762">
      <w:r w:rsidRPr="003A5108">
        <w:rPr>
          <w:noProof/>
        </w:rPr>
        <w:lastRenderedPageBreak/>
        <w:drawing>
          <wp:inline distT="0" distB="0" distL="0" distR="0" wp14:anchorId="2BE450EC" wp14:editId="0E409EE2">
            <wp:extent cx="6223320" cy="249567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320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08" w:rsidRDefault="003A5108" w:rsidP="00A36762">
      <w:r>
        <w:t>Option#</w:t>
      </w:r>
      <w:proofErr w:type="gramStart"/>
      <w:r>
        <w:t>2 :</w:t>
      </w:r>
      <w:proofErr w:type="gramEnd"/>
      <w:r>
        <w:t xml:space="preserve"> include in model file</w:t>
      </w:r>
    </w:p>
    <w:p w:rsidR="003A5108" w:rsidRDefault="003A5108" w:rsidP="00A36762">
      <w:r w:rsidRPr="003A5108">
        <w:rPr>
          <w:noProof/>
        </w:rPr>
        <w:drawing>
          <wp:inline distT="0" distB="0" distL="0" distR="0" wp14:anchorId="336823B9" wp14:editId="217EB766">
            <wp:extent cx="4686541" cy="2927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9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31" w:rsidRDefault="00934F31" w:rsidP="00A36762">
      <w:r>
        <w:t xml:space="preserve">*data group has two </w:t>
      </w:r>
      <w:proofErr w:type="gramStart"/>
      <w:r>
        <w:t>parameters :</w:t>
      </w:r>
      <w:proofErr w:type="gramEnd"/>
      <w:r>
        <w:t xml:space="preserve"> max time that cache is valid, </w:t>
      </w:r>
      <w:proofErr w:type="spellStart"/>
      <w:r>
        <w:t>sql</w:t>
      </w:r>
      <w:proofErr w:type="spellEnd"/>
      <w:r>
        <w:t xml:space="preserve"> _trigger is </w:t>
      </w:r>
      <w:proofErr w:type="spellStart"/>
      <w:r>
        <w:t>sql</w:t>
      </w:r>
      <w:proofErr w:type="spellEnd"/>
      <w:r>
        <w:t xml:space="preserve"> triggered by explore</w:t>
      </w:r>
    </w:p>
    <w:p w:rsidR="00A2507B" w:rsidRDefault="00A2507B" w:rsidP="00A36762">
      <w:pPr>
        <w:rPr>
          <w:b/>
        </w:rPr>
      </w:pPr>
      <w:r w:rsidRPr="00A2507B">
        <w:rPr>
          <w:b/>
          <w:highlight w:val="yellow"/>
        </w:rPr>
        <w:t xml:space="preserve">*WE NEED TO APPLY data </w:t>
      </w:r>
      <w:proofErr w:type="spellStart"/>
      <w:r w:rsidRPr="00A2507B">
        <w:rPr>
          <w:b/>
          <w:highlight w:val="yellow"/>
        </w:rPr>
        <w:t>group</w:t>
      </w:r>
      <w:proofErr w:type="gramStart"/>
      <w:r w:rsidRPr="00A2507B">
        <w:rPr>
          <w:b/>
          <w:highlight w:val="yellow"/>
        </w:rPr>
        <w:t>..just</w:t>
      </w:r>
      <w:proofErr w:type="spellEnd"/>
      <w:proofErr w:type="gramEnd"/>
      <w:r w:rsidRPr="00A2507B">
        <w:rPr>
          <w:b/>
          <w:highlight w:val="yellow"/>
        </w:rPr>
        <w:t xml:space="preserve"> creating data group will not use it</w:t>
      </w:r>
    </w:p>
    <w:p w:rsidR="00A2507B" w:rsidRDefault="00A2507B" w:rsidP="00A36762">
      <w:pPr>
        <w:rPr>
          <w:b/>
        </w:rPr>
      </w:pPr>
      <w:r>
        <w:rPr>
          <w:b/>
        </w:rPr>
        <w:t xml:space="preserve">Use </w:t>
      </w:r>
      <w:r w:rsidR="00C421A1">
        <w:rPr>
          <w:b/>
        </w:rPr>
        <w:t>“</w:t>
      </w:r>
      <w:r w:rsidR="00D15016">
        <w:rPr>
          <w:b/>
        </w:rPr>
        <w:t>persist with</w:t>
      </w:r>
      <w:r w:rsidR="00C421A1">
        <w:rPr>
          <w:b/>
        </w:rPr>
        <w:t>”</w:t>
      </w:r>
    </w:p>
    <w:p w:rsidR="00C421A1" w:rsidRDefault="00C421A1" w:rsidP="00A36762">
      <w:pPr>
        <w:rPr>
          <w:b/>
        </w:rPr>
      </w:pPr>
      <w:r w:rsidRPr="00C421A1">
        <w:rPr>
          <w:b/>
          <w:noProof/>
        </w:rPr>
        <w:lastRenderedPageBreak/>
        <w:drawing>
          <wp:inline distT="0" distB="0" distL="0" distR="0" wp14:anchorId="1119CF1E" wp14:editId="6D3B3EBF">
            <wp:extent cx="3372023" cy="164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A1" w:rsidRDefault="00C421A1" w:rsidP="00A36762">
      <w:pPr>
        <w:rPr>
          <w:b/>
        </w:rPr>
      </w:pPr>
      <w:r>
        <w:rPr>
          <w:b/>
        </w:rPr>
        <w:t xml:space="preserve">*We can overwrite time settings of main data group file within </w:t>
      </w:r>
      <w:proofErr w:type="spellStart"/>
      <w:r>
        <w:rPr>
          <w:b/>
        </w:rPr>
        <w:t>model</w:t>
      </w:r>
      <w:proofErr w:type="gramStart"/>
      <w:r>
        <w:rPr>
          <w:b/>
        </w:rPr>
        <w:t>..whatever</w:t>
      </w:r>
      <w:proofErr w:type="spellEnd"/>
      <w:proofErr w:type="gramEnd"/>
      <w:r>
        <w:rPr>
          <w:b/>
        </w:rPr>
        <w:t xml:space="preserve"> used in </w:t>
      </w:r>
      <w:proofErr w:type="spellStart"/>
      <w:r>
        <w:rPr>
          <w:b/>
        </w:rPr>
        <w:t>themodel</w:t>
      </w:r>
      <w:proofErr w:type="spellEnd"/>
      <w:r>
        <w:rPr>
          <w:b/>
        </w:rPr>
        <w:t xml:space="preserve"> take </w:t>
      </w:r>
      <w:proofErr w:type="spellStart"/>
      <w:r>
        <w:rPr>
          <w:b/>
        </w:rPr>
        <w:t>precendence</w:t>
      </w:r>
      <w:proofErr w:type="spellEnd"/>
      <w:r>
        <w:rPr>
          <w:b/>
        </w:rPr>
        <w:t xml:space="preserve"> over inheritance</w:t>
      </w:r>
    </w:p>
    <w:p w:rsidR="000A1F57" w:rsidRPr="00A2507B" w:rsidRDefault="000A1F57" w:rsidP="00A36762">
      <w:pPr>
        <w:rPr>
          <w:b/>
        </w:rPr>
      </w:pPr>
      <w:r>
        <w:rPr>
          <w:b/>
        </w:rPr>
        <w:t xml:space="preserve">*we can use the </w:t>
      </w:r>
      <w:proofErr w:type="spellStart"/>
      <w:r>
        <w:rPr>
          <w:b/>
        </w:rPr>
        <w:t>persist_with</w:t>
      </w:r>
      <w:proofErr w:type="spellEnd"/>
      <w:r>
        <w:rPr>
          <w:b/>
        </w:rPr>
        <w:t xml:space="preserve"> to just one explore within a model</w:t>
      </w:r>
    </w:p>
    <w:p w:rsidR="003A5108" w:rsidRDefault="003A5108" w:rsidP="00A36762"/>
    <w:p w:rsidR="004E0202" w:rsidRDefault="004E0202" w:rsidP="00187D71">
      <w:pPr>
        <w:pStyle w:val="Heading1"/>
      </w:pPr>
      <w:r>
        <w:t>Q &amp;A</w:t>
      </w:r>
    </w:p>
    <w:p w:rsidR="004E0202" w:rsidRDefault="004E0202" w:rsidP="004E0202">
      <w:r w:rsidRPr="004E0202">
        <w:drawing>
          <wp:inline distT="0" distB="0" distL="0" distR="0" wp14:anchorId="5194A9EF" wp14:editId="3953FF75">
            <wp:extent cx="6716062" cy="35819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606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2" w:rsidRDefault="002B2028" w:rsidP="004E0202">
      <w:r w:rsidRPr="002B2028">
        <w:lastRenderedPageBreak/>
        <w:drawing>
          <wp:inline distT="0" distB="0" distL="0" distR="0" wp14:anchorId="58DE5969" wp14:editId="1C621783">
            <wp:extent cx="6630325" cy="385816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028" w:rsidRDefault="002B2028" w:rsidP="004E0202"/>
    <w:p w:rsidR="00BE70F1" w:rsidRDefault="00BE70F1" w:rsidP="004E0202">
      <w:r w:rsidRPr="00BE70F1">
        <w:lastRenderedPageBreak/>
        <w:drawing>
          <wp:inline distT="0" distB="0" distL="0" distR="0" wp14:anchorId="71E6863E" wp14:editId="34ED9C2C">
            <wp:extent cx="5687219" cy="341042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E2" w:rsidRDefault="006863E2" w:rsidP="004E0202">
      <w:r w:rsidRPr="006863E2">
        <w:drawing>
          <wp:inline distT="0" distB="0" distL="0" distR="0" wp14:anchorId="6CB48CB4" wp14:editId="72C13F7E">
            <wp:extent cx="4353533" cy="253400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E2" w:rsidRPr="004E0202" w:rsidRDefault="00EA1A33" w:rsidP="004E0202">
      <w:r w:rsidRPr="00EA1A33">
        <w:lastRenderedPageBreak/>
        <w:drawing>
          <wp:inline distT="0" distB="0" distL="0" distR="0" wp14:anchorId="5DF3468C" wp14:editId="154616F1">
            <wp:extent cx="5315692" cy="28578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D71" w:rsidRDefault="00187D71" w:rsidP="00187D71">
      <w:pPr>
        <w:pStyle w:val="Heading1"/>
      </w:pPr>
      <w:r>
        <w:t>What is/questions?</w:t>
      </w:r>
    </w:p>
    <w:p w:rsidR="00187D71" w:rsidRPr="00187D71" w:rsidRDefault="00187D71" w:rsidP="000217CC">
      <w:r w:rsidRPr="00187D71">
        <w:t xml:space="preserve">Fold </w:t>
      </w:r>
    </w:p>
    <w:p w:rsidR="00187D71" w:rsidRDefault="00187D71" w:rsidP="000217CC">
      <w:r w:rsidRPr="00187D71">
        <w:t>Unfold</w:t>
      </w:r>
    </w:p>
    <w:p w:rsidR="00187D71" w:rsidRPr="00187D71" w:rsidRDefault="00187D71" w:rsidP="000217CC">
      <w:r>
        <w:t xml:space="preserve">What is </w:t>
      </w:r>
      <w:proofErr w:type="spellStart"/>
      <w:proofErr w:type="gramStart"/>
      <w:r>
        <w:t>rowlimit</w:t>
      </w:r>
      <w:proofErr w:type="spellEnd"/>
      <w:proofErr w:type="gramEnd"/>
    </w:p>
    <w:p w:rsidR="00187D71" w:rsidRDefault="00187D71" w:rsidP="00187D71">
      <w:pPr>
        <w:pStyle w:val="Heading1"/>
      </w:pPr>
      <w:r>
        <w:t>How to do this in Looker?</w:t>
      </w:r>
    </w:p>
    <w:p w:rsidR="00080F38" w:rsidRDefault="00080F38" w:rsidP="00080F38">
      <w:r>
        <w:t xml:space="preserve">Is there any connection to unstructured database or </w:t>
      </w:r>
      <w:proofErr w:type="spellStart"/>
      <w:r>
        <w:t>json</w:t>
      </w:r>
      <w:proofErr w:type="spellEnd"/>
      <w:r>
        <w:t xml:space="preserve"> files? Is there </w:t>
      </w:r>
      <w:proofErr w:type="spellStart"/>
      <w:r>
        <w:t>cdata</w:t>
      </w:r>
      <w:proofErr w:type="spellEnd"/>
      <w:r>
        <w:t xml:space="preserve"> connector available?</w:t>
      </w:r>
    </w:p>
    <w:p w:rsidR="00E621D9" w:rsidRDefault="00E621D9" w:rsidP="00080F38">
      <w:r>
        <w:t>How to bring disparate sources and join them?</w:t>
      </w:r>
    </w:p>
    <w:p w:rsidR="00486794" w:rsidRDefault="00486794" w:rsidP="00080F38">
      <w:r>
        <w:t xml:space="preserve">Single </w:t>
      </w:r>
      <w:proofErr w:type="gramStart"/>
      <w:r>
        <w:t>data :</w:t>
      </w:r>
      <w:proofErr w:type="gramEnd"/>
      <w:r>
        <w:t xml:space="preserve"> how to use prior week and current week tile ?</w:t>
      </w:r>
    </w:p>
    <w:p w:rsidR="00FD1481" w:rsidRDefault="00FD1481" w:rsidP="00080F38">
      <w:r>
        <w:t>Sharing looks using URL?</w:t>
      </w:r>
    </w:p>
    <w:p w:rsidR="00015594" w:rsidRPr="00080F38" w:rsidRDefault="00015594" w:rsidP="00080F38">
      <w:r>
        <w:t>Can MS tools connection to send to slack or teams available?</w:t>
      </w:r>
    </w:p>
    <w:p w:rsidR="00187D71" w:rsidRPr="00187D71" w:rsidRDefault="00187D71" w:rsidP="00187D71"/>
    <w:p w:rsidR="00187D71" w:rsidRDefault="00187D71" w:rsidP="00187D71">
      <w:pPr>
        <w:pStyle w:val="Heading1"/>
      </w:pPr>
      <w:r>
        <w:t>Features I like</w:t>
      </w:r>
    </w:p>
    <w:p w:rsidR="00486794" w:rsidRDefault="00486794" w:rsidP="00486794">
      <w:r w:rsidRPr="00486794">
        <w:rPr>
          <w:u w:val="single"/>
        </w:rPr>
        <w:t xml:space="preserve">End user option: </w:t>
      </w:r>
      <w:r>
        <w:t>Options to see underlying data while working with the graphical view</w:t>
      </w:r>
    </w:p>
    <w:p w:rsidR="00B63CD1" w:rsidRPr="00486794" w:rsidRDefault="00B63CD1" w:rsidP="00486794">
      <w:r>
        <w:lastRenderedPageBreak/>
        <w:t>Merge results to merge results of multiple looks that are generated</w:t>
      </w:r>
    </w:p>
    <w:p w:rsidR="00187D71" w:rsidRDefault="00187D71" w:rsidP="00187D71">
      <w:pPr>
        <w:pStyle w:val="Heading1"/>
      </w:pPr>
      <w:r>
        <w:t>Features I hate</w:t>
      </w:r>
    </w:p>
    <w:p w:rsidR="00815947" w:rsidRDefault="00815947" w:rsidP="00815947"/>
    <w:p w:rsidR="00815947" w:rsidRPr="00815947" w:rsidRDefault="00815947" w:rsidP="00815947">
      <w:pPr>
        <w:pStyle w:val="Heading1"/>
      </w:pPr>
      <w:r>
        <w:t>Links:</w:t>
      </w:r>
    </w:p>
    <w:p w:rsidR="00815947" w:rsidRDefault="00815947" w:rsidP="000217CC">
      <w:pPr>
        <w:rPr>
          <w:b/>
        </w:rPr>
      </w:pPr>
      <w:r>
        <w:rPr>
          <w:b/>
        </w:rPr>
        <w:t xml:space="preserve">Videos tutorial: </w:t>
      </w:r>
      <w:hyperlink r:id="rId22" w:history="1">
        <w:r w:rsidRPr="00102A05">
          <w:rPr>
            <w:rStyle w:val="Hyperlink"/>
            <w:b/>
          </w:rPr>
          <w:t>https://connect.looker.com/</w:t>
        </w:r>
      </w:hyperlink>
    </w:p>
    <w:p w:rsidR="00815947" w:rsidRPr="000217CC" w:rsidRDefault="00815947" w:rsidP="000217CC">
      <w:pPr>
        <w:rPr>
          <w:b/>
        </w:rPr>
      </w:pPr>
    </w:p>
    <w:sectPr w:rsidR="00815947" w:rsidRPr="000217CC" w:rsidSect="000B51F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B89D"/>
      </v:shape>
    </w:pict>
  </w:numPicBullet>
  <w:abstractNum w:abstractNumId="0" w15:restartNumberingAfterBreak="0">
    <w:nsid w:val="2B0461D2"/>
    <w:multiLevelType w:val="hybridMultilevel"/>
    <w:tmpl w:val="1C321E8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A3DD4"/>
    <w:multiLevelType w:val="hybridMultilevel"/>
    <w:tmpl w:val="9C32D2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87F9B"/>
    <w:multiLevelType w:val="hybridMultilevel"/>
    <w:tmpl w:val="713A45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0A0F60"/>
    <w:multiLevelType w:val="hybridMultilevel"/>
    <w:tmpl w:val="455663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C549E"/>
    <w:multiLevelType w:val="hybridMultilevel"/>
    <w:tmpl w:val="99028EFC"/>
    <w:lvl w:ilvl="0" w:tplc="CEEA647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D34FAC"/>
    <w:multiLevelType w:val="hybridMultilevel"/>
    <w:tmpl w:val="7E60BBC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C6E"/>
    <w:rsid w:val="00015594"/>
    <w:rsid w:val="000217CC"/>
    <w:rsid w:val="00080F38"/>
    <w:rsid w:val="000A1F57"/>
    <w:rsid w:val="000B3F84"/>
    <w:rsid w:val="000B51F8"/>
    <w:rsid w:val="000C13BF"/>
    <w:rsid w:val="00113C6E"/>
    <w:rsid w:val="001234D6"/>
    <w:rsid w:val="00187D71"/>
    <w:rsid w:val="001A769A"/>
    <w:rsid w:val="001F63BB"/>
    <w:rsid w:val="002014D7"/>
    <w:rsid w:val="00227B6A"/>
    <w:rsid w:val="002B2028"/>
    <w:rsid w:val="002E0E0F"/>
    <w:rsid w:val="00351BFD"/>
    <w:rsid w:val="0039452C"/>
    <w:rsid w:val="003A5108"/>
    <w:rsid w:val="00413399"/>
    <w:rsid w:val="00486794"/>
    <w:rsid w:val="004A7287"/>
    <w:rsid w:val="004E0202"/>
    <w:rsid w:val="00542426"/>
    <w:rsid w:val="005C4F94"/>
    <w:rsid w:val="00630905"/>
    <w:rsid w:val="006863E2"/>
    <w:rsid w:val="006F7C69"/>
    <w:rsid w:val="00730245"/>
    <w:rsid w:val="00797719"/>
    <w:rsid w:val="007E2870"/>
    <w:rsid w:val="00815947"/>
    <w:rsid w:val="008251E3"/>
    <w:rsid w:val="00871ECB"/>
    <w:rsid w:val="00934F31"/>
    <w:rsid w:val="00A2507B"/>
    <w:rsid w:val="00A36762"/>
    <w:rsid w:val="00B501EE"/>
    <w:rsid w:val="00B63CD1"/>
    <w:rsid w:val="00BA4F89"/>
    <w:rsid w:val="00BE70F1"/>
    <w:rsid w:val="00C421A1"/>
    <w:rsid w:val="00C61784"/>
    <w:rsid w:val="00C61A4F"/>
    <w:rsid w:val="00D15016"/>
    <w:rsid w:val="00DE4F13"/>
    <w:rsid w:val="00E621D9"/>
    <w:rsid w:val="00EA1A33"/>
    <w:rsid w:val="00FD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8F8E2"/>
  <w15:chartTrackingRefBased/>
  <w15:docId w15:val="{5F44C894-18F8-4E41-935E-9340C345B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1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7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8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51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17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17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51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E28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51E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159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connect.looker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14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47</cp:revision>
  <dcterms:created xsi:type="dcterms:W3CDTF">2022-03-14T18:12:00Z</dcterms:created>
  <dcterms:modified xsi:type="dcterms:W3CDTF">2022-03-20T20:29:00Z</dcterms:modified>
</cp:coreProperties>
</file>