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5655" w:rsidRDefault="00D25655">
      <w:pPr>
        <w:rPr>
          <w:lang w:val="en-US"/>
        </w:rPr>
      </w:pPr>
    </w:p>
    <w:p w:rsidR="004B55F5" w:rsidRDefault="004B55F5">
      <w:pPr>
        <w:rPr>
          <w:lang w:val="en-US"/>
        </w:rPr>
      </w:pPr>
    </w:p>
    <w:p w:rsidR="004B55F5" w:rsidRDefault="004B55F5">
      <w:pPr>
        <w:rPr>
          <w:lang w:val="en-US"/>
        </w:rPr>
      </w:pP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Product Vision (Lock This First)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spellStart"/>
      <w:r w:rsidRPr="004B5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VidySphere</w:t>
      </w:r>
      <w:proofErr w:type="spellEnd"/>
      <w:r w:rsidRPr="004B5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Multi-Tenant </w:t>
      </w:r>
      <w:proofErr w:type="spellStart"/>
      <w:r w:rsidRPr="004B5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SaaS</w:t>
      </w:r>
      <w:proofErr w:type="spellEnd"/>
      <w:r w:rsidRPr="004B5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LMS</w:t>
      </w:r>
    </w:p>
    <w:p w:rsidR="004B55F5" w:rsidRPr="004B55F5" w:rsidRDefault="004B55F5" w:rsidP="004B5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🏢 Multiple organizations (tenants) </w:t>
      </w:r>
    </w:p>
    <w:p w:rsidR="004B55F5" w:rsidRPr="004B55F5" w:rsidRDefault="004B55F5" w:rsidP="004B5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👤 Individual instructors (also tenants) </w:t>
      </w:r>
    </w:p>
    <w:p w:rsidR="004B55F5" w:rsidRPr="004B55F5" w:rsidRDefault="004B55F5" w:rsidP="004B5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📚 Each tenant manages: </w:t>
      </w:r>
    </w:p>
    <w:p w:rsidR="004B55F5" w:rsidRPr="004B55F5" w:rsidRDefault="004B55F5" w:rsidP="004B55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Courses </w:t>
      </w:r>
    </w:p>
    <w:p w:rsidR="004B55F5" w:rsidRPr="004B55F5" w:rsidRDefault="004B55F5" w:rsidP="004B55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Lessons </w:t>
      </w:r>
    </w:p>
    <w:p w:rsidR="004B55F5" w:rsidRPr="004B55F5" w:rsidRDefault="004B55F5" w:rsidP="004B55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</w:t>
      </w:r>
    </w:p>
    <w:p w:rsidR="004B55F5" w:rsidRPr="004B55F5" w:rsidRDefault="004B55F5" w:rsidP="004B5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🔐 Strong data isolation </w:t>
      </w:r>
    </w:p>
    <w:p w:rsidR="004B55F5" w:rsidRPr="004B55F5" w:rsidRDefault="004B55F5" w:rsidP="004B5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MS Mincho" w:eastAsia="MS Mincho" w:hAnsi="MS Mincho" w:cs="MS Mincho" w:hint="eastAsia"/>
          <w:sz w:val="24"/>
          <w:szCs w:val="24"/>
          <w:lang w:eastAsia="en-IN"/>
        </w:rPr>
        <w:t>☁</w:t>
      </w: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Cloud-ready 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🏗️ 2.</w:t>
      </w:r>
      <w:proofErr w:type="gramEnd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Architecture (Enterprise Level)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👉 Use:</w: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Clean Architecture + Modular Monolith + Domain-Driven Design (DDD-</w:t>
      </w:r>
      <w:proofErr w:type="spellStart"/>
      <w:r w:rsidRPr="004B5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lite</w:t>
      </w:r>
      <w:proofErr w:type="spellEnd"/>
      <w:r w:rsidRPr="004B5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Angular (SPA)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API Gateway Layer (Controllers + Middleware)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Application Layer (Use Cases / Services)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Domain Layer (Core Business)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Infrastructure Layer (DB, External Services)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🔥 Enterprise Twist (Important)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structure by </w:t>
      </w:r>
      <w:r w:rsidRPr="004B5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Modules (bounded context)</w:t>
      </w: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Modules</w:t>
      </w:r>
      <w:proofErr w:type="gram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Identity (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, Users)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Tenant (Organization)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Course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Enrollment</w:t>
      </w:r>
      <w:proofErr w:type="spellEnd"/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it </w:t>
      </w:r>
      <w:proofErr w:type="spellStart"/>
      <w:r w:rsidRPr="004B5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</w:t>
      </w:r>
      <w:proofErr w:type="spellEnd"/>
      <w:r w:rsidRPr="004B5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-ready later</w:t>
      </w: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rewriting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</w:t>
      </w:r>
      <w:proofErr w:type="gramEnd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Solution Structure (Real Enterprise Style)</w: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📁 Root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VidySphere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│    ├──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BuildingBlocks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│    ├── Modules/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│    ├── API/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tests/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docs/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🧱 3.1 </w:t>
      </w:r>
      <w:proofErr w:type="spellStart"/>
      <w:r w:rsidRPr="004B55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BuildingBlocks</w:t>
      </w:r>
      <w:proofErr w:type="spellEnd"/>
      <w:r w:rsidRPr="004B55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(Shared Enterprise Layer)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BuildingBlocks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Domain/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Application/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Infrastructure/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👉 Contains:</w:t>
      </w:r>
    </w:p>
    <w:p w:rsidR="004B55F5" w:rsidRPr="004B55F5" w:rsidRDefault="004B55F5" w:rsidP="004B5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BaseEntity</w:t>
      </w:r>
      <w:proofErr w:type="spellEnd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B55F5" w:rsidRPr="004B55F5" w:rsidRDefault="004B55F5" w:rsidP="004B5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BaseRepository</w:t>
      </w:r>
      <w:proofErr w:type="spellEnd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B55F5" w:rsidRPr="004B55F5" w:rsidRDefault="004B55F5" w:rsidP="004B5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exceptions </w:t>
      </w:r>
    </w:p>
    <w:p w:rsidR="004B55F5" w:rsidRPr="004B55F5" w:rsidRDefault="004B55F5" w:rsidP="004B5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pattern 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3.2 Modules (DDD Style)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module is isolated 👇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Modules/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Identity/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│    ├── Domain/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│    ├── Application/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│    ├── Infrastructure/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│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Tenant/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Course/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Enrollment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Each</w:t>
      </w:r>
      <w:proofErr w:type="gramEnd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= mini clean architecture 🔥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🌐 3.3 API Layer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API/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Controllers/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Middlewares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Filters/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Extensions/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4.</w:t>
      </w:r>
      <w:proofErr w:type="gramEnd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Dependency Flow (STRICT RULE)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API →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Module.Application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Module.Domain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API →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Module.Infrastructure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Module.Domain</w:t>
      </w:r>
      <w:proofErr w:type="spellEnd"/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🚫 No cross-module direct dependency</w:t>
      </w: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Use </w:t>
      </w:r>
      <w:r w:rsidRPr="004B5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 or events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5.</w:t>
      </w:r>
      <w:proofErr w:type="gramEnd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Multi-Tenancy (Enterprise Design)</w: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Strategy: Shared DB + Tenant Isolation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entity: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abstract class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BaseEntity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{ get; set; }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TenantId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 // 🔥 MUST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Tenant Resolution (Enterprise way)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Middleware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Request → Middleware → Extract Tenant → Store in Context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Sources:</w:t>
      </w:r>
    </w:p>
    <w:p w:rsidR="004B55F5" w:rsidRPr="004B55F5" w:rsidRDefault="004B55F5" w:rsidP="004B5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</w:p>
    <w:p w:rsidR="004B55F5" w:rsidRPr="004B55F5" w:rsidRDefault="004B55F5" w:rsidP="004B5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Subdomain (future) </w:t>
      </w:r>
    </w:p>
    <w:p w:rsidR="004B55F5" w:rsidRPr="004B55F5" w:rsidRDefault="004B55F5" w:rsidP="004B5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Header (X-Tenant-Id) 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🔐 6.</w:t>
      </w:r>
      <w:proofErr w:type="gramEnd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Authentication Setup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👉 Use:</w:t>
      </w:r>
    </w:p>
    <w:p w:rsidR="004B55F5" w:rsidRPr="004B55F5" w:rsidRDefault="004B55F5" w:rsidP="004B5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</w:p>
    <w:p w:rsidR="004B55F5" w:rsidRPr="004B55F5" w:rsidRDefault="004B55F5" w:rsidP="004B5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Refresh Token </w:t>
      </w:r>
    </w:p>
    <w:p w:rsidR="004B55F5" w:rsidRPr="004B55F5" w:rsidRDefault="004B55F5" w:rsidP="004B5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Roles: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Instructor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Student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🗄️ 7.</w:t>
      </w:r>
      <w:proofErr w:type="gramEnd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Database Setup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👉 Use:</w:t>
      </w:r>
    </w:p>
    <w:p w:rsidR="004B55F5" w:rsidRPr="004B55F5" w:rsidRDefault="004B55F5" w:rsidP="004B5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</w:t>
      </w:r>
    </w:p>
    <w:p w:rsidR="004B55F5" w:rsidRPr="004B55F5" w:rsidRDefault="004B55F5" w:rsidP="004B5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 Core </w:t>
      </w:r>
    </w:p>
    <w:p w:rsidR="004B55F5" w:rsidRPr="004B55F5" w:rsidRDefault="004B55F5" w:rsidP="004B5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First Migrations 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Future-ready:</w:t>
      </w:r>
    </w:p>
    <w:p w:rsidR="004B55F5" w:rsidRPr="004B55F5" w:rsidRDefault="004B55F5" w:rsidP="004B55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switch to </w:t>
      </w:r>
      <w:proofErr w:type="spellStart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DB 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🔌 8.</w:t>
      </w:r>
      <w:proofErr w:type="gramEnd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Dependency Injection (Enterprise Pattern)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Extension-based DI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class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DependencyInjection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IServiceCollection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AddCourseModule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(this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IServiceCollection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services)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services.AddScoped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ICourseRepository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CourseRepository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services.AddScoped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CourseService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services;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builder.Services.AddCourseModule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builder.Services.AddIdentityModule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9. Cross-Module Communication (IMPORTANT)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👉 Use:</w: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✅ Domain Events / </w:t>
      </w:r>
      <w:proofErr w:type="spellStart"/>
      <w:r w:rsidRPr="004B5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MediatR</w:t>
      </w:r>
      <w:proofErr w:type="spellEnd"/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Course Created → Event →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Enrollment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Module reacts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👉 Avoid direct calls: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CourseService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❌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EnrollmentService</w:t>
      </w:r>
      <w:proofErr w:type="spellEnd"/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🌐 10. Angular Enterprise Setup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ng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vidysphere-ui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--routing --style=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scss</w:t>
      </w:r>
      <w:proofErr w:type="spellEnd"/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📁 Angular Structure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/app/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core/          (singleton services)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shared/        (reusable UI)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modules/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│    ├── identity/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│    ├── tenant/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│    ├── course/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│    ├──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enrollment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🔥 Enterprise Angular Rules</w:t>
      </w:r>
    </w:p>
    <w:p w:rsidR="004B55F5" w:rsidRPr="004B55F5" w:rsidRDefault="004B55F5" w:rsidP="004B5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B5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interceptors (JWT, error handling)</w:t>
      </w: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B55F5" w:rsidRPr="004B55F5" w:rsidRDefault="004B55F5" w:rsidP="004B5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B5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lazy loading modules</w:t>
      </w: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B55F5" w:rsidRPr="004B55F5" w:rsidRDefault="004B55F5" w:rsidP="004B5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B5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environment </w:t>
      </w:r>
      <w:proofErr w:type="spellStart"/>
      <w:r w:rsidRPr="004B5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configs</w:t>
      </w:r>
      <w:proofErr w:type="spellEnd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B55F5" w:rsidRPr="004B55F5" w:rsidRDefault="004B55F5" w:rsidP="004B5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service-to-service coupling 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🐳 11. </w:t>
      </w:r>
      <w:proofErr w:type="spellStart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DevOps</w:t>
      </w:r>
      <w:proofErr w:type="spellEnd"/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Setup (START EARLY)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👉 Create: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4B55F5" w:rsidRPr="004B55F5" w:rsidRDefault="004B55F5" w:rsidP="004B55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</w:t>
      </w:r>
    </w:p>
    <w:p w:rsidR="004B55F5" w:rsidRPr="004B55F5" w:rsidRDefault="004B55F5" w:rsidP="004B55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📊 12. Logging &amp; Monitoring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👉 Add early:</w:t>
      </w:r>
    </w:p>
    <w:p w:rsidR="004B55F5" w:rsidRPr="004B55F5" w:rsidRDefault="004B55F5" w:rsidP="004B55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Serilog</w:t>
      </w:r>
      <w:proofErr w:type="spellEnd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(logging) </w:t>
      </w:r>
    </w:p>
    <w:p w:rsidR="004B55F5" w:rsidRPr="004B55F5" w:rsidRDefault="004B55F5" w:rsidP="004B55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exception middleware 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13. Testing Setup</w:t>
      </w:r>
    </w:p>
    <w:p w:rsidR="004B55F5" w:rsidRPr="004B55F5" w:rsidRDefault="004B55F5" w:rsidP="004B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tests/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UnitTests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</w:t>
      </w:r>
      <w:proofErr w:type="spellStart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IntegrationTests</w:t>
      </w:r>
      <w:proofErr w:type="spellEnd"/>
      <w:r w:rsidRPr="004B55F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14. First Development Roadmap</w: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 (Foundation)</w:t>
      </w:r>
    </w:p>
    <w:p w:rsidR="004B55F5" w:rsidRPr="004B55F5" w:rsidRDefault="004B55F5" w:rsidP="004B55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Project structure </w:t>
      </w:r>
    </w:p>
    <w:p w:rsidR="004B55F5" w:rsidRPr="004B55F5" w:rsidRDefault="004B55F5" w:rsidP="004B55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Tenant module </w:t>
      </w:r>
    </w:p>
    <w:p w:rsidR="004B55F5" w:rsidRPr="004B55F5" w:rsidRDefault="004B55F5" w:rsidP="004B55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Identity module </w:t>
      </w:r>
    </w:p>
    <w:p w:rsidR="004B55F5" w:rsidRPr="004B55F5" w:rsidRDefault="004B55F5" w:rsidP="004B55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JWT setup 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🏆 15. Interview Gold Lines (Enterprise Level)</w:t>
      </w:r>
    </w:p>
    <w:p w:rsidR="004B55F5" w:rsidRPr="004B55F5" w:rsidRDefault="004B55F5" w:rsidP="004B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these confidently:</w:t>
      </w:r>
    </w:p>
    <w:p w:rsidR="004B55F5" w:rsidRPr="004B55F5" w:rsidRDefault="004B55F5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designed </w:t>
      </w:r>
      <w:proofErr w:type="spellStart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VidySphere</w:t>
      </w:r>
      <w:proofErr w:type="spellEnd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multi-tenant </w:t>
      </w:r>
      <w:proofErr w:type="spellStart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LMS using a modular monolith architecture with Domain-Driven Design principles. Each module follows clean architecture with strict dependency rules to avoid coupling.”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6" style="width:0;height:1.5pt" o:hralign="center" o:hrstd="t" o:hr="t" fillcolor="#a0a0a0" stroked="f"/>
        </w:pict>
      </w:r>
    </w:p>
    <w:p w:rsidR="004B55F5" w:rsidRPr="004B55F5" w:rsidRDefault="004B55F5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“To ensure scalability, I implemented tenant isolation using middleware and JWT-based tenant resolution, making the system cloud-ready and </w:t>
      </w:r>
      <w:proofErr w:type="spellStart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-convertible.”</w:t>
      </w:r>
    </w:p>
    <w:p w:rsidR="004B55F5" w:rsidRPr="004B55F5" w:rsidRDefault="00D8039E" w:rsidP="004B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B55F5" w:rsidRDefault="004B55F5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5F5">
        <w:rPr>
          <w:rFonts w:ascii="Times New Roman" w:eastAsia="Times New Roman" w:hAnsi="Times New Roman" w:cs="Times New Roman"/>
          <w:sz w:val="24"/>
          <w:szCs w:val="24"/>
          <w:lang w:eastAsia="en-IN"/>
        </w:rPr>
        <w:t>“Cross-module communication is handled using domain events instead of direct service calls, preventing circular dependencies and improving maintainability.”</w:t>
      </w:r>
    </w:p>
    <w:p w:rsidR="002E7E93" w:rsidRDefault="002E7E93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7E93" w:rsidRDefault="002E7E93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7E93" w:rsidRDefault="002E7E93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7E93" w:rsidRDefault="002E7E93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7E93" w:rsidRDefault="002E7E93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7E93" w:rsidRDefault="002E7E93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7E93" w:rsidRDefault="002E7E93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7E93" w:rsidRDefault="002E7E93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7E93" w:rsidRDefault="002E7E93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7E93" w:rsidRDefault="002E7E93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7E93" w:rsidRDefault="002E7E93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7E93" w:rsidRPr="004B55F5" w:rsidRDefault="002E7E93" w:rsidP="004B55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55F5" w:rsidRDefault="004B55F5" w:rsidP="004B55F5">
      <w:pPr>
        <w:pStyle w:val="Heading1"/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t>FINAL CLEAN COMMAND SETUP (Simplified + Correct)</w:t>
      </w:r>
    </w:p>
    <w:p w:rsidR="004B55F5" w:rsidRDefault="004B55F5" w:rsidP="004B55F5">
      <w:pPr>
        <w:pStyle w:val="NormalWeb"/>
      </w:pPr>
      <w:r>
        <w:t xml:space="preserve">Since you don’t want complexity, I’ll give you a </w:t>
      </w:r>
      <w:r>
        <w:rPr>
          <w:rStyle w:val="Strong"/>
        </w:rPr>
        <w:t>clean enterprise setup (no over-engineering)</w:t>
      </w:r>
    </w:p>
    <w:p w:rsidR="004B55F5" w:rsidRDefault="00D8039E" w:rsidP="004B55F5">
      <w:r>
        <w:pict>
          <v:rect id="_x0000_i1048" style="width:0;height:1.5pt" o:hralign="center" o:hrstd="t" o:hr="t" fillcolor="#a0a0a0" stroked="f"/>
        </w:pict>
      </w:r>
    </w:p>
    <w:p w:rsidR="004B55F5" w:rsidRDefault="004B55F5" w:rsidP="004B55F5">
      <w:pPr>
        <w:pStyle w:val="Heading1"/>
      </w:pPr>
      <w:r>
        <w:t>🧱 STEP 1 — Create Solution</w:t>
      </w:r>
    </w:p>
    <w:p w:rsidR="004B55F5" w:rsidRDefault="004B55F5" w:rsidP="004B55F5">
      <w:pPr>
        <w:pStyle w:val="HTMLPreformatted"/>
      </w:pPr>
      <w:proofErr w:type="spellStart"/>
      <w:proofErr w:type="gramStart"/>
      <w:r>
        <w:rPr>
          <w:rStyle w:val="d"/>
        </w:rPr>
        <w:t>mkdir</w:t>
      </w:r>
      <w:proofErr w:type="spellEnd"/>
      <w:proofErr w:type="gramEnd"/>
      <w:r>
        <w:t xml:space="preserve"> </w:t>
      </w:r>
      <w:proofErr w:type="spellStart"/>
      <w:r>
        <w:t>VidySphere</w:t>
      </w:r>
      <w:proofErr w:type="spellEnd"/>
      <w:r>
        <w:br/>
      </w:r>
      <w:r>
        <w:rPr>
          <w:rStyle w:val="d"/>
        </w:rPr>
        <w:t>cd</w:t>
      </w:r>
      <w:r>
        <w:t xml:space="preserve"> </w:t>
      </w:r>
      <w:proofErr w:type="spellStart"/>
      <w:r>
        <w:t>VidySphere</w:t>
      </w:r>
      <w:proofErr w:type="spellEnd"/>
      <w:r>
        <w:br/>
      </w:r>
      <w:r>
        <w:br/>
      </w:r>
      <w:proofErr w:type="spellStart"/>
      <w:r>
        <w:t>dotnet</w:t>
      </w:r>
      <w:proofErr w:type="spellEnd"/>
      <w:r>
        <w:t xml:space="preserve"> new </w:t>
      </w:r>
      <w:proofErr w:type="spellStart"/>
      <w:r>
        <w:t>sln</w:t>
      </w:r>
      <w:proofErr w:type="spellEnd"/>
      <w:r>
        <w:t xml:space="preserve"> </w:t>
      </w:r>
      <w:r>
        <w:rPr>
          <w:rStyle w:val="f"/>
        </w:rPr>
        <w:t>-n</w:t>
      </w:r>
      <w:r>
        <w:t xml:space="preserve"> </w:t>
      </w:r>
      <w:proofErr w:type="spellStart"/>
      <w:r>
        <w:t>VidySphere</w:t>
      </w:r>
      <w:proofErr w:type="spellEnd"/>
    </w:p>
    <w:p w:rsidR="004B55F5" w:rsidRDefault="00D8039E" w:rsidP="004B55F5">
      <w:r>
        <w:pict>
          <v:rect id="_x0000_i1049" style="width:0;height:1.5pt" o:hralign="center" o:hrstd="t" o:hr="t" fillcolor="#a0a0a0" stroked="f"/>
        </w:pict>
      </w:r>
    </w:p>
    <w:p w:rsidR="004B55F5" w:rsidRDefault="004B55F5" w:rsidP="004B55F5">
      <w:pPr>
        <w:pStyle w:val="Heading1"/>
      </w:pPr>
      <w:r>
        <w:t>📦 STEP 2 — Create Core Projects</w:t>
      </w:r>
    </w:p>
    <w:p w:rsidR="004B55F5" w:rsidRDefault="004B55F5" w:rsidP="004B55F5">
      <w:pPr>
        <w:pStyle w:val="HTMLPreformatted"/>
      </w:pPr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webapi</w:t>
      </w:r>
      <w:proofErr w:type="spellEnd"/>
      <w:r>
        <w:t xml:space="preserve"> </w:t>
      </w:r>
      <w:r>
        <w:rPr>
          <w:rStyle w:val="f"/>
        </w:rPr>
        <w:t>-n</w:t>
      </w:r>
      <w:r>
        <w:t xml:space="preserve"> </w:t>
      </w:r>
      <w:proofErr w:type="spellStart"/>
      <w:r>
        <w:t>VidySphere.API</w:t>
      </w:r>
      <w:proofErr w:type="spellEnd"/>
      <w:r>
        <w:br/>
      </w:r>
      <w:proofErr w:type="spellStart"/>
      <w:r>
        <w:t>dotnet</w:t>
      </w:r>
      <w:proofErr w:type="spellEnd"/>
      <w:r>
        <w:t xml:space="preserve"> new </w:t>
      </w:r>
      <w:proofErr w:type="spellStart"/>
      <w:r>
        <w:t>classlib</w:t>
      </w:r>
      <w:proofErr w:type="spellEnd"/>
      <w:r>
        <w:t xml:space="preserve"> </w:t>
      </w:r>
      <w:r>
        <w:rPr>
          <w:rStyle w:val="f"/>
        </w:rPr>
        <w:t>-n</w:t>
      </w:r>
      <w:r>
        <w:t xml:space="preserve"> </w:t>
      </w:r>
      <w:proofErr w:type="spellStart"/>
      <w:r>
        <w:t>VidySphere.Domain</w:t>
      </w:r>
      <w:proofErr w:type="spellEnd"/>
      <w:r>
        <w:br/>
      </w:r>
      <w:proofErr w:type="spellStart"/>
      <w:r>
        <w:t>dotnet</w:t>
      </w:r>
      <w:proofErr w:type="spellEnd"/>
      <w:r>
        <w:t xml:space="preserve"> new </w:t>
      </w:r>
      <w:proofErr w:type="spellStart"/>
      <w:r>
        <w:t>classlib</w:t>
      </w:r>
      <w:proofErr w:type="spellEnd"/>
      <w:r>
        <w:t xml:space="preserve"> </w:t>
      </w:r>
      <w:r>
        <w:rPr>
          <w:rStyle w:val="f"/>
        </w:rPr>
        <w:t>-n</w:t>
      </w:r>
      <w:r>
        <w:t xml:space="preserve"> </w:t>
      </w:r>
      <w:proofErr w:type="spellStart"/>
      <w:r>
        <w:t>VidySphere.Application</w:t>
      </w:r>
      <w:proofErr w:type="spellEnd"/>
      <w:r>
        <w:br/>
      </w:r>
      <w:proofErr w:type="spellStart"/>
      <w:r>
        <w:t>dotnet</w:t>
      </w:r>
      <w:proofErr w:type="spellEnd"/>
      <w:r>
        <w:t xml:space="preserve"> new </w:t>
      </w:r>
      <w:proofErr w:type="spellStart"/>
      <w:r>
        <w:t>classlib</w:t>
      </w:r>
      <w:proofErr w:type="spellEnd"/>
      <w:r>
        <w:t xml:space="preserve"> </w:t>
      </w:r>
      <w:r>
        <w:rPr>
          <w:rStyle w:val="f"/>
        </w:rPr>
        <w:t>-n</w:t>
      </w:r>
      <w:r>
        <w:t xml:space="preserve"> </w:t>
      </w:r>
      <w:proofErr w:type="spellStart"/>
      <w:r>
        <w:t>VidySphere.Infrastructure</w:t>
      </w:r>
      <w:proofErr w:type="spellEnd"/>
    </w:p>
    <w:p w:rsidR="004B55F5" w:rsidRDefault="00D8039E" w:rsidP="004B55F5">
      <w:r>
        <w:pict>
          <v:rect id="_x0000_i1050" style="width:0;height:1.5pt" o:hralign="center" o:hrstd="t" o:hr="t" fillcolor="#a0a0a0" stroked="f"/>
        </w:pict>
      </w:r>
    </w:p>
    <w:p w:rsidR="004B55F5" w:rsidRDefault="004B55F5" w:rsidP="004B55F5">
      <w:pPr>
        <w:pStyle w:val="Heading1"/>
      </w:pPr>
      <w:r>
        <w:lastRenderedPageBreak/>
        <w:t>📁 STEP 3 — Create Modules (Important but Simple)</w:t>
      </w:r>
    </w:p>
    <w:p w:rsidR="004B55F5" w:rsidRDefault="004B55F5" w:rsidP="004B55F5">
      <w:pPr>
        <w:pStyle w:val="HTMLPreformatted"/>
      </w:pPr>
      <w:proofErr w:type="spellStart"/>
      <w:proofErr w:type="gramStart"/>
      <w:r>
        <w:rPr>
          <w:rStyle w:val="d"/>
        </w:rPr>
        <w:t>mkdir</w:t>
      </w:r>
      <w:proofErr w:type="spellEnd"/>
      <w:proofErr w:type="gramEnd"/>
      <w:r>
        <w:t xml:space="preserve"> Modules</w:t>
      </w:r>
    </w:p>
    <w:p w:rsidR="004B55F5" w:rsidRDefault="00D8039E" w:rsidP="004B55F5">
      <w:r>
        <w:pict>
          <v:rect id="_x0000_i1051" style="width:0;height:1.5pt" o:hralign="center" o:hrstd="t" o:hr="t" fillcolor="#a0a0a0" stroked="f"/>
        </w:pict>
      </w:r>
    </w:p>
    <w:p w:rsidR="004B55F5" w:rsidRDefault="004B55F5" w:rsidP="004B55F5">
      <w:pPr>
        <w:pStyle w:val="Heading2"/>
      </w:pPr>
      <w:r>
        <w:t>🔹 Course Module</w:t>
      </w:r>
    </w:p>
    <w:p w:rsidR="004B55F5" w:rsidRDefault="004B55F5" w:rsidP="004B55F5">
      <w:pPr>
        <w:pStyle w:val="HTMLPreformatted"/>
      </w:pPr>
      <w:proofErr w:type="spellStart"/>
      <w:proofErr w:type="gramStart"/>
      <w:r>
        <w:rPr>
          <w:rStyle w:val="d"/>
        </w:rPr>
        <w:t>mkdir</w:t>
      </w:r>
      <w:proofErr w:type="spellEnd"/>
      <w:proofErr w:type="gramEnd"/>
      <w:r>
        <w:t xml:space="preserve"> Modules/Course</w:t>
      </w:r>
      <w:r>
        <w:br/>
      </w:r>
      <w:r>
        <w:br/>
      </w:r>
      <w:proofErr w:type="spellStart"/>
      <w:r>
        <w:t>dotnet</w:t>
      </w:r>
      <w:proofErr w:type="spellEnd"/>
      <w:r>
        <w:t xml:space="preserve"> new </w:t>
      </w:r>
      <w:proofErr w:type="spellStart"/>
      <w:r>
        <w:t>classlib</w:t>
      </w:r>
      <w:proofErr w:type="spellEnd"/>
      <w:r>
        <w:t xml:space="preserve"> </w:t>
      </w:r>
      <w:r>
        <w:rPr>
          <w:rStyle w:val="f"/>
        </w:rPr>
        <w:t>-n</w:t>
      </w:r>
      <w:r>
        <w:t xml:space="preserve"> </w:t>
      </w:r>
      <w:proofErr w:type="spellStart"/>
      <w:r>
        <w:t>VidySphere.Modules.Course</w:t>
      </w:r>
      <w:proofErr w:type="spellEnd"/>
      <w:r>
        <w:t xml:space="preserve"> </w:t>
      </w:r>
      <w:r>
        <w:rPr>
          <w:rStyle w:val="f"/>
        </w:rPr>
        <w:t>-o</w:t>
      </w:r>
      <w:r>
        <w:t xml:space="preserve"> Modules/Course</w:t>
      </w:r>
    </w:p>
    <w:p w:rsidR="004B55F5" w:rsidRDefault="00D8039E" w:rsidP="004B55F5">
      <w:r>
        <w:pict>
          <v:rect id="_x0000_i1052" style="width:0;height:1.5pt" o:hralign="center" o:hrstd="t" o:hr="t" fillcolor="#a0a0a0" stroked="f"/>
        </w:pict>
      </w:r>
    </w:p>
    <w:p w:rsidR="004B55F5" w:rsidRDefault="004B55F5" w:rsidP="004B55F5">
      <w:pPr>
        <w:pStyle w:val="Heading2"/>
      </w:pPr>
      <w:r>
        <w:t>🔹 Tenant Module</w:t>
      </w:r>
    </w:p>
    <w:p w:rsidR="004B55F5" w:rsidRDefault="004B55F5" w:rsidP="004B55F5">
      <w:pPr>
        <w:pStyle w:val="HTMLPreformatted"/>
      </w:pPr>
      <w:proofErr w:type="spellStart"/>
      <w:proofErr w:type="gramStart"/>
      <w:r>
        <w:rPr>
          <w:rStyle w:val="d"/>
        </w:rPr>
        <w:t>mkdir</w:t>
      </w:r>
      <w:proofErr w:type="spellEnd"/>
      <w:proofErr w:type="gramEnd"/>
      <w:r>
        <w:t xml:space="preserve"> Modules/Tenant</w:t>
      </w:r>
      <w:r>
        <w:br/>
      </w:r>
      <w:r>
        <w:br/>
      </w:r>
      <w:proofErr w:type="spellStart"/>
      <w:r>
        <w:t>dotnet</w:t>
      </w:r>
      <w:proofErr w:type="spellEnd"/>
      <w:r>
        <w:t xml:space="preserve"> new </w:t>
      </w:r>
      <w:proofErr w:type="spellStart"/>
      <w:r>
        <w:t>classlib</w:t>
      </w:r>
      <w:proofErr w:type="spellEnd"/>
      <w:r>
        <w:t xml:space="preserve"> </w:t>
      </w:r>
      <w:r>
        <w:rPr>
          <w:rStyle w:val="f"/>
        </w:rPr>
        <w:t>-n</w:t>
      </w:r>
      <w:r>
        <w:t xml:space="preserve"> </w:t>
      </w:r>
      <w:proofErr w:type="spellStart"/>
      <w:r>
        <w:t>VidySphere.Modules.Tenant</w:t>
      </w:r>
      <w:proofErr w:type="spellEnd"/>
      <w:r>
        <w:t xml:space="preserve"> </w:t>
      </w:r>
      <w:r>
        <w:rPr>
          <w:rStyle w:val="f"/>
        </w:rPr>
        <w:t>-o</w:t>
      </w:r>
      <w:r>
        <w:t xml:space="preserve"> Modules/Tenant</w:t>
      </w:r>
    </w:p>
    <w:p w:rsidR="004B55F5" w:rsidRDefault="00D8039E" w:rsidP="004B55F5">
      <w:r>
        <w:pict>
          <v:rect id="_x0000_i1053" style="width:0;height:1.5pt" o:hralign="center" o:hrstd="t" o:hr="t" fillcolor="#a0a0a0" stroked="f"/>
        </w:pict>
      </w:r>
    </w:p>
    <w:p w:rsidR="004B55F5" w:rsidRDefault="004B55F5" w:rsidP="004B55F5">
      <w:pPr>
        <w:pStyle w:val="Heading2"/>
      </w:pPr>
      <w:r>
        <w:t>🔹 Identity Module</w:t>
      </w:r>
    </w:p>
    <w:p w:rsidR="004B55F5" w:rsidRDefault="004B55F5" w:rsidP="004B55F5">
      <w:pPr>
        <w:pStyle w:val="HTMLPreformatted"/>
      </w:pPr>
      <w:proofErr w:type="spellStart"/>
      <w:proofErr w:type="gramStart"/>
      <w:r>
        <w:rPr>
          <w:rStyle w:val="d"/>
        </w:rPr>
        <w:t>mkdir</w:t>
      </w:r>
      <w:proofErr w:type="spellEnd"/>
      <w:proofErr w:type="gramEnd"/>
      <w:r>
        <w:t xml:space="preserve"> Modules/Identity</w:t>
      </w:r>
      <w:r>
        <w:br/>
      </w:r>
      <w:r>
        <w:br/>
      </w:r>
      <w:proofErr w:type="spellStart"/>
      <w:r>
        <w:t>dotnet</w:t>
      </w:r>
      <w:proofErr w:type="spellEnd"/>
      <w:r>
        <w:t xml:space="preserve"> new </w:t>
      </w:r>
      <w:proofErr w:type="spellStart"/>
      <w:r>
        <w:t>classlib</w:t>
      </w:r>
      <w:proofErr w:type="spellEnd"/>
      <w:r>
        <w:t xml:space="preserve"> </w:t>
      </w:r>
      <w:r>
        <w:rPr>
          <w:rStyle w:val="f"/>
        </w:rPr>
        <w:t>-n</w:t>
      </w:r>
      <w:r>
        <w:t xml:space="preserve"> </w:t>
      </w:r>
      <w:proofErr w:type="spellStart"/>
      <w:r>
        <w:t>VidySphere.Modules.Identity</w:t>
      </w:r>
      <w:proofErr w:type="spellEnd"/>
      <w:r>
        <w:t xml:space="preserve"> </w:t>
      </w:r>
      <w:r>
        <w:rPr>
          <w:rStyle w:val="f"/>
        </w:rPr>
        <w:t>-o</w:t>
      </w:r>
      <w:r>
        <w:t xml:space="preserve"> Modules/Identity</w:t>
      </w:r>
    </w:p>
    <w:p w:rsidR="004B55F5" w:rsidRDefault="00D8039E" w:rsidP="004B55F5">
      <w:r>
        <w:pict>
          <v:rect id="_x0000_i1054" style="width:0;height:1.5pt" o:hralign="center" o:hrstd="t" o:hr="t" fillcolor="#a0a0a0" stroked="f"/>
        </w:pict>
      </w:r>
    </w:p>
    <w:p w:rsidR="004B55F5" w:rsidRDefault="004B55F5" w:rsidP="004B55F5">
      <w:pPr>
        <w:pStyle w:val="Heading1"/>
      </w:pPr>
      <w:r>
        <w:t>🔗 STEP 4 — Add to Solution</w:t>
      </w:r>
    </w:p>
    <w:p w:rsidR="004B55F5" w:rsidRDefault="004B55F5" w:rsidP="004B55F5">
      <w:pPr>
        <w:pStyle w:val="HTMLPreformatted"/>
      </w:pPr>
      <w:proofErr w:type="spellStart"/>
      <w:proofErr w:type="gramStart"/>
      <w:r>
        <w:t>dotnet</w:t>
      </w:r>
      <w:proofErr w:type="spellEnd"/>
      <w:proofErr w:type="gramEnd"/>
      <w:r>
        <w:t xml:space="preserve"> </w:t>
      </w:r>
      <w:proofErr w:type="spellStart"/>
      <w:r>
        <w:t>sln</w:t>
      </w:r>
      <w:proofErr w:type="spellEnd"/>
      <w:r>
        <w:t xml:space="preserve"> add **/*.</w:t>
      </w:r>
      <w:proofErr w:type="spellStart"/>
      <w:r>
        <w:t>csproj</w:t>
      </w:r>
      <w:proofErr w:type="spellEnd"/>
    </w:p>
    <w:p w:rsidR="004B55F5" w:rsidRDefault="00D8039E" w:rsidP="004B55F5">
      <w:r>
        <w:pict>
          <v:rect id="_x0000_i1055" style="width:0;height:1.5pt" o:hralign="center" o:hrstd="t" o:hr="t" fillcolor="#a0a0a0" stroked="f"/>
        </w:pict>
      </w:r>
    </w:p>
    <w:p w:rsidR="004B55F5" w:rsidRDefault="004B55F5" w:rsidP="004B55F5">
      <w:pPr>
        <w:pStyle w:val="Heading1"/>
      </w:pPr>
      <w:r>
        <w:t>🔄 STEP 5 — Add References (VERY IMPORTANT)</w:t>
      </w:r>
    </w:p>
    <w:p w:rsidR="004B55F5" w:rsidRDefault="004B55F5" w:rsidP="004B55F5">
      <w:pPr>
        <w:pStyle w:val="Heading2"/>
      </w:pPr>
      <w:r>
        <w:t>API Layer</w:t>
      </w:r>
    </w:p>
    <w:p w:rsidR="004B55F5" w:rsidRDefault="004B55F5" w:rsidP="004B55F5">
      <w:pPr>
        <w:pStyle w:val="HTMLPreformatted"/>
      </w:pPr>
      <w:proofErr w:type="spellStart"/>
      <w:proofErr w:type="gramStart"/>
      <w:r>
        <w:t>dotnet</w:t>
      </w:r>
      <w:proofErr w:type="spellEnd"/>
      <w:proofErr w:type="gramEnd"/>
      <w:r>
        <w:t xml:space="preserve"> add </w:t>
      </w:r>
      <w:proofErr w:type="spellStart"/>
      <w:r>
        <w:t>VidySphere.API</w:t>
      </w:r>
      <w:proofErr w:type="spellEnd"/>
      <w:r>
        <w:t xml:space="preserve"> reference </w:t>
      </w:r>
      <w:proofErr w:type="spellStart"/>
      <w:r>
        <w:t>VidySphere.Application</w:t>
      </w:r>
      <w:proofErr w:type="spellEnd"/>
      <w:r>
        <w:br/>
      </w:r>
      <w:proofErr w:type="spellStart"/>
      <w:r>
        <w:t>dotnet</w:t>
      </w:r>
      <w:proofErr w:type="spellEnd"/>
      <w:r>
        <w:t xml:space="preserve"> add </w:t>
      </w:r>
      <w:proofErr w:type="spellStart"/>
      <w:r>
        <w:t>VidySphere.API</w:t>
      </w:r>
      <w:proofErr w:type="spellEnd"/>
      <w:r>
        <w:t xml:space="preserve"> reference </w:t>
      </w:r>
      <w:proofErr w:type="spellStart"/>
      <w:r>
        <w:t>VidySphere.Infrastructure</w:t>
      </w:r>
      <w:proofErr w:type="spellEnd"/>
      <w:r>
        <w:br/>
      </w:r>
      <w:proofErr w:type="spellStart"/>
      <w:r>
        <w:t>dotnet</w:t>
      </w:r>
      <w:proofErr w:type="spellEnd"/>
      <w:r>
        <w:t xml:space="preserve"> add </w:t>
      </w:r>
      <w:proofErr w:type="spellStart"/>
      <w:r>
        <w:t>VidySphere.API</w:t>
      </w:r>
      <w:proofErr w:type="spellEnd"/>
      <w:r>
        <w:t xml:space="preserve"> reference Modules/Course/</w:t>
      </w:r>
      <w:proofErr w:type="spellStart"/>
      <w:r>
        <w:t>VidySphere.Modules.Course.csproj</w:t>
      </w:r>
      <w:proofErr w:type="spellEnd"/>
      <w:r>
        <w:br/>
      </w:r>
      <w:proofErr w:type="spellStart"/>
      <w:r>
        <w:t>dotnet</w:t>
      </w:r>
      <w:proofErr w:type="spellEnd"/>
      <w:r>
        <w:t xml:space="preserve"> add </w:t>
      </w:r>
      <w:proofErr w:type="spellStart"/>
      <w:r>
        <w:t>VidySphere.API</w:t>
      </w:r>
      <w:proofErr w:type="spellEnd"/>
      <w:r>
        <w:t xml:space="preserve"> reference Modules/Tenant/</w:t>
      </w:r>
      <w:proofErr w:type="spellStart"/>
      <w:r>
        <w:t>VidySphere.Modules.Tenant.csproj</w:t>
      </w:r>
      <w:proofErr w:type="spellEnd"/>
      <w:r>
        <w:br/>
      </w:r>
      <w:proofErr w:type="spellStart"/>
      <w:r>
        <w:t>dotnet</w:t>
      </w:r>
      <w:proofErr w:type="spellEnd"/>
      <w:r>
        <w:t xml:space="preserve"> add </w:t>
      </w:r>
      <w:proofErr w:type="spellStart"/>
      <w:r>
        <w:t>VidySphere.API</w:t>
      </w:r>
      <w:proofErr w:type="spellEnd"/>
      <w:r>
        <w:t xml:space="preserve"> reference Modules/Identity/</w:t>
      </w:r>
      <w:proofErr w:type="spellStart"/>
      <w:r>
        <w:t>VidySphere.Modules.Identity.csproj</w:t>
      </w:r>
      <w:proofErr w:type="spellEnd"/>
    </w:p>
    <w:p w:rsidR="004B55F5" w:rsidRDefault="00D8039E" w:rsidP="004B55F5">
      <w:r>
        <w:pict>
          <v:rect id="_x0000_i1056" style="width:0;height:1.5pt" o:hralign="center" o:hrstd="t" o:hr="t" fillcolor="#a0a0a0" stroked="f"/>
        </w:pict>
      </w:r>
    </w:p>
    <w:p w:rsidR="004B55F5" w:rsidRDefault="004B55F5" w:rsidP="004B55F5">
      <w:pPr>
        <w:pStyle w:val="Heading2"/>
      </w:pPr>
      <w:r>
        <w:lastRenderedPageBreak/>
        <w:t>Application Layer</w:t>
      </w:r>
    </w:p>
    <w:p w:rsidR="004B55F5" w:rsidRDefault="004B55F5" w:rsidP="004B55F5">
      <w:pPr>
        <w:pStyle w:val="HTMLPreformatted"/>
      </w:pPr>
      <w:proofErr w:type="spellStart"/>
      <w:proofErr w:type="gramStart"/>
      <w:r>
        <w:t>dotnet</w:t>
      </w:r>
      <w:proofErr w:type="spellEnd"/>
      <w:proofErr w:type="gramEnd"/>
      <w:r>
        <w:t xml:space="preserve"> add </w:t>
      </w:r>
      <w:proofErr w:type="spellStart"/>
      <w:r>
        <w:t>VidySphere.Application</w:t>
      </w:r>
      <w:proofErr w:type="spellEnd"/>
      <w:r>
        <w:t xml:space="preserve"> reference </w:t>
      </w:r>
      <w:proofErr w:type="spellStart"/>
      <w:r>
        <w:t>VidySphere.Domain</w:t>
      </w:r>
      <w:proofErr w:type="spellEnd"/>
    </w:p>
    <w:p w:rsidR="004B55F5" w:rsidRDefault="00D8039E" w:rsidP="004B55F5">
      <w:r>
        <w:pict>
          <v:rect id="_x0000_i1057" style="width:0;height:1.5pt" o:hralign="center" o:hrstd="t" o:hr="t" fillcolor="#a0a0a0" stroked="f"/>
        </w:pict>
      </w:r>
    </w:p>
    <w:p w:rsidR="004B55F5" w:rsidRDefault="004B55F5" w:rsidP="004B55F5">
      <w:pPr>
        <w:pStyle w:val="Heading2"/>
      </w:pPr>
      <w:r>
        <w:t>Infrastructure Layer</w:t>
      </w:r>
    </w:p>
    <w:p w:rsidR="004B55F5" w:rsidRDefault="004B55F5" w:rsidP="004B55F5">
      <w:pPr>
        <w:pStyle w:val="HTMLPreformatted"/>
      </w:pPr>
      <w:proofErr w:type="spellStart"/>
      <w:proofErr w:type="gramStart"/>
      <w:r>
        <w:t>dotnet</w:t>
      </w:r>
      <w:proofErr w:type="spellEnd"/>
      <w:proofErr w:type="gramEnd"/>
      <w:r>
        <w:t xml:space="preserve"> add </w:t>
      </w:r>
      <w:proofErr w:type="spellStart"/>
      <w:r>
        <w:t>VidySphere.Infrastructure</w:t>
      </w:r>
      <w:proofErr w:type="spellEnd"/>
      <w:r>
        <w:t xml:space="preserve"> reference </w:t>
      </w:r>
      <w:proofErr w:type="spellStart"/>
      <w:r>
        <w:t>VidySphere.Domain</w:t>
      </w:r>
      <w:proofErr w:type="spellEnd"/>
    </w:p>
    <w:p w:rsidR="004B55F5" w:rsidRDefault="00D8039E" w:rsidP="004B55F5">
      <w:r>
        <w:pict>
          <v:rect id="_x0000_i1058" style="width:0;height:1.5pt" o:hralign="center" o:hrstd="t" o:hr="t" fillcolor="#a0a0a0" stroked="f"/>
        </w:pict>
      </w:r>
    </w:p>
    <w:p w:rsidR="004B55F5" w:rsidRDefault="004B55F5" w:rsidP="004B55F5">
      <w:pPr>
        <w:pStyle w:val="Heading1"/>
      </w:pPr>
      <w:r>
        <w:t>🧭 FINAL STRUCTURE (YOU SHOULD HAVE)</w:t>
      </w:r>
    </w:p>
    <w:p w:rsidR="004B55F5" w:rsidRDefault="004B55F5" w:rsidP="004B55F5">
      <w:pPr>
        <w:pStyle w:val="HTMLPreformatted"/>
      </w:pPr>
      <w:proofErr w:type="spellStart"/>
      <w:r>
        <w:t>VidySphere</w:t>
      </w:r>
      <w:proofErr w:type="spellEnd"/>
      <w:r>
        <w:t>/</w:t>
      </w:r>
      <w:r>
        <w:br/>
        <w:t xml:space="preserve"> ├── </w:t>
      </w:r>
      <w:proofErr w:type="spellStart"/>
      <w:r>
        <w:t>VidySphere.API</w:t>
      </w:r>
      <w:proofErr w:type="spellEnd"/>
      <w:r>
        <w:br/>
        <w:t xml:space="preserve"> ├── </w:t>
      </w:r>
      <w:proofErr w:type="spellStart"/>
      <w:r>
        <w:t>VidySphere.Domain</w:t>
      </w:r>
      <w:proofErr w:type="spellEnd"/>
      <w:r>
        <w:br/>
        <w:t xml:space="preserve"> ├── </w:t>
      </w:r>
      <w:proofErr w:type="spellStart"/>
      <w:r>
        <w:t>VidySphere.Application</w:t>
      </w:r>
      <w:proofErr w:type="spellEnd"/>
      <w:r>
        <w:br/>
        <w:t xml:space="preserve"> ├── </w:t>
      </w:r>
      <w:proofErr w:type="spellStart"/>
      <w:r>
        <w:t>VidySphere.Infrastructure</w:t>
      </w:r>
      <w:proofErr w:type="spellEnd"/>
      <w:r>
        <w:br/>
        <w:t xml:space="preserve"> ├── Modules/</w:t>
      </w:r>
      <w:r>
        <w:br/>
        <w:t xml:space="preserve"> │    ├── Course/</w:t>
      </w:r>
      <w:r>
        <w:br/>
        <w:t xml:space="preserve"> │    ├── Tenant/</w:t>
      </w:r>
      <w:r>
        <w:br/>
        <w:t xml:space="preserve"> │    ├── Identity/</w:t>
      </w:r>
    </w:p>
    <w:p w:rsidR="004B55F5" w:rsidRDefault="00D8039E" w:rsidP="004B55F5">
      <w:r>
        <w:pict>
          <v:rect id="_x0000_i1059" style="width:0;height:1.5pt" o:hralign="center" o:hrstd="t" o:hr="t" fillcolor="#a0a0a0" stroked="f"/>
        </w:pict>
      </w:r>
    </w:p>
    <w:p w:rsidR="004B55F5" w:rsidRDefault="004B55F5" w:rsidP="004B55F5">
      <w:pPr>
        <w:pStyle w:val="Heading1"/>
      </w:pPr>
      <w:r>
        <w:t>🧠 Why This Version Is Better (For You)</w:t>
      </w:r>
    </w:p>
    <w:p w:rsidR="004B55F5" w:rsidRDefault="004B55F5" w:rsidP="004B55F5">
      <w:pPr>
        <w:pStyle w:val="NormalWeb"/>
      </w:pPr>
      <w:r>
        <w:t>👉 Compared to previous: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135"/>
        <w:gridCol w:w="2068"/>
      </w:tblGrid>
      <w:tr w:rsidR="004B55F5" w:rsidTr="004B55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55F5" w:rsidRDefault="004B55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B55F5" w:rsidRDefault="004B55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Old (Heavy)</w:t>
            </w:r>
          </w:p>
        </w:tc>
        <w:tc>
          <w:tcPr>
            <w:tcW w:w="0" w:type="auto"/>
            <w:vAlign w:val="center"/>
            <w:hideMark/>
          </w:tcPr>
          <w:p w:rsidR="004B55F5" w:rsidRDefault="004B55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Now (Recommended)</w:t>
            </w:r>
          </w:p>
        </w:tc>
      </w:tr>
      <w:tr w:rsidR="004B55F5" w:rsidTr="004B5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5F5" w:rsidRDefault="004B55F5">
            <w:pPr>
              <w:rPr>
                <w:sz w:val="24"/>
                <w:szCs w:val="24"/>
              </w:rPr>
            </w:pPr>
            <w:r>
              <w:t>Complexity</w:t>
            </w:r>
          </w:p>
        </w:tc>
        <w:tc>
          <w:tcPr>
            <w:tcW w:w="0" w:type="auto"/>
            <w:vAlign w:val="center"/>
            <w:hideMark/>
          </w:tcPr>
          <w:p w:rsidR="004B55F5" w:rsidRDefault="004B55F5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4B55F5" w:rsidRDefault="004B55F5">
            <w:pPr>
              <w:rPr>
                <w:sz w:val="24"/>
                <w:szCs w:val="24"/>
              </w:rPr>
            </w:pPr>
            <w:r>
              <w:t xml:space="preserve">Medium </w:t>
            </w: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4B55F5" w:rsidTr="004B5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5F5" w:rsidRDefault="004B55F5">
            <w:pPr>
              <w:rPr>
                <w:sz w:val="24"/>
                <w:szCs w:val="24"/>
              </w:rPr>
            </w:pPr>
            <w: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4B55F5" w:rsidRDefault="004B55F5">
            <w:pPr>
              <w:rPr>
                <w:sz w:val="24"/>
                <w:szCs w:val="24"/>
              </w:rPr>
            </w:pPr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:rsidR="004B55F5" w:rsidRDefault="004B55F5">
            <w:pPr>
              <w:rPr>
                <w:sz w:val="24"/>
                <w:szCs w:val="24"/>
              </w:rPr>
            </w:pPr>
            <w:r>
              <w:t xml:space="preserve">Easy </w:t>
            </w: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4B55F5" w:rsidTr="004B5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5F5" w:rsidRDefault="004B55F5">
            <w:pPr>
              <w:rPr>
                <w:sz w:val="24"/>
                <w:szCs w:val="24"/>
              </w:rPr>
            </w:pPr>
            <w:r>
              <w:t>Enterprise ready</w:t>
            </w:r>
          </w:p>
        </w:tc>
        <w:tc>
          <w:tcPr>
            <w:tcW w:w="0" w:type="auto"/>
            <w:vAlign w:val="center"/>
            <w:hideMark/>
          </w:tcPr>
          <w:p w:rsidR="004B55F5" w:rsidRDefault="004B55F5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4B55F5" w:rsidRDefault="004B55F5">
            <w:pPr>
              <w:rPr>
                <w:sz w:val="24"/>
                <w:szCs w:val="24"/>
              </w:rPr>
            </w:pPr>
            <w:r>
              <w:t xml:space="preserve">Yes </w:t>
            </w: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4B55F5" w:rsidTr="004B5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5F5" w:rsidRDefault="004B55F5">
            <w:pPr>
              <w:rPr>
                <w:sz w:val="24"/>
                <w:szCs w:val="24"/>
              </w:rPr>
            </w:pPr>
            <w:proofErr w:type="spellStart"/>
            <w:r>
              <w:t>Microservice</w:t>
            </w:r>
            <w:proofErr w:type="spellEnd"/>
            <w:r>
              <w:t xml:space="preserve"> ready</w:t>
            </w:r>
          </w:p>
        </w:tc>
        <w:tc>
          <w:tcPr>
            <w:tcW w:w="0" w:type="auto"/>
            <w:vAlign w:val="center"/>
            <w:hideMark/>
          </w:tcPr>
          <w:p w:rsidR="004B55F5" w:rsidRDefault="004B55F5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4B55F5" w:rsidRDefault="004B55F5">
            <w:pPr>
              <w:rPr>
                <w:sz w:val="24"/>
                <w:szCs w:val="24"/>
              </w:rPr>
            </w:pPr>
            <w:r>
              <w:t xml:space="preserve">Yes </w:t>
            </w:r>
            <w:r>
              <w:rPr>
                <w:rFonts w:ascii="Times New Roman" w:hAnsi="Times New Roman" w:cs="Times New Roman"/>
              </w:rPr>
              <w:t>✅</w:t>
            </w:r>
          </w:p>
        </w:tc>
      </w:tr>
    </w:tbl>
    <w:p w:rsidR="004B55F5" w:rsidRDefault="00D8039E" w:rsidP="004B55F5">
      <w:r>
        <w:pict>
          <v:rect id="_x0000_i1060" style="width:0;height:1.5pt" o:hralign="center" o:hrstd="t" o:hr="t" fillcolor="#a0a0a0" stroked="f"/>
        </w:pict>
      </w:r>
    </w:p>
    <w:p w:rsidR="004B55F5" w:rsidRDefault="004B55F5" w:rsidP="004B55F5">
      <w:pPr>
        <w:pStyle w:val="Heading1"/>
      </w:pPr>
      <w:r>
        <w:t>🔥 Golden Architecture Rule (REMEMBER)</w:t>
      </w:r>
    </w:p>
    <w:p w:rsidR="004B55F5" w:rsidRDefault="004B55F5" w:rsidP="004B55F5">
      <w:pPr>
        <w:pStyle w:val="HTMLPreformatted"/>
      </w:pPr>
      <w:r>
        <w:t>Controller → Application → Domain → Infrastructure</w:t>
      </w:r>
    </w:p>
    <w:p w:rsidR="004B55F5" w:rsidRDefault="004B55F5" w:rsidP="004B55F5">
      <w:pPr>
        <w:pStyle w:val="NormalWeb"/>
      </w:pPr>
      <w:r>
        <w:lastRenderedPageBreak/>
        <w:t>👉 Modules = feature separation, NOT dependency chaos</w:t>
      </w:r>
    </w:p>
    <w:p w:rsidR="004B55F5" w:rsidRDefault="00D8039E" w:rsidP="004B55F5">
      <w:r>
        <w:pict>
          <v:rect id="_x0000_i1061" style="width:0;height:1.5pt" o:hralign="center" o:hrstd="t" o:hr="t" fillcolor="#a0a0a0" stroked="f"/>
        </w:pict>
      </w:r>
    </w:p>
    <w:p w:rsidR="004B55F5" w:rsidRDefault="004B55F5" w:rsidP="004B55F5">
      <w:pPr>
        <w:pStyle w:val="Heading1"/>
      </w:pPr>
      <w:r>
        <w:t>🏆 Interview Gold Line</w:t>
      </w:r>
    </w:p>
    <w:p w:rsidR="004B55F5" w:rsidRDefault="004B55F5" w:rsidP="004B55F5">
      <w:pPr>
        <w:pStyle w:val="NormalWeb"/>
      </w:pPr>
      <w:r>
        <w:t xml:space="preserve">“I used a modular monolith architecture where features like Course, Tenant, and Identity are separated into independent modules, making the system easy to scale into </w:t>
      </w:r>
      <w:proofErr w:type="spellStart"/>
      <w:r>
        <w:t>microservices</w:t>
      </w:r>
      <w:proofErr w:type="spellEnd"/>
      <w:r>
        <w:t xml:space="preserve"> in the future without major refactoring.”</w:t>
      </w:r>
    </w:p>
    <w:p w:rsidR="00F47305" w:rsidRDefault="00F47305" w:rsidP="00F47305">
      <w:pPr>
        <w:pStyle w:val="Heading1"/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rFonts w:ascii="Cambria" w:hAnsi="Cambria" w:cs="Cambria"/>
        </w:rPr>
        <w:t>🏗️</w:t>
      </w:r>
      <w:r>
        <w:t xml:space="preserve"> </w:t>
      </w:r>
      <w:r>
        <w:rPr>
          <w:rFonts w:ascii="Cambria" w:hAnsi="Cambria" w:cs="Cambria"/>
        </w:rPr>
        <w:t>✅</w:t>
      </w:r>
      <w:r>
        <w:t xml:space="preserve"> FINAL STRUCTURE (</w:t>
      </w:r>
      <w:proofErr w:type="spellStart"/>
      <w:r>
        <w:t>VidySphere</w:t>
      </w:r>
      <w:proofErr w:type="spellEnd"/>
      <w:r>
        <w:t>)</w:t>
      </w:r>
    </w:p>
    <w:p w:rsidR="00F47305" w:rsidRDefault="00F47305" w:rsidP="00F47305">
      <w:pPr>
        <w:pStyle w:val="HTMLPreformatted"/>
      </w:pPr>
      <w:proofErr w:type="spellStart"/>
      <w:r>
        <w:t>VidySphere</w:t>
      </w:r>
      <w:proofErr w:type="spellEnd"/>
      <w:r>
        <w:t>/</w:t>
      </w:r>
      <w:r>
        <w:br/>
        <w:t>│</w:t>
      </w:r>
      <w:r>
        <w:br/>
        <w:t xml:space="preserve">├── </w:t>
      </w:r>
      <w:proofErr w:type="spellStart"/>
      <w:r>
        <w:t>VidySphere.API</w:t>
      </w:r>
      <w:proofErr w:type="spellEnd"/>
      <w:r>
        <w:t xml:space="preserve">                 → Entry Point (Controllers, Middleware)</w:t>
      </w:r>
      <w:r>
        <w:br/>
        <w:t>│   ├── Controllers/</w:t>
      </w:r>
      <w:r>
        <w:br/>
        <w:t xml:space="preserve">│   ├── </w:t>
      </w:r>
      <w:proofErr w:type="spellStart"/>
      <w:r>
        <w:t>Middlewares</w:t>
      </w:r>
      <w:proofErr w:type="spellEnd"/>
      <w:r>
        <w:t>/</w:t>
      </w:r>
      <w:r>
        <w:br/>
        <w:t>│   ├── Extensions/</w:t>
      </w:r>
      <w:r>
        <w:br/>
        <w:t xml:space="preserve">│   └── </w:t>
      </w:r>
      <w:proofErr w:type="spellStart"/>
      <w:r>
        <w:t>Program.cs</w:t>
      </w:r>
      <w:proofErr w:type="spellEnd"/>
      <w:r>
        <w:br/>
        <w:t>│</w:t>
      </w:r>
      <w:r>
        <w:br/>
        <w:t xml:space="preserve">├── </w:t>
      </w:r>
      <w:proofErr w:type="spellStart"/>
      <w:r>
        <w:t>VidySphere.Domain</w:t>
      </w:r>
      <w:proofErr w:type="spellEnd"/>
      <w:r>
        <w:t xml:space="preserve">              → Core (No dependency on anything)</w:t>
      </w:r>
      <w:r>
        <w:br/>
        <w:t>│   ├── Entities/</w:t>
      </w:r>
      <w:r>
        <w:br/>
        <w:t xml:space="preserve">│   │     ├── </w:t>
      </w:r>
      <w:proofErr w:type="spellStart"/>
      <w:r>
        <w:t>BaseEntity.cs</w:t>
      </w:r>
      <w:proofErr w:type="spellEnd"/>
      <w:r>
        <w:br/>
        <w:t xml:space="preserve">│   │     ├── </w:t>
      </w:r>
      <w:proofErr w:type="spellStart"/>
      <w:r>
        <w:t>User.cs</w:t>
      </w:r>
      <w:proofErr w:type="spellEnd"/>
      <w:r>
        <w:br/>
        <w:t xml:space="preserve">│   │     ├── </w:t>
      </w:r>
      <w:proofErr w:type="spellStart"/>
      <w:r>
        <w:t>Tenant.cs</w:t>
      </w:r>
      <w:proofErr w:type="spellEnd"/>
      <w:r>
        <w:br/>
        <w:t xml:space="preserve">│   │     ├── </w:t>
      </w:r>
      <w:proofErr w:type="spellStart"/>
      <w:r>
        <w:t>Course.cs</w:t>
      </w:r>
      <w:proofErr w:type="spellEnd"/>
      <w:r>
        <w:br/>
        <w:t>│   │</w:t>
      </w:r>
      <w:r>
        <w:br/>
        <w:t>│   ├── Interfaces/               → ONLY Repository Interfaces</w:t>
      </w:r>
      <w:r>
        <w:br/>
        <w:t xml:space="preserve">│   │     ├── </w:t>
      </w:r>
      <w:proofErr w:type="spellStart"/>
      <w:r>
        <w:t>IUserRepository.cs</w:t>
      </w:r>
      <w:proofErr w:type="spellEnd"/>
      <w:r>
        <w:br/>
        <w:t xml:space="preserve">│   │     ├── </w:t>
      </w:r>
      <w:proofErr w:type="spellStart"/>
      <w:r>
        <w:t>ITenantRepository.cs</w:t>
      </w:r>
      <w:proofErr w:type="spellEnd"/>
      <w:r>
        <w:br/>
        <w:t xml:space="preserve">│   │     ├── </w:t>
      </w:r>
      <w:proofErr w:type="spellStart"/>
      <w:r>
        <w:t>ICourseRepository.cs</w:t>
      </w:r>
      <w:proofErr w:type="spellEnd"/>
      <w:r>
        <w:br/>
        <w:t>│   │</w:t>
      </w:r>
      <w:r>
        <w:br/>
        <w:t xml:space="preserve">│   └── </w:t>
      </w:r>
      <w:proofErr w:type="spellStart"/>
      <w:r>
        <w:t>Enums</w:t>
      </w:r>
      <w:proofErr w:type="spellEnd"/>
      <w:r>
        <w:t>/</w:t>
      </w:r>
      <w:r>
        <w:br/>
        <w:t>│</w:t>
      </w:r>
      <w:r>
        <w:br/>
        <w:t xml:space="preserve">├── </w:t>
      </w:r>
      <w:proofErr w:type="spellStart"/>
      <w:r>
        <w:t>VidySphere.Application</w:t>
      </w:r>
      <w:proofErr w:type="spellEnd"/>
      <w:r>
        <w:t xml:space="preserve">         → Business Logic (Use Cases)</w:t>
      </w:r>
      <w:r>
        <w:br/>
        <w:t>│   ├── Interfaces/               → Service Interfaces</w:t>
      </w:r>
      <w:r>
        <w:br/>
        <w:t xml:space="preserve">│   │     ├── </w:t>
      </w:r>
      <w:proofErr w:type="spellStart"/>
      <w:r>
        <w:t>IUserService.cs</w:t>
      </w:r>
      <w:proofErr w:type="spellEnd"/>
      <w:r>
        <w:br/>
        <w:t xml:space="preserve">│   │     ├── </w:t>
      </w:r>
      <w:proofErr w:type="spellStart"/>
      <w:r>
        <w:t>IAuthService.cs</w:t>
      </w:r>
      <w:proofErr w:type="spellEnd"/>
      <w:r>
        <w:br/>
        <w:t xml:space="preserve">│   │     ├── </w:t>
      </w:r>
      <w:proofErr w:type="spellStart"/>
      <w:r>
        <w:t>IPasswordHasher.cs</w:t>
      </w:r>
      <w:proofErr w:type="spellEnd"/>
      <w:r>
        <w:br/>
        <w:t>│   │</w:t>
      </w:r>
      <w:bookmarkStart w:id="0" w:name="_GoBack"/>
      <w:bookmarkEnd w:id="0"/>
      <w:r>
        <w:br/>
        <w:t>│   ├── Services/</w:t>
      </w:r>
      <w:r>
        <w:br/>
      </w:r>
      <w:r>
        <w:lastRenderedPageBreak/>
        <w:t xml:space="preserve">│   │     ├── </w:t>
      </w:r>
      <w:proofErr w:type="spellStart"/>
      <w:r>
        <w:t>UserService.cs</w:t>
      </w:r>
      <w:proofErr w:type="spellEnd"/>
      <w:r>
        <w:br/>
        <w:t xml:space="preserve">│   │     ├── </w:t>
      </w:r>
      <w:proofErr w:type="spellStart"/>
      <w:r>
        <w:t>AuthService.cs</w:t>
      </w:r>
      <w:proofErr w:type="spellEnd"/>
      <w:r>
        <w:br/>
        <w:t xml:space="preserve">│   │     ├── </w:t>
      </w:r>
      <w:proofErr w:type="spellStart"/>
      <w:r>
        <w:t>PasswordHasher.cs</w:t>
      </w:r>
      <w:proofErr w:type="spellEnd"/>
      <w:r>
        <w:br/>
        <w:t>│   │</w:t>
      </w:r>
      <w:r>
        <w:br/>
        <w:t>│   ├── DTOs/</w:t>
      </w:r>
      <w:r>
        <w:br/>
        <w:t xml:space="preserve">│   │     ├── </w:t>
      </w:r>
      <w:proofErr w:type="spellStart"/>
      <w:r>
        <w:t>RegisterRequest.cs</w:t>
      </w:r>
      <w:proofErr w:type="spellEnd"/>
      <w:r>
        <w:br/>
        <w:t xml:space="preserve">│   │     ├── </w:t>
      </w:r>
      <w:proofErr w:type="spellStart"/>
      <w:r>
        <w:t>LoginRequest.cs</w:t>
      </w:r>
      <w:proofErr w:type="spellEnd"/>
      <w:r>
        <w:br/>
        <w:t>│   │</w:t>
      </w:r>
      <w:r>
        <w:br/>
        <w:t>│   ├── Validators/</w:t>
      </w:r>
      <w:r>
        <w:br/>
        <w:t xml:space="preserve">│   │     ├── </w:t>
      </w:r>
      <w:proofErr w:type="spellStart"/>
      <w:r>
        <w:t>RegisterRequestValidator.cs</w:t>
      </w:r>
      <w:proofErr w:type="spellEnd"/>
      <w:r>
        <w:br/>
        <w:t xml:space="preserve">│   │     ├── </w:t>
      </w:r>
      <w:proofErr w:type="spellStart"/>
      <w:r>
        <w:t>LoginRequestValidator.cs</w:t>
      </w:r>
      <w:proofErr w:type="spellEnd"/>
      <w:r>
        <w:br/>
        <w:t>│</w:t>
      </w:r>
      <w:r>
        <w:br/>
        <w:t>│</w:t>
      </w:r>
      <w:r>
        <w:br/>
        <w:t xml:space="preserve">├── </w:t>
      </w:r>
      <w:proofErr w:type="spellStart"/>
      <w:r>
        <w:t>VidySphere.Infrastructure</w:t>
      </w:r>
      <w:proofErr w:type="spellEnd"/>
      <w:r>
        <w:t xml:space="preserve">      → External World (DB, EF Core)</w:t>
      </w:r>
      <w:r>
        <w:br/>
        <w:t>│   ├── Data/</w:t>
      </w:r>
      <w:r>
        <w:br/>
        <w:t xml:space="preserve">│   │     ├── </w:t>
      </w:r>
      <w:proofErr w:type="spellStart"/>
      <w:r>
        <w:t>AppDbContext.cs</w:t>
      </w:r>
      <w:proofErr w:type="spellEnd"/>
      <w:r>
        <w:br/>
        <w:t>│   │     ├── Migrations/</w:t>
      </w:r>
      <w:r>
        <w:br/>
        <w:t>│   │</w:t>
      </w:r>
      <w:r>
        <w:br/>
        <w:t>│   ├── Repositories/</w:t>
      </w:r>
      <w:r>
        <w:br/>
        <w:t xml:space="preserve">│   │     ├── </w:t>
      </w:r>
      <w:proofErr w:type="spellStart"/>
      <w:r>
        <w:t>UserRepository.cs</w:t>
      </w:r>
      <w:proofErr w:type="spellEnd"/>
      <w:r>
        <w:br/>
        <w:t xml:space="preserve">│   │     ├── </w:t>
      </w:r>
      <w:proofErr w:type="spellStart"/>
      <w:r>
        <w:t>TenantRepository.cs</w:t>
      </w:r>
      <w:proofErr w:type="spellEnd"/>
      <w:r>
        <w:br/>
        <w:t xml:space="preserve">│   │     ├── </w:t>
      </w:r>
      <w:proofErr w:type="spellStart"/>
      <w:r>
        <w:t>CourseRepository.cs</w:t>
      </w:r>
      <w:proofErr w:type="spellEnd"/>
      <w:r>
        <w:br/>
        <w:t>│</w:t>
      </w:r>
      <w:r>
        <w:br/>
        <w:t xml:space="preserve">│   └── Configurations/ (optional Fluent API </w:t>
      </w:r>
      <w:proofErr w:type="spellStart"/>
      <w:r>
        <w:t>configs</w:t>
      </w:r>
      <w:proofErr w:type="spellEnd"/>
      <w:r>
        <w:t>)</w:t>
      </w:r>
      <w:r>
        <w:br/>
        <w:t>│</w:t>
      </w:r>
      <w:r>
        <w:br/>
        <w:t xml:space="preserve">└── Modules/ (Feature separation – future </w:t>
      </w:r>
      <w:proofErr w:type="spellStart"/>
      <w:r>
        <w:t>microservices</w:t>
      </w:r>
      <w:proofErr w:type="spellEnd"/>
      <w:r>
        <w:t xml:space="preserve"> ready)</w:t>
      </w:r>
      <w:r>
        <w:br/>
        <w:t xml:space="preserve">    ├── Course/</w:t>
      </w:r>
      <w:r>
        <w:br/>
        <w:t xml:space="preserve">    ├── Tenant/</w:t>
      </w:r>
      <w:r>
        <w:br/>
        <w:t xml:space="preserve">    ├── Identity/</w:t>
      </w:r>
    </w:p>
    <w:p w:rsidR="00F47305" w:rsidRDefault="00F47305" w:rsidP="00F47305">
      <w:r>
        <w:pict>
          <v:rect id="_x0000_i1062" style="width:0;height:1.5pt" o:hralign="center" o:hrstd="t" o:hr="t" fillcolor="#a0a0a0" stroked="f"/>
        </w:pict>
      </w:r>
    </w:p>
    <w:p w:rsidR="00F47305" w:rsidRDefault="00F47305" w:rsidP="00F47305">
      <w:pPr>
        <w:pStyle w:val="Heading1"/>
      </w:pPr>
      <w:r>
        <w:t>🔁 🔥 DEPENDENCY FLOW (MOST IMPORTANT)</w:t>
      </w:r>
    </w:p>
    <w:p w:rsidR="00F47305" w:rsidRDefault="00F47305" w:rsidP="00F47305">
      <w:pPr>
        <w:pStyle w:val="HTMLPreformatted"/>
      </w:pPr>
      <w:r>
        <w:t>API → Application → Domain</w:t>
      </w:r>
      <w:r>
        <w:br/>
        <w:t>API → Infrastructure → Domain</w:t>
      </w:r>
    </w:p>
    <w:p w:rsidR="004B55F5" w:rsidRPr="004B55F5" w:rsidRDefault="004B55F5">
      <w:pPr>
        <w:rPr>
          <w:lang w:val="en-US"/>
        </w:rPr>
      </w:pPr>
    </w:p>
    <w:sectPr w:rsidR="004B55F5" w:rsidRPr="004B5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90C7E"/>
    <w:multiLevelType w:val="multilevel"/>
    <w:tmpl w:val="039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3226EA"/>
    <w:multiLevelType w:val="multilevel"/>
    <w:tmpl w:val="4F7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D262EB"/>
    <w:multiLevelType w:val="multilevel"/>
    <w:tmpl w:val="4938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B213ED"/>
    <w:multiLevelType w:val="multilevel"/>
    <w:tmpl w:val="5B9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5D4E40"/>
    <w:multiLevelType w:val="multilevel"/>
    <w:tmpl w:val="6A6A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A333CB"/>
    <w:multiLevelType w:val="multilevel"/>
    <w:tmpl w:val="566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D56FEC"/>
    <w:multiLevelType w:val="multilevel"/>
    <w:tmpl w:val="F7A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E546A6"/>
    <w:multiLevelType w:val="multilevel"/>
    <w:tmpl w:val="FE62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73096F"/>
    <w:multiLevelType w:val="multilevel"/>
    <w:tmpl w:val="0D54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C85DE6"/>
    <w:multiLevelType w:val="multilevel"/>
    <w:tmpl w:val="15BC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6"/>
  </w:num>
  <w:num w:numId="5">
    <w:abstractNumId w:val="5"/>
  </w:num>
  <w:num w:numId="6">
    <w:abstractNumId w:val="9"/>
  </w:num>
  <w:num w:numId="7">
    <w:abstractNumId w:val="3"/>
  </w:num>
  <w:num w:numId="8">
    <w:abstractNumId w:val="2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5F5"/>
    <w:rsid w:val="002E7E93"/>
    <w:rsid w:val="004B55F5"/>
    <w:rsid w:val="00D25655"/>
    <w:rsid w:val="00D8039E"/>
    <w:rsid w:val="00F4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55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B55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5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5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B55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55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5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55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55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55F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4B55F5"/>
  </w:style>
  <w:style w:type="character" w:customStyle="1" w:styleId="e">
    <w:name w:val="ͼe"/>
    <w:basedOn w:val="DefaultParagraphFont"/>
    <w:rsid w:val="004B55F5"/>
  </w:style>
  <w:style w:type="character" w:customStyle="1" w:styleId="6">
    <w:name w:val="ͼ6"/>
    <w:basedOn w:val="DefaultParagraphFont"/>
    <w:rsid w:val="004B55F5"/>
  </w:style>
  <w:style w:type="character" w:styleId="HTMLCode">
    <w:name w:val="HTML Code"/>
    <w:basedOn w:val="DefaultParagraphFont"/>
    <w:uiPriority w:val="99"/>
    <w:semiHidden/>
    <w:unhideWhenUsed/>
    <w:rsid w:val="004B55F5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4B55F5"/>
  </w:style>
  <w:style w:type="character" w:customStyle="1" w:styleId="d">
    <w:name w:val="ͼd"/>
    <w:basedOn w:val="DefaultParagraphFont"/>
    <w:rsid w:val="004B55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55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B55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5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5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B55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55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5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55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55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55F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4B55F5"/>
  </w:style>
  <w:style w:type="character" w:customStyle="1" w:styleId="e">
    <w:name w:val="ͼe"/>
    <w:basedOn w:val="DefaultParagraphFont"/>
    <w:rsid w:val="004B55F5"/>
  </w:style>
  <w:style w:type="character" w:customStyle="1" w:styleId="6">
    <w:name w:val="ͼ6"/>
    <w:basedOn w:val="DefaultParagraphFont"/>
    <w:rsid w:val="004B55F5"/>
  </w:style>
  <w:style w:type="character" w:styleId="HTMLCode">
    <w:name w:val="HTML Code"/>
    <w:basedOn w:val="DefaultParagraphFont"/>
    <w:uiPriority w:val="99"/>
    <w:semiHidden/>
    <w:unhideWhenUsed/>
    <w:rsid w:val="004B55F5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4B55F5"/>
  </w:style>
  <w:style w:type="character" w:customStyle="1" w:styleId="d">
    <w:name w:val="ͼd"/>
    <w:basedOn w:val="DefaultParagraphFont"/>
    <w:rsid w:val="004B5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14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17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9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26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59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13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0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4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73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9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1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5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81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10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1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0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6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1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27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3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8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8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8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56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57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9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8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86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7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12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9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94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5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66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13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6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2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3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89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2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6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1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1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2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1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83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0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71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60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4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66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8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5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8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54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92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54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97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67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0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0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14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1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2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37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3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3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3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1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16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54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4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4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9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4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9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3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7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24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08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9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1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5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40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79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59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52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76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0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6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9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2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3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1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25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4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94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0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44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0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1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0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9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05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5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70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8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23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80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8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5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74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1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0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34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6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5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03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851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1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2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9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8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0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17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8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03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06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4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72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5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8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7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1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06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86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0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34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4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0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2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6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2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0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68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67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05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02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4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86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1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09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1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8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53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0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7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5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48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23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93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13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4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89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6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30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0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94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12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95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22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8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5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2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8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6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0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3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9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8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464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8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7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70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2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84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64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33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0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2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86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2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5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9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9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57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64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7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2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1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0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47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72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07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7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2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80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1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0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8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7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1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1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52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78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74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4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3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1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86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2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5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1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55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7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4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31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5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8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9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2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56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8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3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7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5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8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03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9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47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2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06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5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3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2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1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45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4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4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1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9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49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34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9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1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0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0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06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22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62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8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8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1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1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7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87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3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0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7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9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64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2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12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Omninet142</dc:creator>
  <cp:lastModifiedBy>Omninet142</cp:lastModifiedBy>
  <cp:revision>2</cp:revision>
  <dcterms:created xsi:type="dcterms:W3CDTF">2026-04-15T07:05:00Z</dcterms:created>
  <dcterms:modified xsi:type="dcterms:W3CDTF">2026-04-16T13:09:00Z</dcterms:modified>
</cp:coreProperties>
</file>