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723D4" w14:textId="77777777" w:rsidR="009E35DF" w:rsidRPr="00881C41" w:rsidRDefault="00881C41" w:rsidP="00881C41">
      <w:pPr>
        <w:spacing w:after="0" w:line="259" w:lineRule="auto"/>
        <w:ind w:left="617" w:firstLine="0"/>
        <w:jc w:val="center"/>
        <w:rPr>
          <w:b/>
          <w:bCs/>
          <w:sz w:val="36"/>
          <w:szCs w:val="36"/>
        </w:rPr>
      </w:pPr>
      <w:r w:rsidRPr="00881C41">
        <w:rPr>
          <w:b/>
          <w:bCs/>
          <w:sz w:val="36"/>
          <w:szCs w:val="36"/>
        </w:rPr>
        <w:t>PREDICTIVE ANALYTICS OF REAL ESTATE SALES FORECASTING</w:t>
      </w:r>
    </w:p>
    <w:p w14:paraId="1D464646" w14:textId="77777777" w:rsidR="00881C41" w:rsidRPr="00881C41" w:rsidRDefault="00881C41" w:rsidP="00881C41">
      <w:pPr>
        <w:spacing w:after="0" w:line="259" w:lineRule="auto"/>
        <w:ind w:left="617" w:firstLine="0"/>
        <w:jc w:val="center"/>
      </w:pPr>
      <w:r w:rsidRPr="00881C41">
        <w:t>By</w:t>
      </w:r>
    </w:p>
    <w:p w14:paraId="2C02AD82" w14:textId="77777777" w:rsidR="00881C41" w:rsidRDefault="00881C41" w:rsidP="00881C41">
      <w:pPr>
        <w:spacing w:after="3" w:line="259" w:lineRule="auto"/>
        <w:ind w:left="12"/>
        <w:jc w:val="center"/>
        <w:rPr>
          <w:b/>
          <w:bCs/>
        </w:rPr>
      </w:pPr>
      <w:r w:rsidRPr="00881C41">
        <w:rPr>
          <w:b/>
          <w:bCs/>
          <w:sz w:val="28"/>
        </w:rPr>
        <w:t>Name: Preeti Chandrakant Jadhav</w:t>
      </w:r>
    </w:p>
    <w:p w14:paraId="7DC726C2" w14:textId="77777777" w:rsidR="00881C41" w:rsidRDefault="00881C41" w:rsidP="00881C41">
      <w:pPr>
        <w:spacing w:after="3" w:line="259" w:lineRule="auto"/>
        <w:ind w:left="12"/>
        <w:rPr>
          <w:b/>
          <w:bCs/>
        </w:rPr>
      </w:pPr>
    </w:p>
    <w:p w14:paraId="5C26D075" w14:textId="77777777" w:rsidR="00881C41" w:rsidRDefault="00881C41" w:rsidP="00881C41">
      <w:pPr>
        <w:spacing w:after="3" w:line="259" w:lineRule="auto"/>
        <w:ind w:left="12"/>
        <w:rPr>
          <w:b/>
          <w:bCs/>
        </w:rPr>
      </w:pPr>
    </w:p>
    <w:p w14:paraId="5817F0FE" w14:textId="77777777" w:rsidR="009E35DF" w:rsidRPr="00881C41" w:rsidRDefault="00881C41" w:rsidP="00881C41">
      <w:pPr>
        <w:spacing w:after="3" w:line="259" w:lineRule="auto"/>
        <w:ind w:left="12"/>
        <w:rPr>
          <w:b/>
          <w:bCs/>
        </w:rPr>
      </w:pPr>
      <w:r>
        <w:rPr>
          <w:b/>
        </w:rPr>
        <w:t>Table of Contents</w:t>
      </w:r>
    </w:p>
    <w:p w14:paraId="29852DF8" w14:textId="77777777" w:rsidR="009E35DF" w:rsidRDefault="00881C41" w:rsidP="00881C41">
      <w:pPr>
        <w:spacing w:after="188" w:line="259" w:lineRule="auto"/>
        <w:ind w:left="-5"/>
      </w:pPr>
      <w:r>
        <w:rPr>
          <w:b/>
        </w:rPr>
        <w:t>Table of Contents                                                                                         Page</w:t>
      </w:r>
    </w:p>
    <w:p w14:paraId="754159EF" w14:textId="77777777" w:rsidR="009E35DF" w:rsidRDefault="00881C41" w:rsidP="00881C41">
      <w:pPr>
        <w:numPr>
          <w:ilvl w:val="0"/>
          <w:numId w:val="1"/>
        </w:numPr>
        <w:spacing w:after="205"/>
        <w:ind w:hanging="360"/>
      </w:pPr>
      <w:r>
        <w:rPr>
          <w:b/>
        </w:rPr>
        <w:t>Introduction</w:t>
      </w:r>
      <w:r>
        <w:t>.......................................................................................... 2</w:t>
      </w:r>
    </w:p>
    <w:p w14:paraId="672413AB" w14:textId="77777777" w:rsidR="009E35DF" w:rsidRDefault="00881C41" w:rsidP="00881C41">
      <w:pPr>
        <w:numPr>
          <w:ilvl w:val="0"/>
          <w:numId w:val="1"/>
        </w:numPr>
        <w:spacing w:after="14"/>
        <w:ind w:hanging="360"/>
      </w:pPr>
      <w:r>
        <w:rPr>
          <w:b/>
        </w:rPr>
        <w:t>Data Cleaning</w:t>
      </w:r>
      <w:r>
        <w:t>....................................................................................... 2</w:t>
      </w:r>
    </w:p>
    <w:p w14:paraId="6E136C0C" w14:textId="77777777" w:rsidR="009E35DF" w:rsidRDefault="00881C41" w:rsidP="00881C41">
      <w:pPr>
        <w:numPr>
          <w:ilvl w:val="1"/>
          <w:numId w:val="1"/>
        </w:numPr>
        <w:spacing w:after="11"/>
        <w:ind w:hanging="420"/>
      </w:pPr>
      <w:r>
        <w:t>Handling Missing Values................................................................ 2</w:t>
      </w:r>
    </w:p>
    <w:p w14:paraId="7A24FBE5" w14:textId="77777777" w:rsidR="009E35DF" w:rsidRDefault="00881C41" w:rsidP="00881C41">
      <w:pPr>
        <w:numPr>
          <w:ilvl w:val="1"/>
          <w:numId w:val="1"/>
        </w:numPr>
        <w:spacing w:after="11"/>
        <w:ind w:hanging="420"/>
      </w:pPr>
      <w:r>
        <w:t>Feature Engineering........................................................................ 3</w:t>
      </w:r>
    </w:p>
    <w:p w14:paraId="77E083FD" w14:textId="77777777" w:rsidR="009E35DF" w:rsidRDefault="00881C41" w:rsidP="00881C41">
      <w:pPr>
        <w:numPr>
          <w:ilvl w:val="1"/>
          <w:numId w:val="1"/>
        </w:numPr>
        <w:spacing w:after="199"/>
        <w:ind w:hanging="420"/>
      </w:pPr>
      <w:r>
        <w:t>Encoding Categorical Variables...................................................... 3</w:t>
      </w:r>
    </w:p>
    <w:p w14:paraId="7B346E3A" w14:textId="77777777" w:rsidR="009E35DF" w:rsidRDefault="00881C41" w:rsidP="00881C41">
      <w:pPr>
        <w:numPr>
          <w:ilvl w:val="0"/>
          <w:numId w:val="1"/>
        </w:numPr>
        <w:spacing w:after="14"/>
        <w:ind w:hanging="360"/>
      </w:pPr>
      <w:r>
        <w:rPr>
          <w:b/>
        </w:rPr>
        <w:t>Outlier Detection and Correction</w:t>
      </w:r>
      <w:r>
        <w:t xml:space="preserve">............................................. </w:t>
      </w:r>
      <w:r>
        <w:t>......... 4</w:t>
      </w:r>
    </w:p>
    <w:p w14:paraId="2575A7E0" w14:textId="77777777" w:rsidR="009E35DF" w:rsidRDefault="00881C41" w:rsidP="00881C41">
      <w:pPr>
        <w:numPr>
          <w:ilvl w:val="1"/>
          <w:numId w:val="1"/>
        </w:numPr>
        <w:spacing w:after="11"/>
        <w:ind w:hanging="420"/>
      </w:pPr>
      <w:r>
        <w:t xml:space="preserve">Identifying Outliers................................................................ </w:t>
      </w:r>
      <w:r>
        <w:t>.......</w:t>
      </w:r>
      <w:r>
        <w:t>. 4</w:t>
      </w:r>
    </w:p>
    <w:p w14:paraId="2DB5F925" w14:textId="77777777" w:rsidR="009E35DF" w:rsidRDefault="00881C41" w:rsidP="00881C41">
      <w:pPr>
        <w:numPr>
          <w:ilvl w:val="1"/>
          <w:numId w:val="1"/>
        </w:numPr>
        <w:spacing w:after="198"/>
        <w:ind w:hanging="420"/>
      </w:pPr>
      <w:r>
        <w:t xml:space="preserve">Correcting Outliers.................................................................. </w:t>
      </w:r>
      <w:r>
        <w:t>.....</w:t>
      </w:r>
      <w:r>
        <w:t>.. 4</w:t>
      </w:r>
    </w:p>
    <w:p w14:paraId="3923BFD5" w14:textId="77777777" w:rsidR="009E35DF" w:rsidRDefault="00881C41" w:rsidP="00881C41">
      <w:pPr>
        <w:numPr>
          <w:ilvl w:val="0"/>
          <w:numId w:val="1"/>
        </w:numPr>
        <w:spacing w:after="14"/>
        <w:ind w:hanging="360"/>
      </w:pPr>
      <w:r>
        <w:rPr>
          <w:b/>
        </w:rPr>
        <w:t>Data Visualization</w:t>
      </w:r>
      <w:r>
        <w:t>.........................................................................</w:t>
      </w:r>
      <w:r>
        <w:t xml:space="preserve">. </w:t>
      </w:r>
      <w:r>
        <w:t>...</w:t>
      </w:r>
      <w:r>
        <w:t>... 4</w:t>
      </w:r>
    </w:p>
    <w:p w14:paraId="2B831B7B" w14:textId="77777777" w:rsidR="009E35DF" w:rsidRDefault="00881C41" w:rsidP="00881C41">
      <w:pPr>
        <w:numPr>
          <w:ilvl w:val="1"/>
          <w:numId w:val="1"/>
        </w:numPr>
        <w:spacing w:after="11"/>
        <w:ind w:hanging="420"/>
      </w:pPr>
      <w:r>
        <w:t>Correlation Heatmap.................................................................</w:t>
      </w:r>
      <w:r>
        <w:t xml:space="preserve">. </w:t>
      </w:r>
      <w:r>
        <w:t>.</w:t>
      </w:r>
      <w:r>
        <w:t>.....5</w:t>
      </w:r>
    </w:p>
    <w:p w14:paraId="5FC21400" w14:textId="77777777" w:rsidR="009E35DF" w:rsidRDefault="00881C41" w:rsidP="00881C41">
      <w:pPr>
        <w:numPr>
          <w:ilvl w:val="1"/>
          <w:numId w:val="1"/>
        </w:numPr>
        <w:spacing w:after="198"/>
        <w:ind w:hanging="420"/>
      </w:pPr>
      <w:r>
        <w:t>Scatter Plots for Size vs. Price per Square Foot.........................</w:t>
      </w:r>
      <w:r>
        <w:t xml:space="preserve">. </w:t>
      </w:r>
      <w:r>
        <w:t>.... 5</w:t>
      </w:r>
    </w:p>
    <w:p w14:paraId="3386276E" w14:textId="77777777" w:rsidR="009E35DF" w:rsidRDefault="00881C41" w:rsidP="00881C41">
      <w:pPr>
        <w:numPr>
          <w:ilvl w:val="0"/>
          <w:numId w:val="1"/>
        </w:numPr>
        <w:spacing w:after="14"/>
        <w:ind w:hanging="360"/>
      </w:pPr>
      <w:r>
        <w:rPr>
          <w:b/>
        </w:rPr>
        <w:t>Predictive Analysis</w:t>
      </w:r>
      <w:r>
        <w:t>................................................................................. 6</w:t>
      </w:r>
    </w:p>
    <w:p w14:paraId="3CA38239" w14:textId="77777777" w:rsidR="009E35DF" w:rsidRDefault="00881C41" w:rsidP="00881C41">
      <w:pPr>
        <w:numPr>
          <w:ilvl w:val="1"/>
          <w:numId w:val="1"/>
        </w:numPr>
        <w:spacing w:after="11"/>
        <w:ind w:hanging="420"/>
      </w:pPr>
      <w:r>
        <w:t>Methods Employed to Evaluate and Test Model Performance..........6</w:t>
      </w:r>
    </w:p>
    <w:p w14:paraId="67C7A7AF" w14:textId="77777777" w:rsidR="009E35DF" w:rsidRDefault="00881C41" w:rsidP="00881C41">
      <w:pPr>
        <w:numPr>
          <w:ilvl w:val="1"/>
          <w:numId w:val="1"/>
        </w:numPr>
        <w:spacing w:after="497"/>
        <w:ind w:hanging="420"/>
      </w:pPr>
      <w:r>
        <w:t>Testing Models.................................................................................. 6</w:t>
      </w:r>
    </w:p>
    <w:p w14:paraId="7178E2C0" w14:textId="77777777" w:rsidR="009E35DF" w:rsidRDefault="00881C41" w:rsidP="00881C41">
      <w:pPr>
        <w:numPr>
          <w:ilvl w:val="0"/>
          <w:numId w:val="1"/>
        </w:numPr>
        <w:spacing w:after="206"/>
        <w:ind w:hanging="360"/>
      </w:pPr>
      <w:r>
        <w:rPr>
          <w:b/>
        </w:rPr>
        <w:t>Model Comparison Table</w:t>
      </w:r>
      <w:r>
        <w:t>.................................................................</w:t>
      </w:r>
      <w:r>
        <w:t>.....10</w:t>
      </w:r>
    </w:p>
    <w:p w14:paraId="459FDB75" w14:textId="77777777" w:rsidR="009E35DF" w:rsidRDefault="00881C41" w:rsidP="00881C41">
      <w:pPr>
        <w:numPr>
          <w:ilvl w:val="0"/>
          <w:numId w:val="1"/>
        </w:numPr>
        <w:spacing w:after="206"/>
        <w:ind w:hanging="360"/>
      </w:pPr>
      <w:r>
        <w:rPr>
          <w:b/>
        </w:rPr>
        <w:t>Insights from Model Performance Metrics</w:t>
      </w:r>
      <w:r>
        <w:t>....................................</w:t>
      </w:r>
      <w:r>
        <w:t>.....</w:t>
      </w:r>
      <w:r>
        <w:t>.10</w:t>
      </w:r>
    </w:p>
    <w:p w14:paraId="20B2ED26" w14:textId="77777777" w:rsidR="009E35DF" w:rsidRDefault="00881C41" w:rsidP="00881C41">
      <w:pPr>
        <w:numPr>
          <w:ilvl w:val="0"/>
          <w:numId w:val="1"/>
        </w:numPr>
        <w:spacing w:after="204"/>
        <w:ind w:hanging="360"/>
      </w:pPr>
      <w:r>
        <w:rPr>
          <w:b/>
        </w:rPr>
        <w:t>Visualizations Used to Show the Best Model</w:t>
      </w:r>
      <w:r>
        <w:t>.................................</w:t>
      </w:r>
      <w:r>
        <w:t>......</w:t>
      </w:r>
      <w:r>
        <w:t>10</w:t>
      </w:r>
    </w:p>
    <w:p w14:paraId="0B4095E3" w14:textId="77777777" w:rsidR="009E35DF" w:rsidRDefault="00881C41" w:rsidP="00881C41">
      <w:pPr>
        <w:numPr>
          <w:ilvl w:val="0"/>
          <w:numId w:val="1"/>
        </w:numPr>
        <w:spacing w:after="204"/>
        <w:ind w:hanging="360"/>
      </w:pPr>
      <w:r>
        <w:rPr>
          <w:b/>
        </w:rPr>
        <w:t>Conclusion</w:t>
      </w:r>
      <w:r>
        <w:t>.............................................................................................</w:t>
      </w:r>
      <w:r>
        <w:t>..</w:t>
      </w:r>
      <w:r>
        <w:t>11</w:t>
      </w:r>
    </w:p>
    <w:p w14:paraId="47C2D917" w14:textId="77777777" w:rsidR="009E35DF" w:rsidRDefault="00881C41" w:rsidP="00881C41">
      <w:pPr>
        <w:numPr>
          <w:ilvl w:val="0"/>
          <w:numId w:val="1"/>
        </w:numPr>
        <w:ind w:hanging="360"/>
      </w:pPr>
      <w:r>
        <w:rPr>
          <w:b/>
        </w:rPr>
        <w:t>References</w:t>
      </w:r>
      <w:r>
        <w:t xml:space="preserve">............................................................................................... </w:t>
      </w:r>
      <w:r>
        <w:t>12</w:t>
      </w:r>
    </w:p>
    <w:p w14:paraId="190F26F7" w14:textId="77777777" w:rsidR="00881C41" w:rsidRDefault="00881C41">
      <w:pPr>
        <w:rPr>
          <w:b/>
          <w:u w:val="single" w:color="000000"/>
        </w:rPr>
      </w:pPr>
    </w:p>
    <w:p w14:paraId="7556A2E0" w14:textId="77777777" w:rsidR="00881C41" w:rsidRDefault="00881C41">
      <w:pPr>
        <w:rPr>
          <w:b/>
          <w:u w:val="single" w:color="000000"/>
        </w:rPr>
      </w:pPr>
    </w:p>
    <w:p w14:paraId="17B360B7" w14:textId="77777777" w:rsidR="00881C41" w:rsidRDefault="00881C41">
      <w:pPr>
        <w:rPr>
          <w:b/>
          <w:u w:val="single" w:color="000000"/>
        </w:rPr>
      </w:pPr>
    </w:p>
    <w:p w14:paraId="57921157" w14:textId="77777777" w:rsidR="00881C41" w:rsidRDefault="00881C41">
      <w:pPr>
        <w:rPr>
          <w:b/>
          <w:u w:val="single" w:color="000000"/>
        </w:rPr>
      </w:pPr>
    </w:p>
    <w:p w14:paraId="19B00DAD" w14:textId="77777777" w:rsidR="00881C41" w:rsidRDefault="00881C41">
      <w:pPr>
        <w:rPr>
          <w:b/>
          <w:u w:val="single" w:color="000000"/>
        </w:rPr>
      </w:pPr>
    </w:p>
    <w:p w14:paraId="12095BE0" w14:textId="77777777" w:rsidR="009E35DF" w:rsidRDefault="00881C41">
      <w:r>
        <w:rPr>
          <w:b/>
          <w:u w:val="single" w:color="000000"/>
        </w:rPr>
        <w:lastRenderedPageBreak/>
        <w:t>Introduction</w:t>
      </w:r>
    </w:p>
    <w:p w14:paraId="0C16526E" w14:textId="77777777" w:rsidR="009E35DF" w:rsidRDefault="00881C41">
      <w:pPr>
        <w:ind w:left="-5"/>
      </w:pPr>
      <w:r>
        <w:t>In recent years, the Irish housing market has encountered numerous difficulties; as a result, property developers frequently grapple with a crucial question: Which property is more probable to be sold? This report offers insights into the issue by utilizing different predictive analytics methods. The purchasing choice of a prospective homebuyer relies on several elements such as insulation, location, property size, and BER rating. Changes in any of these factors can greatly influence the purchasing decision</w:t>
      </w:r>
      <w:r>
        <w:t>.</w:t>
      </w:r>
    </w:p>
    <w:p w14:paraId="4F650653" w14:textId="77777777" w:rsidR="009E35DF" w:rsidRDefault="00881C41">
      <w:pPr>
        <w:ind w:left="-5"/>
      </w:pPr>
      <w:r>
        <w:t>The purpose of this report is to examine the dataset 'Ireland House Price Final.csv' in order to forecast the probability of a property being sold, employing machine learning models such as Linear regression, Logistic regression, Support Vector Machine, Decision Tree, Random Forest, and Naive Bayes on the given dataset.</w:t>
      </w:r>
    </w:p>
    <w:p w14:paraId="71B0791D" w14:textId="77777777" w:rsidR="009E35DF" w:rsidRDefault="00881C41">
      <w:pPr>
        <w:ind w:left="-5"/>
      </w:pPr>
      <w:r>
        <w:t>This dataset includes essential characteristics of properties located in four main regions: DCC, Fingal, Dun Laoghaire, and South Dublin in Dublin, along with consumer purchasing decisions. The characteristics consist of property scope, square footage, availability, Building Energy rating (BER), location, renovation requirements, cost per square foot, and the count of bathrooms, bedrooms, and balconies in the property. These essential attributes offer important information to a prospective homebuyer to narr</w:t>
      </w:r>
      <w:r>
        <w:t>ow down the choices according to budget and other needs. Utilizing this data to train a machine learning model can assist in forecasting a homebuyer's purchasing decision, enabling property developers to grasp market trends and focus their efforts on the homes that are more likely to be sold.</w:t>
      </w:r>
    </w:p>
    <w:p w14:paraId="1A233B02" w14:textId="77777777" w:rsidR="009E35DF" w:rsidRDefault="00881C41">
      <w:pPr>
        <w:pStyle w:val="Heading1"/>
        <w:ind w:left="-5"/>
        <w:jc w:val="left"/>
      </w:pPr>
      <w:r>
        <w:rPr>
          <w:u w:val="single" w:color="000000"/>
        </w:rPr>
        <w:t>Data Cleansing</w:t>
      </w:r>
      <w:r>
        <w:t xml:space="preserve"> </w:t>
      </w:r>
    </w:p>
    <w:p w14:paraId="549B7DBD" w14:textId="77777777" w:rsidR="009E35DF" w:rsidRDefault="00881C41">
      <w:pPr>
        <w:ind w:left="-5"/>
      </w:pPr>
      <w:r>
        <w:t>Data cleansing was the first and most important step in my analysis, just to ensure that the dataset was of good quality before starting to build the model. This section outlines the process I used for handling missing data, feature transformation, and encoding categorical variables.</w:t>
      </w:r>
    </w:p>
    <w:p w14:paraId="6C339679" w14:textId="77777777" w:rsidR="009E35DF" w:rsidRDefault="00881C41">
      <w:pPr>
        <w:pStyle w:val="Heading1"/>
        <w:ind w:left="-5"/>
        <w:jc w:val="left"/>
      </w:pPr>
      <w:r>
        <w:rPr>
          <w:u w:val="single" w:color="000000"/>
        </w:rPr>
        <w:t>Handling Missing Values</w:t>
      </w:r>
    </w:p>
    <w:p w14:paraId="12207F7E" w14:textId="77777777" w:rsidR="009E35DF" w:rsidRDefault="00881C41">
      <w:pPr>
        <w:spacing w:after="317"/>
        <w:ind w:left="-5" w:right="913"/>
      </w:pPr>
      <w:r>
        <w:t>There were missing values in some columns in the dataset. I treated the missing data carefully to avoid biased analysis. Here is how I handled the missing values:</w:t>
      </w:r>
    </w:p>
    <w:p w14:paraId="03C7CF08" w14:textId="77777777" w:rsidR="009E35DF" w:rsidRDefault="00881C41">
      <w:pPr>
        <w:numPr>
          <w:ilvl w:val="0"/>
          <w:numId w:val="2"/>
        </w:numPr>
        <w:spacing w:after="36"/>
        <w:ind w:hanging="360"/>
      </w:pPr>
      <w:r>
        <w:rPr>
          <w:b/>
        </w:rPr>
        <w:t>Balcony</w:t>
      </w:r>
      <w:r>
        <w:t>: The balcony column had missing values, which I filled with 0 to show that the property does not have a balcony.</w:t>
      </w:r>
    </w:p>
    <w:p w14:paraId="235E199C" w14:textId="77777777" w:rsidR="009E35DF" w:rsidRDefault="00881C41">
      <w:pPr>
        <w:numPr>
          <w:ilvl w:val="0"/>
          <w:numId w:val="2"/>
        </w:numPr>
        <w:spacing w:after="36"/>
        <w:ind w:hanging="360"/>
      </w:pPr>
      <w:r>
        <w:rPr>
          <w:b/>
        </w:rPr>
        <w:t>Buying Decision</w:t>
      </w:r>
      <w:r>
        <w:t xml:space="preserve">: The </w:t>
      </w:r>
      <w:proofErr w:type="spellStart"/>
      <w:r>
        <w:t>buying_decision</w:t>
      </w:r>
      <w:proofErr w:type="spellEnd"/>
      <w:r>
        <w:t xml:space="preserve"> column, having two values, was mapped as 1 for Yes and 0 for No to simplify the analysis.</w:t>
      </w:r>
    </w:p>
    <w:p w14:paraId="6C0935E2" w14:textId="77777777" w:rsidR="009E35DF" w:rsidRDefault="00881C41">
      <w:pPr>
        <w:numPr>
          <w:ilvl w:val="0"/>
          <w:numId w:val="2"/>
        </w:numPr>
        <w:spacing w:after="11"/>
        <w:ind w:hanging="360"/>
      </w:pPr>
      <w:r>
        <w:rPr>
          <w:b/>
        </w:rPr>
        <w:t>Renovation</w:t>
      </w:r>
      <w:r>
        <w:t>:  Renovation column was mapped to: 1 for Yes, 0.5 for Maybe and 0 for No.</w:t>
      </w:r>
    </w:p>
    <w:p w14:paraId="3865127E" w14:textId="77777777" w:rsidR="009E35DF" w:rsidRDefault="00881C41">
      <w:pPr>
        <w:numPr>
          <w:ilvl w:val="0"/>
          <w:numId w:val="2"/>
        </w:numPr>
        <w:ind w:hanging="360"/>
      </w:pPr>
      <w:r>
        <w:rPr>
          <w:b/>
        </w:rPr>
        <w:t>Location and Size</w:t>
      </w:r>
      <w:r>
        <w:t>: I dropped rows with missing location or size because these are two important features for this analysis.</w:t>
      </w:r>
    </w:p>
    <w:p w14:paraId="18833B20" w14:textId="77777777" w:rsidR="009E35DF" w:rsidRDefault="00881C41">
      <w:pPr>
        <w:spacing w:after="200" w:line="259" w:lineRule="auto"/>
        <w:ind w:left="360" w:firstLine="0"/>
      </w:pPr>
      <w:r>
        <w:rPr>
          <w:b/>
        </w:rPr>
        <w:lastRenderedPageBreak/>
        <w:t xml:space="preserve">     </w:t>
      </w:r>
      <w:r>
        <w:rPr>
          <w:noProof/>
        </w:rPr>
        <w:drawing>
          <wp:inline distT="0" distB="0" distL="0" distR="0" wp14:anchorId="35266056" wp14:editId="1C4AA301">
            <wp:extent cx="1932899" cy="3031808"/>
            <wp:effectExtent l="0" t="0" r="0" b="0"/>
            <wp:docPr id="630" name="Picture 630"/>
            <wp:cNvGraphicFramePr/>
            <a:graphic xmlns:a="http://schemas.openxmlformats.org/drawingml/2006/main">
              <a:graphicData uri="http://schemas.openxmlformats.org/drawingml/2006/picture">
                <pic:pic xmlns:pic="http://schemas.openxmlformats.org/drawingml/2006/picture">
                  <pic:nvPicPr>
                    <pic:cNvPr id="630" name="Picture 630"/>
                    <pic:cNvPicPr/>
                  </pic:nvPicPr>
                  <pic:blipFill>
                    <a:blip r:embed="rId7"/>
                    <a:stretch>
                      <a:fillRect/>
                    </a:stretch>
                  </pic:blipFill>
                  <pic:spPr>
                    <a:xfrm>
                      <a:off x="0" y="0"/>
                      <a:ext cx="1932899" cy="3031808"/>
                    </a:xfrm>
                    <a:prstGeom prst="rect">
                      <a:avLst/>
                    </a:prstGeom>
                  </pic:spPr>
                </pic:pic>
              </a:graphicData>
            </a:graphic>
          </wp:inline>
        </w:drawing>
      </w:r>
      <w:r>
        <w:rPr>
          <w:b/>
        </w:rPr>
        <w:t xml:space="preserve">                               </w:t>
      </w:r>
      <w:r>
        <w:rPr>
          <w:noProof/>
        </w:rPr>
        <w:drawing>
          <wp:inline distT="0" distB="0" distL="0" distR="0" wp14:anchorId="765C1615" wp14:editId="45C810B9">
            <wp:extent cx="2008493" cy="3058159"/>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8"/>
                    <a:stretch>
                      <a:fillRect/>
                    </a:stretch>
                  </pic:blipFill>
                  <pic:spPr>
                    <a:xfrm>
                      <a:off x="0" y="0"/>
                      <a:ext cx="2008493" cy="3058159"/>
                    </a:xfrm>
                    <a:prstGeom prst="rect">
                      <a:avLst/>
                    </a:prstGeom>
                  </pic:spPr>
                </pic:pic>
              </a:graphicData>
            </a:graphic>
          </wp:inline>
        </w:drawing>
      </w:r>
    </w:p>
    <w:p w14:paraId="7D7FFBCF" w14:textId="77777777" w:rsidR="009E35DF" w:rsidRDefault="00881C41">
      <w:pPr>
        <w:spacing w:after="256" w:line="259" w:lineRule="auto"/>
      </w:pPr>
      <w:r>
        <w:rPr>
          <w:b/>
        </w:rPr>
        <w:t xml:space="preserve">Figure 1: Null Values before Cleaning                Figure </w:t>
      </w:r>
      <w:proofErr w:type="gramStart"/>
      <w:r>
        <w:rPr>
          <w:b/>
        </w:rPr>
        <w:t>2 :</w:t>
      </w:r>
      <w:proofErr w:type="gramEnd"/>
      <w:r>
        <w:rPr>
          <w:b/>
        </w:rPr>
        <w:t xml:space="preserve"> Null Values after Cleaning</w:t>
      </w:r>
    </w:p>
    <w:p w14:paraId="31EC3574" w14:textId="77777777" w:rsidR="009E35DF" w:rsidRDefault="00881C41">
      <w:pPr>
        <w:ind w:left="-5" w:right="1469"/>
      </w:pPr>
      <w:r>
        <w:t>This step made sure that all important columns didn't have any missing values, hence helping to build models and make accurate predictions.</w:t>
      </w:r>
    </w:p>
    <w:p w14:paraId="4DCB635B" w14:textId="77777777" w:rsidR="009E35DF" w:rsidRDefault="00881C41">
      <w:pPr>
        <w:pStyle w:val="Heading1"/>
        <w:ind w:left="-5"/>
        <w:jc w:val="left"/>
      </w:pPr>
      <w:r>
        <w:rPr>
          <w:u w:val="single" w:color="000000"/>
        </w:rPr>
        <w:t>Feature Engineering</w:t>
      </w:r>
    </w:p>
    <w:p w14:paraId="0EAF6717" w14:textId="77777777" w:rsidR="009E35DF" w:rsidRDefault="00881C41">
      <w:pPr>
        <w:ind w:left="-5"/>
      </w:pPr>
      <w:r>
        <w:t>The dataset had inconsistent data formats, especially in the size column, it included ranges like '1000-1200'. To make it homogeneous, I did the following:</w:t>
      </w:r>
    </w:p>
    <w:p w14:paraId="7A128657" w14:textId="77777777" w:rsidR="009E35DF" w:rsidRDefault="00881C41">
      <w:pPr>
        <w:numPr>
          <w:ilvl w:val="0"/>
          <w:numId w:val="3"/>
        </w:numPr>
        <w:ind w:right="667" w:hanging="360"/>
      </w:pPr>
      <w:r>
        <w:t>I extracted numeric values from the size column using regular expressions and calculated the mean of the range when necessary. This normalized the Size attribute into a standard integer field.</w:t>
      </w:r>
    </w:p>
    <w:p w14:paraId="33B89F28" w14:textId="77777777" w:rsidR="009E35DF" w:rsidRDefault="00881C41">
      <w:pPr>
        <w:numPr>
          <w:ilvl w:val="0"/>
          <w:numId w:val="3"/>
        </w:numPr>
        <w:spacing w:after="545"/>
        <w:ind w:right="667" w:hanging="360"/>
      </w:pPr>
      <w:r>
        <w:t xml:space="preserve">The </w:t>
      </w:r>
      <w:proofErr w:type="spellStart"/>
      <w:r>
        <w:t>total_sqft</w:t>
      </w:r>
      <w:proofErr w:type="spellEnd"/>
      <w:r>
        <w:t xml:space="preserve"> column had some entries in the form of ranges (e.g., '1200-1500'). A custom function was used to convert those to the average value in the range, so that everything in the data set is standardized.</w:t>
      </w:r>
    </w:p>
    <w:p w14:paraId="4CBE9C92" w14:textId="77777777" w:rsidR="009E35DF" w:rsidRDefault="00881C41">
      <w:pPr>
        <w:pStyle w:val="Heading1"/>
        <w:spacing w:after="526"/>
        <w:ind w:left="-5"/>
        <w:jc w:val="left"/>
      </w:pPr>
      <w:r>
        <w:rPr>
          <w:u w:val="single" w:color="000000"/>
        </w:rPr>
        <w:t>Encoding Categorical Variables</w:t>
      </w:r>
    </w:p>
    <w:p w14:paraId="47895B1D" w14:textId="77777777" w:rsidR="009E35DF" w:rsidRDefault="00881C41">
      <w:pPr>
        <w:ind w:left="-5" w:right="287"/>
      </w:pPr>
      <w:r>
        <w:t>The dataset included categories like location and BER. These were transformed into numbers so that machine learning algorithms could work with them.</w:t>
      </w:r>
    </w:p>
    <w:p w14:paraId="7B794BB6" w14:textId="77777777" w:rsidR="009E35DF" w:rsidRDefault="00881C41">
      <w:pPr>
        <w:numPr>
          <w:ilvl w:val="0"/>
          <w:numId w:val="4"/>
        </w:numPr>
        <w:spacing w:after="0"/>
        <w:ind w:right="440" w:hanging="360"/>
      </w:pPr>
      <w:r>
        <w:rPr>
          <w:b/>
        </w:rPr>
        <w:t>Location</w:t>
      </w:r>
      <w:r>
        <w:t>: I made a map for each unique location (e.g. Fingal, South Dublin), giving each one a unique number.</w:t>
      </w:r>
    </w:p>
    <w:p w14:paraId="775A7FB2" w14:textId="77777777" w:rsidR="009E35DF" w:rsidRDefault="00881C41">
      <w:pPr>
        <w:numPr>
          <w:ilvl w:val="0"/>
          <w:numId w:val="4"/>
        </w:numPr>
        <w:ind w:right="440" w:hanging="360"/>
      </w:pPr>
      <w:r>
        <w:rPr>
          <w:b/>
        </w:rPr>
        <w:t>BER</w:t>
      </w:r>
      <w:r>
        <w:t>: Similarly, the BER (Building Energy Rating) column was mapped to numerical scores for easy manipulation</w:t>
      </w:r>
    </w:p>
    <w:p w14:paraId="65E1D629" w14:textId="77777777" w:rsidR="009E35DF" w:rsidRDefault="00881C41">
      <w:pPr>
        <w:spacing w:after="83" w:line="259" w:lineRule="auto"/>
        <w:ind w:left="720" w:right="-722" w:firstLine="0"/>
      </w:pPr>
      <w:r>
        <w:rPr>
          <w:noProof/>
        </w:rPr>
        <w:lastRenderedPageBreak/>
        <w:drawing>
          <wp:inline distT="0" distB="0" distL="0" distR="0" wp14:anchorId="27367508" wp14:editId="6F3475FE">
            <wp:extent cx="5731511" cy="781050"/>
            <wp:effectExtent l="0" t="0" r="0" b="0"/>
            <wp:docPr id="675" name="Picture 675"/>
            <wp:cNvGraphicFramePr/>
            <a:graphic xmlns:a="http://schemas.openxmlformats.org/drawingml/2006/main">
              <a:graphicData uri="http://schemas.openxmlformats.org/drawingml/2006/picture">
                <pic:pic xmlns:pic="http://schemas.openxmlformats.org/drawingml/2006/picture">
                  <pic:nvPicPr>
                    <pic:cNvPr id="675" name="Picture 675"/>
                    <pic:cNvPicPr/>
                  </pic:nvPicPr>
                  <pic:blipFill>
                    <a:blip r:embed="rId9"/>
                    <a:stretch>
                      <a:fillRect/>
                    </a:stretch>
                  </pic:blipFill>
                  <pic:spPr>
                    <a:xfrm>
                      <a:off x="0" y="0"/>
                      <a:ext cx="5731511" cy="781050"/>
                    </a:xfrm>
                    <a:prstGeom prst="rect">
                      <a:avLst/>
                    </a:prstGeom>
                  </pic:spPr>
                </pic:pic>
              </a:graphicData>
            </a:graphic>
          </wp:inline>
        </w:drawing>
      </w:r>
    </w:p>
    <w:p w14:paraId="23E1BE89" w14:textId="77777777" w:rsidR="009E35DF" w:rsidRDefault="00881C41">
      <w:pPr>
        <w:pStyle w:val="Heading1"/>
        <w:spacing w:after="569"/>
        <w:ind w:left="732"/>
      </w:pPr>
      <w:r>
        <w:t xml:space="preserve">Figure </w:t>
      </w:r>
      <w:proofErr w:type="gramStart"/>
      <w:r>
        <w:t>3 :</w:t>
      </w:r>
      <w:proofErr w:type="gramEnd"/>
      <w:r>
        <w:t xml:space="preserve"> Location and BER Mapping</w:t>
      </w:r>
    </w:p>
    <w:p w14:paraId="265746DE" w14:textId="77777777" w:rsidR="009E35DF" w:rsidRDefault="00881C41">
      <w:pPr>
        <w:pStyle w:val="Heading2"/>
        <w:ind w:left="-5"/>
      </w:pPr>
      <w:r>
        <w:t>Outlier Detection and Correction</w:t>
      </w:r>
    </w:p>
    <w:p w14:paraId="7D4675DB" w14:textId="77777777" w:rsidR="009E35DF" w:rsidRDefault="00881C41">
      <w:pPr>
        <w:ind w:left="-5"/>
      </w:pPr>
      <w:r>
        <w:t>Outliers can greatly affect how well machine learning models work, especially linear models. So, finding and dealing with outliers was an important step for me.</w:t>
      </w:r>
    </w:p>
    <w:p w14:paraId="13245024" w14:textId="77777777" w:rsidR="009E35DF" w:rsidRDefault="00881C41">
      <w:pPr>
        <w:pStyle w:val="Heading2"/>
        <w:ind w:left="-5"/>
      </w:pPr>
      <w:r>
        <w:t>Identifying Outliers</w:t>
      </w:r>
    </w:p>
    <w:p w14:paraId="73233909" w14:textId="77777777" w:rsidR="009E35DF" w:rsidRDefault="00881C41">
      <w:pPr>
        <w:spacing w:after="297"/>
        <w:ind w:left="-5"/>
      </w:pPr>
      <w:r>
        <w:t>I used the following two methods to identify outliers:</w:t>
      </w:r>
    </w:p>
    <w:p w14:paraId="295004CF" w14:textId="77777777" w:rsidR="009E35DF" w:rsidRDefault="00881C41">
      <w:pPr>
        <w:numPr>
          <w:ilvl w:val="0"/>
          <w:numId w:val="5"/>
        </w:numPr>
        <w:spacing w:after="856"/>
        <w:ind w:right="107" w:hanging="360"/>
      </w:pPr>
      <w:r>
        <w:rPr>
          <w:b/>
        </w:rPr>
        <w:t>Interquartile Range (IQR) Method</w:t>
      </w:r>
      <w:r>
        <w:t xml:space="preserve">:  I calculated the first (Q1) and third quartiles (Q3) of the </w:t>
      </w:r>
      <w:proofErr w:type="spellStart"/>
      <w:r>
        <w:t>price_per_sqft</w:t>
      </w:r>
      <w:proofErr w:type="spellEnd"/>
      <w:r>
        <w:t xml:space="preserve"> column and identified values beyond 1.5 times the IQR. It helped me remove the extreme outliers in price per square foot. This way, the model would not be influenced by very high or very low prices.</w:t>
      </w:r>
    </w:p>
    <w:p w14:paraId="7DD53A75" w14:textId="77777777" w:rsidR="009E35DF" w:rsidRDefault="00881C41">
      <w:pPr>
        <w:numPr>
          <w:ilvl w:val="0"/>
          <w:numId w:val="5"/>
        </w:numPr>
        <w:ind w:right="107" w:hanging="360"/>
      </w:pPr>
      <w:r>
        <w:rPr>
          <w:b/>
        </w:rPr>
        <w:t>Size/Total Square Foot Ratio</w:t>
      </w:r>
      <w:r>
        <w:t xml:space="preserve">: I dropped properties whose </w:t>
      </w:r>
      <w:proofErr w:type="spellStart"/>
      <w:r>
        <w:t>total_sqft</w:t>
      </w:r>
      <w:proofErr w:type="spellEnd"/>
      <w:r>
        <w:t xml:space="preserve"> to size ratio was unrealistic that is (less than 300). This was mostly likely some sort of mistake in the data entry; otherwise, it would portray a property with an unrealistically small size.</w:t>
      </w:r>
    </w:p>
    <w:p w14:paraId="7830A2B8" w14:textId="77777777" w:rsidR="009E35DF" w:rsidRDefault="00881C41">
      <w:pPr>
        <w:pStyle w:val="Heading2"/>
        <w:ind w:left="-5"/>
      </w:pPr>
      <w:r>
        <w:rPr>
          <w:u w:val="none"/>
        </w:rPr>
        <w:t xml:space="preserve"> </w:t>
      </w:r>
      <w:r>
        <w:t>Correcting Outliers</w:t>
      </w:r>
    </w:p>
    <w:p w14:paraId="7CDF75BC" w14:textId="77777777" w:rsidR="009E35DF" w:rsidRDefault="00881C41">
      <w:pPr>
        <w:ind w:left="-5"/>
      </w:pPr>
      <w:r>
        <w:t>Once I identified the outliers, I filtered the data to remove these extreme values:</w:t>
      </w:r>
    </w:p>
    <w:p w14:paraId="23B4A81B" w14:textId="77777777" w:rsidR="009E35DF" w:rsidRDefault="00881C41">
      <w:pPr>
        <w:numPr>
          <w:ilvl w:val="0"/>
          <w:numId w:val="6"/>
        </w:numPr>
        <w:spacing w:after="11"/>
        <w:ind w:hanging="360"/>
      </w:pPr>
      <w:r>
        <w:t>Using the IQR method, I excluded properties outside the identified bounds.</w:t>
      </w:r>
    </w:p>
    <w:p w14:paraId="64A1E28E" w14:textId="77777777" w:rsidR="009E35DF" w:rsidRDefault="00881C41">
      <w:pPr>
        <w:numPr>
          <w:ilvl w:val="0"/>
          <w:numId w:val="6"/>
        </w:numPr>
        <w:ind w:hanging="360"/>
      </w:pPr>
      <w:r>
        <w:t xml:space="preserve">I also removed rows where the ratio of </w:t>
      </w:r>
      <w:proofErr w:type="spellStart"/>
      <w:r>
        <w:t>total_sqft</w:t>
      </w:r>
      <w:proofErr w:type="spellEnd"/>
      <w:r>
        <w:t xml:space="preserve"> to size was lower than 300.</w:t>
      </w:r>
    </w:p>
    <w:p w14:paraId="317D5E1E" w14:textId="77777777" w:rsidR="009E35DF" w:rsidRDefault="00881C41">
      <w:pPr>
        <w:spacing w:after="0"/>
        <w:ind w:left="-5"/>
      </w:pPr>
      <w:r>
        <w:t>These steps ensured that the data was more representative of the common property sizes and prices, which helped to make more reliable models.</w:t>
      </w:r>
    </w:p>
    <w:p w14:paraId="31907A65" w14:textId="77777777" w:rsidR="009E35DF" w:rsidRDefault="00881C41">
      <w:pPr>
        <w:spacing w:after="72" w:line="259" w:lineRule="auto"/>
        <w:ind w:left="0" w:right="-2" w:firstLine="0"/>
      </w:pPr>
      <w:r>
        <w:rPr>
          <w:noProof/>
        </w:rPr>
        <w:drawing>
          <wp:inline distT="0" distB="0" distL="0" distR="0" wp14:anchorId="4A9F730E" wp14:editId="620DBB92">
            <wp:extent cx="5731511" cy="603250"/>
            <wp:effectExtent l="0" t="0" r="0" b="0"/>
            <wp:docPr id="677" name="Picture 677"/>
            <wp:cNvGraphicFramePr/>
            <a:graphic xmlns:a="http://schemas.openxmlformats.org/drawingml/2006/main">
              <a:graphicData uri="http://schemas.openxmlformats.org/drawingml/2006/picture">
                <pic:pic xmlns:pic="http://schemas.openxmlformats.org/drawingml/2006/picture">
                  <pic:nvPicPr>
                    <pic:cNvPr id="677" name="Picture 677"/>
                    <pic:cNvPicPr/>
                  </pic:nvPicPr>
                  <pic:blipFill>
                    <a:blip r:embed="rId10"/>
                    <a:stretch>
                      <a:fillRect/>
                    </a:stretch>
                  </pic:blipFill>
                  <pic:spPr>
                    <a:xfrm>
                      <a:off x="0" y="0"/>
                      <a:ext cx="5731511" cy="603250"/>
                    </a:xfrm>
                    <a:prstGeom prst="rect">
                      <a:avLst/>
                    </a:prstGeom>
                  </pic:spPr>
                </pic:pic>
              </a:graphicData>
            </a:graphic>
          </wp:inline>
        </w:drawing>
      </w:r>
    </w:p>
    <w:p w14:paraId="0EB431D6" w14:textId="77777777" w:rsidR="009E35DF" w:rsidRDefault="00881C41">
      <w:pPr>
        <w:pStyle w:val="Heading1"/>
        <w:ind w:left="732" w:right="720"/>
      </w:pPr>
      <w:r>
        <w:t>Figure 4: Cleaned Data</w:t>
      </w:r>
    </w:p>
    <w:p w14:paraId="31E89A9C" w14:textId="77777777" w:rsidR="009E35DF" w:rsidRDefault="00881C41">
      <w:pPr>
        <w:pStyle w:val="Heading2"/>
        <w:ind w:left="-5"/>
      </w:pPr>
      <w:r>
        <w:t>Data Visualization</w:t>
      </w:r>
    </w:p>
    <w:p w14:paraId="43803188" w14:textId="77777777" w:rsidR="009E35DF" w:rsidRDefault="00881C41">
      <w:pPr>
        <w:ind w:left="-5"/>
      </w:pPr>
      <w:r>
        <w:t>Data visualization played an essential role in my analysis, as it helped me understand the relationships between different features and find trends and correlations.</w:t>
      </w:r>
    </w:p>
    <w:p w14:paraId="27F90699" w14:textId="77777777" w:rsidR="009E35DF" w:rsidRDefault="00881C41">
      <w:pPr>
        <w:pStyle w:val="Heading2"/>
        <w:ind w:left="-5"/>
      </w:pPr>
      <w:r>
        <w:rPr>
          <w:u w:val="none"/>
        </w:rPr>
        <w:lastRenderedPageBreak/>
        <w:t xml:space="preserve"> </w:t>
      </w:r>
      <w:r>
        <w:t>Correlation Heatmap</w:t>
      </w:r>
    </w:p>
    <w:p w14:paraId="177EED68" w14:textId="77777777" w:rsidR="009E35DF" w:rsidRDefault="00881C41">
      <w:pPr>
        <w:ind w:left="-5"/>
      </w:pPr>
      <w:r>
        <w:t>I created a heatmap of the correlation matrix, which showed important insights:</w:t>
      </w:r>
    </w:p>
    <w:p w14:paraId="7B666FBE" w14:textId="77777777" w:rsidR="009E35DF" w:rsidRDefault="00881C41">
      <w:pPr>
        <w:numPr>
          <w:ilvl w:val="0"/>
          <w:numId w:val="7"/>
        </w:numPr>
        <w:spacing w:after="0"/>
        <w:ind w:right="290" w:hanging="360"/>
      </w:pPr>
      <w:r>
        <w:rPr>
          <w:b/>
        </w:rPr>
        <w:t>Price per Square Foot and Total Square Foot</w:t>
      </w:r>
      <w:r>
        <w:t xml:space="preserve">: There was a strong positive correlation between </w:t>
      </w:r>
      <w:proofErr w:type="spellStart"/>
      <w:r>
        <w:t>price_per_sqft</w:t>
      </w:r>
      <w:proofErr w:type="spellEnd"/>
      <w:r>
        <w:t xml:space="preserve"> and </w:t>
      </w:r>
      <w:proofErr w:type="spellStart"/>
      <w:r>
        <w:t>total_sqft</w:t>
      </w:r>
      <w:proofErr w:type="spellEnd"/>
      <w:r>
        <w:t>, meaning that larger properties usually have a higher price per square foot.</w:t>
      </w:r>
    </w:p>
    <w:p w14:paraId="23D9B85F" w14:textId="77777777" w:rsidR="009E35DF" w:rsidRDefault="00881C41">
      <w:pPr>
        <w:numPr>
          <w:ilvl w:val="0"/>
          <w:numId w:val="7"/>
        </w:numPr>
        <w:spacing w:after="0"/>
        <w:ind w:right="290" w:hanging="360"/>
      </w:pPr>
      <w:r>
        <w:rPr>
          <w:b/>
        </w:rPr>
        <w:t>Size and Total Square Foot</w:t>
      </w:r>
      <w:r>
        <w:t>: The size of a property had a strong correlation with its total square footage.</w:t>
      </w:r>
    </w:p>
    <w:p w14:paraId="7282E129" w14:textId="77777777" w:rsidR="009E35DF" w:rsidRDefault="00881C41">
      <w:pPr>
        <w:spacing w:after="69" w:line="259" w:lineRule="auto"/>
        <w:ind w:left="0" w:right="-2" w:firstLine="0"/>
      </w:pPr>
      <w:r>
        <w:rPr>
          <w:noProof/>
        </w:rPr>
        <w:drawing>
          <wp:inline distT="0" distB="0" distL="0" distR="0" wp14:anchorId="43E1C7ED" wp14:editId="47BF9A8D">
            <wp:extent cx="5731511" cy="4624705"/>
            <wp:effectExtent l="0" t="0" r="0" b="0"/>
            <wp:docPr id="709" name="Picture 709"/>
            <wp:cNvGraphicFramePr/>
            <a:graphic xmlns:a="http://schemas.openxmlformats.org/drawingml/2006/main">
              <a:graphicData uri="http://schemas.openxmlformats.org/drawingml/2006/picture">
                <pic:pic xmlns:pic="http://schemas.openxmlformats.org/drawingml/2006/picture">
                  <pic:nvPicPr>
                    <pic:cNvPr id="709" name="Picture 709"/>
                    <pic:cNvPicPr/>
                  </pic:nvPicPr>
                  <pic:blipFill>
                    <a:blip r:embed="rId11"/>
                    <a:stretch>
                      <a:fillRect/>
                    </a:stretch>
                  </pic:blipFill>
                  <pic:spPr>
                    <a:xfrm>
                      <a:off x="0" y="0"/>
                      <a:ext cx="5731511" cy="4624705"/>
                    </a:xfrm>
                    <a:prstGeom prst="rect">
                      <a:avLst/>
                    </a:prstGeom>
                  </pic:spPr>
                </pic:pic>
              </a:graphicData>
            </a:graphic>
          </wp:inline>
        </w:drawing>
      </w:r>
    </w:p>
    <w:p w14:paraId="2204DB21" w14:textId="77777777" w:rsidR="009E35DF" w:rsidRDefault="00881C41">
      <w:pPr>
        <w:pStyle w:val="Heading1"/>
        <w:ind w:left="732" w:right="720"/>
      </w:pPr>
      <w:r>
        <w:t>Figure 5: Correlation Heatmap</w:t>
      </w:r>
    </w:p>
    <w:p w14:paraId="2F5756EF" w14:textId="77777777" w:rsidR="009E35DF" w:rsidRDefault="00881C41">
      <w:pPr>
        <w:spacing w:after="545"/>
        <w:ind w:left="-5"/>
      </w:pPr>
      <w:r>
        <w:t xml:space="preserve">The heatmap had clearly shown that some variables, like size and </w:t>
      </w:r>
      <w:proofErr w:type="spellStart"/>
      <w:r>
        <w:t>total_sqft</w:t>
      </w:r>
      <w:proofErr w:type="spellEnd"/>
      <w:r>
        <w:t>, were highly correlated, which may impact the performance of some models.</w:t>
      </w:r>
    </w:p>
    <w:p w14:paraId="44AECF6A" w14:textId="77777777" w:rsidR="009E35DF" w:rsidRDefault="00881C41">
      <w:pPr>
        <w:pStyle w:val="Heading2"/>
        <w:ind w:left="-5"/>
      </w:pPr>
      <w:r>
        <w:t>Scatter Plots for Size vs. Price per Square Foot</w:t>
      </w:r>
    </w:p>
    <w:p w14:paraId="0157DF04" w14:textId="77777777" w:rsidR="009E35DF" w:rsidRDefault="00881C41">
      <w:pPr>
        <w:ind w:left="-5"/>
      </w:pPr>
      <w:r>
        <w:t xml:space="preserve">I used scatter plots to look at how the size of a property relates to its price per square foot. Different markers and </w:t>
      </w:r>
      <w:proofErr w:type="spellStart"/>
      <w:r>
        <w:t>colors</w:t>
      </w:r>
      <w:proofErr w:type="spellEnd"/>
      <w:r>
        <w:t xml:space="preserve"> represented different property types (for example, 1 BHK, 2 BHK). This picture helped me see trends in prices for different property sizes in different places.</w:t>
      </w:r>
    </w:p>
    <w:p w14:paraId="23135733" w14:textId="77777777" w:rsidR="009E35DF" w:rsidRDefault="00881C41">
      <w:pPr>
        <w:spacing w:after="64" w:line="259" w:lineRule="auto"/>
        <w:ind w:left="0" w:right="-2" w:firstLine="0"/>
      </w:pPr>
      <w:r>
        <w:rPr>
          <w:noProof/>
        </w:rPr>
        <w:lastRenderedPageBreak/>
        <w:drawing>
          <wp:inline distT="0" distB="0" distL="0" distR="0" wp14:anchorId="1C98E9B1" wp14:editId="3149F64E">
            <wp:extent cx="5731511" cy="3789680"/>
            <wp:effectExtent l="0" t="0" r="0" b="0"/>
            <wp:docPr id="751" name="Picture 751"/>
            <wp:cNvGraphicFramePr/>
            <a:graphic xmlns:a="http://schemas.openxmlformats.org/drawingml/2006/main">
              <a:graphicData uri="http://schemas.openxmlformats.org/drawingml/2006/picture">
                <pic:pic xmlns:pic="http://schemas.openxmlformats.org/drawingml/2006/picture">
                  <pic:nvPicPr>
                    <pic:cNvPr id="751" name="Picture 751"/>
                    <pic:cNvPicPr/>
                  </pic:nvPicPr>
                  <pic:blipFill>
                    <a:blip r:embed="rId12"/>
                    <a:stretch>
                      <a:fillRect/>
                    </a:stretch>
                  </pic:blipFill>
                  <pic:spPr>
                    <a:xfrm>
                      <a:off x="0" y="0"/>
                      <a:ext cx="5731511" cy="3789680"/>
                    </a:xfrm>
                    <a:prstGeom prst="rect">
                      <a:avLst/>
                    </a:prstGeom>
                  </pic:spPr>
                </pic:pic>
              </a:graphicData>
            </a:graphic>
          </wp:inline>
        </w:drawing>
      </w:r>
    </w:p>
    <w:p w14:paraId="38050297" w14:textId="77777777" w:rsidR="009E35DF" w:rsidRDefault="00881C41">
      <w:pPr>
        <w:pStyle w:val="Heading1"/>
        <w:ind w:left="732" w:right="720"/>
      </w:pPr>
      <w:r>
        <w:t>Figure 6: Scatter Plot</w:t>
      </w:r>
    </w:p>
    <w:p w14:paraId="33412FA3" w14:textId="77777777" w:rsidR="009E35DF" w:rsidRDefault="00881C41">
      <w:pPr>
        <w:spacing w:after="250" w:line="265" w:lineRule="auto"/>
        <w:ind w:left="-5"/>
      </w:pPr>
      <w:r>
        <w:rPr>
          <w:b/>
          <w:u w:val="single" w:color="000000"/>
        </w:rPr>
        <w:t>Predictive Analysis</w:t>
      </w:r>
    </w:p>
    <w:p w14:paraId="66CD5B07" w14:textId="77777777" w:rsidR="009E35DF" w:rsidRDefault="00881C41">
      <w:pPr>
        <w:pStyle w:val="Heading2"/>
        <w:ind w:left="-5"/>
      </w:pPr>
      <w:r>
        <w:t>Methods Employed to Evaluate and Test Model Performance</w:t>
      </w:r>
    </w:p>
    <w:p w14:paraId="6F29FB13" w14:textId="77777777" w:rsidR="009E35DF" w:rsidRDefault="00881C41">
      <w:pPr>
        <w:ind w:left="-5"/>
      </w:pPr>
      <w:r>
        <w:t>I used various performance metrics to evaluate the predictive models:</w:t>
      </w:r>
    </w:p>
    <w:p w14:paraId="3891F872" w14:textId="77777777" w:rsidR="009E35DF" w:rsidRDefault="00881C41">
      <w:pPr>
        <w:numPr>
          <w:ilvl w:val="0"/>
          <w:numId w:val="8"/>
        </w:numPr>
        <w:spacing w:after="0"/>
        <w:ind w:hanging="360"/>
      </w:pPr>
      <w:r>
        <w:rPr>
          <w:b/>
        </w:rPr>
        <w:t>Accuracy</w:t>
      </w:r>
      <w:r>
        <w:t>: This metric helped me measure the proportion of correct predictions made by the model.</w:t>
      </w:r>
    </w:p>
    <w:p w14:paraId="52F500A9" w14:textId="77777777" w:rsidR="009E35DF" w:rsidRDefault="00881C41">
      <w:pPr>
        <w:numPr>
          <w:ilvl w:val="0"/>
          <w:numId w:val="8"/>
        </w:numPr>
        <w:spacing w:after="0"/>
        <w:ind w:hanging="360"/>
      </w:pPr>
      <w:r>
        <w:rPr>
          <w:b/>
        </w:rPr>
        <w:t>Training-Test Split:</w:t>
      </w:r>
      <w:r>
        <w:t xml:space="preserve"> The dataset was split into 80% training and 20% testing sets to evaluate model</w:t>
      </w:r>
    </w:p>
    <w:p w14:paraId="1C2725AB" w14:textId="77777777" w:rsidR="009E35DF" w:rsidRDefault="00881C41">
      <w:pPr>
        <w:numPr>
          <w:ilvl w:val="0"/>
          <w:numId w:val="8"/>
        </w:numPr>
        <w:spacing w:after="0"/>
        <w:ind w:hanging="360"/>
      </w:pPr>
      <w:r>
        <w:rPr>
          <w:b/>
        </w:rPr>
        <w:t>Precision, Recall, F1-Score</w:t>
      </w:r>
      <w:r>
        <w:t xml:space="preserve">: These metrics, especially for the binary classification of </w:t>
      </w:r>
      <w:proofErr w:type="spellStart"/>
      <w:r>
        <w:t>buying_decision</w:t>
      </w:r>
      <w:proofErr w:type="spellEnd"/>
      <w:r>
        <w:t>, were critical in understanding the model’s ability to predict both classes (Yes and No).</w:t>
      </w:r>
    </w:p>
    <w:p w14:paraId="24DCD588" w14:textId="77777777" w:rsidR="009E35DF" w:rsidRDefault="00881C41">
      <w:pPr>
        <w:numPr>
          <w:ilvl w:val="0"/>
          <w:numId w:val="8"/>
        </w:numPr>
        <w:spacing w:after="0"/>
        <w:ind w:hanging="360"/>
      </w:pPr>
      <w:r>
        <w:rPr>
          <w:b/>
        </w:rPr>
        <w:t>Confusion Matrix</w:t>
      </w:r>
      <w:r>
        <w:t>: The confusion matrix allowed me to visualize true positives, false positives, true negatives, and false negatives.</w:t>
      </w:r>
    </w:p>
    <w:p w14:paraId="46F89607" w14:textId="77777777" w:rsidR="009E35DF" w:rsidRDefault="00881C41">
      <w:pPr>
        <w:numPr>
          <w:ilvl w:val="0"/>
          <w:numId w:val="8"/>
        </w:numPr>
        <w:ind w:hanging="360"/>
      </w:pPr>
      <w:r>
        <w:rPr>
          <w:b/>
        </w:rPr>
        <w:t>Cross-Validation</w:t>
      </w:r>
      <w:r>
        <w:t>: I performed 5-fold cross-validation to ensure that the model generalizes well to unseen data and does not overfit.</w:t>
      </w:r>
    </w:p>
    <w:p w14:paraId="49A0594B" w14:textId="77777777" w:rsidR="009E35DF" w:rsidRDefault="00881C41">
      <w:pPr>
        <w:pStyle w:val="Heading2"/>
        <w:ind w:left="-5"/>
      </w:pPr>
      <w:r>
        <w:t>Testing Models</w:t>
      </w:r>
    </w:p>
    <w:p w14:paraId="278E686A" w14:textId="77777777" w:rsidR="009E35DF" w:rsidRDefault="00881C41">
      <w:pPr>
        <w:ind w:left="-5"/>
      </w:pPr>
      <w:r>
        <w:t xml:space="preserve">I applied several predictive analytics techniques to </w:t>
      </w:r>
      <w:proofErr w:type="spellStart"/>
      <w:r>
        <w:t>analyze</w:t>
      </w:r>
      <w:proofErr w:type="spellEnd"/>
      <w:r>
        <w:t xml:space="preserve"> property data and predict outcomes like property prices and the likelihood of purchasing a property. Each of the methods were evaluated based on how well it performed and its ability to predict the desired outcomes.</w:t>
      </w:r>
    </w:p>
    <w:p w14:paraId="1D488001" w14:textId="77777777" w:rsidR="009E35DF" w:rsidRDefault="00881C41">
      <w:pPr>
        <w:spacing w:after="0"/>
        <w:ind w:left="720" w:right="81" w:hanging="360"/>
      </w:pPr>
      <w:r>
        <w:lastRenderedPageBreak/>
        <w:t>1.</w:t>
      </w:r>
      <w:r>
        <w:tab/>
      </w:r>
      <w:r>
        <w:rPr>
          <w:b/>
        </w:rPr>
        <w:t xml:space="preserve">Linear Regression- </w:t>
      </w:r>
      <w:r>
        <w:t xml:space="preserve">I started off with linear regression, which can be used in predicting continuous values that a given feature like house price might take. This way, it could explain only </w:t>
      </w:r>
      <w:r>
        <w:rPr>
          <w:b/>
        </w:rPr>
        <w:t>31.89%</w:t>
      </w:r>
      <w:r>
        <w:t xml:space="preserve"> of the differences in price, meaning it wasn't very good at predicting the prices of properties. It had a high Mean Squared Error, he </w:t>
      </w:r>
      <w:proofErr w:type="spellStart"/>
      <w:r>
        <w:t>nce</w:t>
      </w:r>
      <w:proofErr w:type="spellEnd"/>
      <w:r>
        <w:t xml:space="preserve"> the model was not accurate. Cross-validation scores were between 25% and 40%, so it didn't do well overall.</w:t>
      </w:r>
    </w:p>
    <w:p w14:paraId="01636382" w14:textId="77777777" w:rsidR="009E35DF" w:rsidRDefault="00881C41">
      <w:pPr>
        <w:spacing w:after="342" w:line="259" w:lineRule="auto"/>
        <w:ind w:left="0" w:right="-2" w:firstLine="0"/>
      </w:pPr>
      <w:r>
        <w:rPr>
          <w:noProof/>
        </w:rPr>
        <w:drawing>
          <wp:inline distT="0" distB="0" distL="0" distR="0" wp14:anchorId="7D7AE15A" wp14:editId="6E2443C9">
            <wp:extent cx="5731511" cy="1590040"/>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13"/>
                    <a:stretch>
                      <a:fillRect/>
                    </a:stretch>
                  </pic:blipFill>
                  <pic:spPr>
                    <a:xfrm>
                      <a:off x="0" y="0"/>
                      <a:ext cx="5731511" cy="1590040"/>
                    </a:xfrm>
                    <a:prstGeom prst="rect">
                      <a:avLst/>
                    </a:prstGeom>
                  </pic:spPr>
                </pic:pic>
              </a:graphicData>
            </a:graphic>
          </wp:inline>
        </w:drawing>
      </w:r>
    </w:p>
    <w:p w14:paraId="5CED2E18" w14:textId="77777777" w:rsidR="009E35DF" w:rsidRDefault="00881C41">
      <w:pPr>
        <w:pStyle w:val="Heading1"/>
        <w:spacing w:after="557"/>
        <w:ind w:left="732" w:right="720"/>
      </w:pPr>
      <w:r>
        <w:t>Figure 7: Linear Regression</w:t>
      </w:r>
    </w:p>
    <w:p w14:paraId="120E2D95" w14:textId="77777777" w:rsidR="009E35DF" w:rsidRDefault="00881C41">
      <w:pPr>
        <w:spacing w:after="0"/>
        <w:ind w:left="720" w:hanging="360"/>
      </w:pPr>
      <w:r>
        <w:t>2.</w:t>
      </w:r>
      <w:r>
        <w:tab/>
      </w:r>
      <w:r>
        <w:rPr>
          <w:b/>
        </w:rPr>
        <w:t>Logistic Regression</w:t>
      </w:r>
      <w:r>
        <w:t xml:space="preserve">- Next, I applied </w:t>
      </w:r>
      <w:r>
        <w:rPr>
          <w:b/>
        </w:rPr>
        <w:t>logistic regression</w:t>
      </w:r>
      <w:r>
        <w:t xml:space="preserve"> to predict whether a property would be purchased (Yes or No). Accuracy stood at about </w:t>
      </w:r>
      <w:r>
        <w:rPr>
          <w:b/>
        </w:rPr>
        <w:t>65.61%,</w:t>
      </w:r>
      <w:r>
        <w:t xml:space="preserve"> but the model had problems in predicting the purchase correctly with a recall of only 0.8% for the "Yes" category. That is, it missed many properties that were actually bought. So, while logistic regression is easy to understand, it wasn't the best choice for this task.</w:t>
      </w:r>
    </w:p>
    <w:p w14:paraId="44F76A6C" w14:textId="77777777" w:rsidR="009E35DF" w:rsidRDefault="00881C41">
      <w:pPr>
        <w:spacing w:after="76" w:line="259" w:lineRule="auto"/>
        <w:ind w:left="1483" w:firstLine="0"/>
      </w:pPr>
      <w:r>
        <w:rPr>
          <w:noProof/>
        </w:rPr>
        <w:drawing>
          <wp:inline distT="0" distB="0" distL="0" distR="0" wp14:anchorId="00496D3C" wp14:editId="1BF049FA">
            <wp:extent cx="4300538" cy="2829226"/>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4"/>
                    <a:stretch>
                      <a:fillRect/>
                    </a:stretch>
                  </pic:blipFill>
                  <pic:spPr>
                    <a:xfrm>
                      <a:off x="0" y="0"/>
                      <a:ext cx="4300538" cy="2829226"/>
                    </a:xfrm>
                    <a:prstGeom prst="rect">
                      <a:avLst/>
                    </a:prstGeom>
                  </pic:spPr>
                </pic:pic>
              </a:graphicData>
            </a:graphic>
          </wp:inline>
        </w:drawing>
      </w:r>
    </w:p>
    <w:p w14:paraId="62BA7B09" w14:textId="77777777" w:rsidR="009E35DF" w:rsidRDefault="00881C41">
      <w:pPr>
        <w:pStyle w:val="Heading1"/>
        <w:spacing w:after="277"/>
        <w:ind w:left="732"/>
      </w:pPr>
      <w:r>
        <w:t>Figure 8: Logistic Regression</w:t>
      </w:r>
    </w:p>
    <w:p w14:paraId="270F0540" w14:textId="77777777" w:rsidR="009E35DF" w:rsidRDefault="00881C41">
      <w:pPr>
        <w:ind w:left="720" w:right="173" w:hanging="360"/>
      </w:pPr>
      <w:r>
        <w:rPr>
          <w:b/>
        </w:rPr>
        <w:t>3.</w:t>
      </w:r>
      <w:r>
        <w:rPr>
          <w:b/>
        </w:rPr>
        <w:tab/>
        <w:t xml:space="preserve">Support Vector Machine (SVM)- </w:t>
      </w:r>
      <w:r>
        <w:t xml:space="preserve">The next in line is SVM, which should work well with complex data. It showed an accuracy of 67% and was good at predicting non-purchases—90% recall. On the other hand, it missed many properties that were purchased, with a recall of only 24% for "Yes." SVM performed reasonably well but needed better results in predicting purchases. </w:t>
      </w:r>
    </w:p>
    <w:p w14:paraId="06494132" w14:textId="77777777" w:rsidR="009E35DF" w:rsidRDefault="00881C41">
      <w:pPr>
        <w:spacing w:after="76" w:line="259" w:lineRule="auto"/>
        <w:ind w:left="1393" w:firstLine="0"/>
      </w:pPr>
      <w:r>
        <w:rPr>
          <w:noProof/>
        </w:rPr>
        <w:lastRenderedPageBreak/>
        <w:drawing>
          <wp:inline distT="0" distB="0" distL="0" distR="0" wp14:anchorId="6C52B19E" wp14:editId="3B74F2A9">
            <wp:extent cx="4410107" cy="2333642"/>
            <wp:effectExtent l="0" t="0" r="0" b="0"/>
            <wp:docPr id="834" name="Picture 834"/>
            <wp:cNvGraphicFramePr/>
            <a:graphic xmlns:a="http://schemas.openxmlformats.org/drawingml/2006/main">
              <a:graphicData uri="http://schemas.openxmlformats.org/drawingml/2006/picture">
                <pic:pic xmlns:pic="http://schemas.openxmlformats.org/drawingml/2006/picture">
                  <pic:nvPicPr>
                    <pic:cNvPr id="834" name="Picture 834"/>
                    <pic:cNvPicPr/>
                  </pic:nvPicPr>
                  <pic:blipFill>
                    <a:blip r:embed="rId15"/>
                    <a:stretch>
                      <a:fillRect/>
                    </a:stretch>
                  </pic:blipFill>
                  <pic:spPr>
                    <a:xfrm>
                      <a:off x="0" y="0"/>
                      <a:ext cx="4410107" cy="2333642"/>
                    </a:xfrm>
                    <a:prstGeom prst="rect">
                      <a:avLst/>
                    </a:prstGeom>
                  </pic:spPr>
                </pic:pic>
              </a:graphicData>
            </a:graphic>
          </wp:inline>
        </w:drawing>
      </w:r>
    </w:p>
    <w:p w14:paraId="4356BF94" w14:textId="77777777" w:rsidR="009E35DF" w:rsidRDefault="00881C41">
      <w:pPr>
        <w:pStyle w:val="Heading1"/>
        <w:spacing w:after="277"/>
        <w:ind w:left="732"/>
      </w:pPr>
      <w:r>
        <w:t>Figure 9: SVM</w:t>
      </w:r>
    </w:p>
    <w:p w14:paraId="7200753E" w14:textId="77777777" w:rsidR="009E35DF" w:rsidRDefault="00881C41">
      <w:pPr>
        <w:numPr>
          <w:ilvl w:val="0"/>
          <w:numId w:val="9"/>
        </w:numPr>
        <w:ind w:right="44" w:hanging="360"/>
      </w:pPr>
      <w:r>
        <w:rPr>
          <w:b/>
        </w:rPr>
        <w:t xml:space="preserve">Decision Tree- </w:t>
      </w:r>
      <w:r>
        <w:t xml:space="preserve">I also tried using a decision tree model at </w:t>
      </w:r>
      <w:r>
        <w:rPr>
          <w:b/>
        </w:rPr>
        <w:t>74.8% accuracy</w:t>
      </w:r>
      <w:r>
        <w:t xml:space="preserve">. This model was acceptable in predicting non-purchasers with a </w:t>
      </w:r>
      <w:r>
        <w:rPr>
          <w:b/>
        </w:rPr>
        <w:t>precision of 74%</w:t>
      </w:r>
      <w:r>
        <w:t xml:space="preserve">, but in predicting purchasers, it only had a </w:t>
      </w:r>
      <w:r>
        <w:rPr>
          <w:b/>
        </w:rPr>
        <w:t>recall of 30%.</w:t>
      </w:r>
      <w:r>
        <w:t xml:space="preserve"> Decision trees give the benefit of being interpretable so that one understands decisions made; h </w:t>
      </w:r>
      <w:proofErr w:type="spellStart"/>
      <w:r>
        <w:t>owever</w:t>
      </w:r>
      <w:proofErr w:type="spellEnd"/>
      <w:r>
        <w:t>, in this case, they were still far from perfect for purchase predictions.</w:t>
      </w:r>
    </w:p>
    <w:p w14:paraId="169EBB9E" w14:textId="77777777" w:rsidR="009E35DF" w:rsidRDefault="00881C41">
      <w:pPr>
        <w:spacing w:after="64" w:line="259" w:lineRule="auto"/>
        <w:ind w:left="1345" w:firstLine="0"/>
      </w:pPr>
      <w:r>
        <w:rPr>
          <w:noProof/>
        </w:rPr>
        <w:drawing>
          <wp:inline distT="0" distB="0" distL="0" distR="0" wp14:anchorId="108E0567" wp14:editId="33720940">
            <wp:extent cx="4481513" cy="3063972"/>
            <wp:effectExtent l="0" t="0" r="0" b="0"/>
            <wp:docPr id="836" name="Picture 836"/>
            <wp:cNvGraphicFramePr/>
            <a:graphic xmlns:a="http://schemas.openxmlformats.org/drawingml/2006/main">
              <a:graphicData uri="http://schemas.openxmlformats.org/drawingml/2006/picture">
                <pic:pic xmlns:pic="http://schemas.openxmlformats.org/drawingml/2006/picture">
                  <pic:nvPicPr>
                    <pic:cNvPr id="836" name="Picture 836"/>
                    <pic:cNvPicPr/>
                  </pic:nvPicPr>
                  <pic:blipFill>
                    <a:blip r:embed="rId16"/>
                    <a:stretch>
                      <a:fillRect/>
                    </a:stretch>
                  </pic:blipFill>
                  <pic:spPr>
                    <a:xfrm>
                      <a:off x="0" y="0"/>
                      <a:ext cx="4481513" cy="3063972"/>
                    </a:xfrm>
                    <a:prstGeom prst="rect">
                      <a:avLst/>
                    </a:prstGeom>
                  </pic:spPr>
                </pic:pic>
              </a:graphicData>
            </a:graphic>
          </wp:inline>
        </w:drawing>
      </w:r>
    </w:p>
    <w:p w14:paraId="62906C0C" w14:textId="77777777" w:rsidR="009E35DF" w:rsidRDefault="00881C41">
      <w:pPr>
        <w:spacing w:after="141"/>
        <w:ind w:left="732"/>
        <w:jc w:val="center"/>
      </w:pPr>
      <w:r>
        <w:rPr>
          <w:b/>
        </w:rPr>
        <w:t>Figure 10:</w:t>
      </w:r>
      <w:r>
        <w:t xml:space="preserve"> Decision Tree</w:t>
      </w:r>
    </w:p>
    <w:p w14:paraId="598DE56B" w14:textId="77777777" w:rsidR="009E35DF" w:rsidRDefault="00881C41">
      <w:pPr>
        <w:numPr>
          <w:ilvl w:val="0"/>
          <w:numId w:val="9"/>
        </w:numPr>
        <w:spacing w:after="0"/>
        <w:ind w:right="44" w:hanging="360"/>
      </w:pPr>
      <w:r>
        <w:rPr>
          <w:b/>
        </w:rPr>
        <w:t xml:space="preserve">Random Forest- </w:t>
      </w:r>
      <w:r>
        <w:t xml:space="preserve">The random forest model uses many decision trees and did the best, with an </w:t>
      </w:r>
      <w:r>
        <w:rPr>
          <w:b/>
        </w:rPr>
        <w:t>accuracy of 76.08%.</w:t>
      </w:r>
      <w:r>
        <w:t xml:space="preserve"> This model was better than decision </w:t>
      </w:r>
    </w:p>
    <w:p w14:paraId="33A72AA4" w14:textId="77777777" w:rsidR="009E35DF" w:rsidRDefault="00881C41">
      <w:pPr>
        <w:spacing w:after="11"/>
        <w:ind w:left="1631"/>
      </w:pPr>
      <w:r>
        <w:t xml:space="preserve">trees because it made better predictions for both people who bought </w:t>
      </w:r>
    </w:p>
    <w:p w14:paraId="2F1B9737" w14:textId="77777777" w:rsidR="009E35DF" w:rsidRDefault="00881C41">
      <w:pPr>
        <w:spacing w:after="141"/>
        <w:ind w:left="732" w:right="111"/>
        <w:jc w:val="center"/>
      </w:pPr>
      <w:r>
        <w:t xml:space="preserve">something and those who did not. However, it still had trouble predicting purchases, with a recall of </w:t>
      </w:r>
      <w:r>
        <w:rPr>
          <w:b/>
        </w:rPr>
        <w:t>30%.</w:t>
      </w:r>
      <w:r>
        <w:t xml:space="preserve"> Overall, it was the best model I tested.</w:t>
      </w:r>
    </w:p>
    <w:p w14:paraId="5084F751" w14:textId="77777777" w:rsidR="009E35DF" w:rsidRDefault="00881C41">
      <w:pPr>
        <w:spacing w:after="61" w:line="259" w:lineRule="auto"/>
        <w:ind w:left="1108" w:firstLine="0"/>
      </w:pPr>
      <w:r>
        <w:rPr>
          <w:noProof/>
        </w:rPr>
        <w:lastRenderedPageBreak/>
        <w:drawing>
          <wp:inline distT="0" distB="0" distL="0" distR="0" wp14:anchorId="38D9A502" wp14:editId="109BFF84">
            <wp:extent cx="4781549" cy="3189111"/>
            <wp:effectExtent l="0" t="0" r="0" b="0"/>
            <wp:docPr id="863" name="Picture 863"/>
            <wp:cNvGraphicFramePr/>
            <a:graphic xmlns:a="http://schemas.openxmlformats.org/drawingml/2006/main">
              <a:graphicData uri="http://schemas.openxmlformats.org/drawingml/2006/picture">
                <pic:pic xmlns:pic="http://schemas.openxmlformats.org/drawingml/2006/picture">
                  <pic:nvPicPr>
                    <pic:cNvPr id="863" name="Picture 863"/>
                    <pic:cNvPicPr/>
                  </pic:nvPicPr>
                  <pic:blipFill>
                    <a:blip r:embed="rId17"/>
                    <a:stretch>
                      <a:fillRect/>
                    </a:stretch>
                  </pic:blipFill>
                  <pic:spPr>
                    <a:xfrm>
                      <a:off x="0" y="0"/>
                      <a:ext cx="4781549" cy="3189111"/>
                    </a:xfrm>
                    <a:prstGeom prst="rect">
                      <a:avLst/>
                    </a:prstGeom>
                  </pic:spPr>
                </pic:pic>
              </a:graphicData>
            </a:graphic>
          </wp:inline>
        </w:drawing>
      </w:r>
    </w:p>
    <w:p w14:paraId="1810AC34" w14:textId="77777777" w:rsidR="009E35DF" w:rsidRDefault="00881C41">
      <w:pPr>
        <w:pStyle w:val="Heading1"/>
        <w:spacing w:after="276"/>
        <w:ind w:left="732"/>
      </w:pPr>
      <w:r>
        <w:t>Figure 11: Random Forest</w:t>
      </w:r>
    </w:p>
    <w:p w14:paraId="52AB0F32" w14:textId="77777777" w:rsidR="009E35DF" w:rsidRDefault="00881C41">
      <w:pPr>
        <w:ind w:left="720" w:hanging="360"/>
      </w:pPr>
      <w:r>
        <w:rPr>
          <w:b/>
        </w:rPr>
        <w:t>6.</w:t>
      </w:r>
      <w:r>
        <w:rPr>
          <w:b/>
        </w:rPr>
        <w:tab/>
        <w:t xml:space="preserve">Naive Bayes- </w:t>
      </w:r>
      <w:r>
        <w:t>The Naive Bayes model was 67% accurate. It did very well for cases where no purchase happened (90% recall) but poorly for cases of purchases (24% recall). This model is simple and easy to use, yet it struggled in predicting property purchases.</w:t>
      </w:r>
    </w:p>
    <w:p w14:paraId="0772D5DF" w14:textId="77777777" w:rsidR="009E35DF" w:rsidRDefault="00881C41">
      <w:pPr>
        <w:spacing w:after="69" w:line="259" w:lineRule="auto"/>
        <w:ind w:left="1059" w:firstLine="0"/>
      </w:pPr>
      <w:r>
        <w:rPr>
          <w:noProof/>
        </w:rPr>
        <w:drawing>
          <wp:inline distT="0" distB="0" distL="0" distR="0" wp14:anchorId="4BA630DC" wp14:editId="41AD53D2">
            <wp:extent cx="4844153" cy="2605088"/>
            <wp:effectExtent l="0" t="0" r="0" b="0"/>
            <wp:docPr id="865" name="Picture 865"/>
            <wp:cNvGraphicFramePr/>
            <a:graphic xmlns:a="http://schemas.openxmlformats.org/drawingml/2006/main">
              <a:graphicData uri="http://schemas.openxmlformats.org/drawingml/2006/picture">
                <pic:pic xmlns:pic="http://schemas.openxmlformats.org/drawingml/2006/picture">
                  <pic:nvPicPr>
                    <pic:cNvPr id="865" name="Picture 865"/>
                    <pic:cNvPicPr/>
                  </pic:nvPicPr>
                  <pic:blipFill>
                    <a:blip r:embed="rId18"/>
                    <a:stretch>
                      <a:fillRect/>
                    </a:stretch>
                  </pic:blipFill>
                  <pic:spPr>
                    <a:xfrm>
                      <a:off x="0" y="0"/>
                      <a:ext cx="4844153" cy="2605088"/>
                    </a:xfrm>
                    <a:prstGeom prst="rect">
                      <a:avLst/>
                    </a:prstGeom>
                  </pic:spPr>
                </pic:pic>
              </a:graphicData>
            </a:graphic>
          </wp:inline>
        </w:drawing>
      </w:r>
    </w:p>
    <w:p w14:paraId="5B838448" w14:textId="77777777" w:rsidR="009E35DF" w:rsidRDefault="00881C41">
      <w:pPr>
        <w:pStyle w:val="Heading1"/>
        <w:spacing w:after="276"/>
        <w:ind w:left="732"/>
      </w:pPr>
      <w:r>
        <w:t>Figure 12: Naive Bayes</w:t>
      </w:r>
    </w:p>
    <w:p w14:paraId="5F76A7CE" w14:textId="77777777" w:rsidR="009E35DF" w:rsidRDefault="00881C41">
      <w:pPr>
        <w:ind w:left="720" w:right="1013" w:hanging="360"/>
      </w:pPr>
      <w:r>
        <w:rPr>
          <w:b/>
        </w:rPr>
        <w:t>7.</w:t>
      </w:r>
      <w:r>
        <w:rPr>
          <w:b/>
        </w:rPr>
        <w:tab/>
        <w:t xml:space="preserve">Voting Classifier- </w:t>
      </w:r>
      <w:r>
        <w:t>Lastly, I used a voting classifier to take predictions from some models like logistic regression, decision tree, and random forest. This method worked in unison and resulted in an accuracy of 73%, which was okay but not as good as random forest.</w:t>
      </w:r>
    </w:p>
    <w:p w14:paraId="66106805" w14:textId="77777777" w:rsidR="009E35DF" w:rsidRDefault="00881C41">
      <w:pPr>
        <w:spacing w:after="67" w:line="259" w:lineRule="auto"/>
        <w:ind w:left="720" w:right="-722" w:firstLine="0"/>
      </w:pPr>
      <w:r>
        <w:rPr>
          <w:noProof/>
        </w:rPr>
        <w:lastRenderedPageBreak/>
        <w:drawing>
          <wp:inline distT="0" distB="0" distL="0" distR="0" wp14:anchorId="31756858" wp14:editId="0030D5A2">
            <wp:extent cx="5731511" cy="835025"/>
            <wp:effectExtent l="0" t="0" r="0" b="0"/>
            <wp:docPr id="1071" name="Picture 1071"/>
            <wp:cNvGraphicFramePr/>
            <a:graphic xmlns:a="http://schemas.openxmlformats.org/drawingml/2006/main">
              <a:graphicData uri="http://schemas.openxmlformats.org/drawingml/2006/picture">
                <pic:pic xmlns:pic="http://schemas.openxmlformats.org/drawingml/2006/picture">
                  <pic:nvPicPr>
                    <pic:cNvPr id="1071" name="Picture 1071"/>
                    <pic:cNvPicPr/>
                  </pic:nvPicPr>
                  <pic:blipFill>
                    <a:blip r:embed="rId19"/>
                    <a:stretch>
                      <a:fillRect/>
                    </a:stretch>
                  </pic:blipFill>
                  <pic:spPr>
                    <a:xfrm>
                      <a:off x="0" y="0"/>
                      <a:ext cx="5731511" cy="835025"/>
                    </a:xfrm>
                    <a:prstGeom prst="rect">
                      <a:avLst/>
                    </a:prstGeom>
                  </pic:spPr>
                </pic:pic>
              </a:graphicData>
            </a:graphic>
          </wp:inline>
        </w:drawing>
      </w:r>
    </w:p>
    <w:p w14:paraId="1E736E05" w14:textId="77777777" w:rsidR="009E35DF" w:rsidRDefault="00881C41">
      <w:pPr>
        <w:pStyle w:val="Heading1"/>
        <w:spacing w:after="1082"/>
        <w:ind w:left="732"/>
      </w:pPr>
      <w:r>
        <w:t>Figure 13: Voting Classifier</w:t>
      </w:r>
    </w:p>
    <w:p w14:paraId="4D50865D" w14:textId="77777777" w:rsidR="009E35DF" w:rsidRDefault="00881C41">
      <w:pPr>
        <w:pStyle w:val="Heading2"/>
        <w:spacing w:after="0"/>
        <w:ind w:left="-5"/>
      </w:pPr>
      <w:r>
        <w:t xml:space="preserve"> Model Comparison Table</w:t>
      </w:r>
    </w:p>
    <w:tbl>
      <w:tblPr>
        <w:tblStyle w:val="TableGrid"/>
        <w:tblW w:w="5789" w:type="dxa"/>
        <w:tblInd w:w="1619" w:type="dxa"/>
        <w:tblCellMar>
          <w:top w:w="98" w:type="dxa"/>
          <w:left w:w="38" w:type="dxa"/>
          <w:bottom w:w="0" w:type="dxa"/>
          <w:right w:w="38" w:type="dxa"/>
        </w:tblCellMar>
        <w:tblLook w:val="04A0" w:firstRow="1" w:lastRow="0" w:firstColumn="1" w:lastColumn="0" w:noHBand="0" w:noVBand="1"/>
      </w:tblPr>
      <w:tblGrid>
        <w:gridCol w:w="1991"/>
        <w:gridCol w:w="1053"/>
        <w:gridCol w:w="1027"/>
        <w:gridCol w:w="720"/>
        <w:gridCol w:w="998"/>
      </w:tblGrid>
      <w:tr w:rsidR="009E35DF" w14:paraId="777C70BC" w14:textId="77777777">
        <w:trPr>
          <w:trHeight w:val="356"/>
        </w:trPr>
        <w:tc>
          <w:tcPr>
            <w:tcW w:w="1992" w:type="dxa"/>
            <w:tcBorders>
              <w:top w:val="double" w:sz="4" w:space="0" w:color="000000"/>
              <w:left w:val="double" w:sz="4" w:space="0" w:color="000000"/>
              <w:bottom w:val="single" w:sz="4" w:space="0" w:color="000000"/>
              <w:right w:val="single" w:sz="4" w:space="0" w:color="000000"/>
            </w:tcBorders>
          </w:tcPr>
          <w:p w14:paraId="253F81BE" w14:textId="77777777" w:rsidR="009E35DF" w:rsidRDefault="00881C41">
            <w:pPr>
              <w:spacing w:after="0" w:line="259" w:lineRule="auto"/>
              <w:ind w:left="0" w:firstLine="0"/>
            </w:pPr>
            <w:r>
              <w:rPr>
                <w:b/>
              </w:rPr>
              <w:t>Model</w:t>
            </w:r>
          </w:p>
        </w:tc>
        <w:tc>
          <w:tcPr>
            <w:tcW w:w="3798" w:type="dxa"/>
            <w:gridSpan w:val="4"/>
            <w:tcBorders>
              <w:top w:val="single" w:sz="4" w:space="0" w:color="000000"/>
              <w:left w:val="nil"/>
              <w:bottom w:val="single" w:sz="4" w:space="0" w:color="000000"/>
              <w:right w:val="single" w:sz="4" w:space="0" w:color="000000"/>
            </w:tcBorders>
          </w:tcPr>
          <w:p w14:paraId="10611557" w14:textId="77777777" w:rsidR="009E35DF" w:rsidRDefault="00881C41">
            <w:pPr>
              <w:spacing w:after="0" w:line="259" w:lineRule="auto"/>
              <w:ind w:left="3" w:firstLine="0"/>
              <w:jc w:val="both"/>
            </w:pPr>
            <w:r>
              <w:rPr>
                <w:b/>
                <w:bdr w:val="single" w:sz="8" w:space="0" w:color="000000"/>
              </w:rPr>
              <w:t>Accuracy Precision Recall F1-Score</w:t>
            </w:r>
          </w:p>
        </w:tc>
      </w:tr>
      <w:tr w:rsidR="009E35DF" w14:paraId="416E5654" w14:textId="77777777">
        <w:trPr>
          <w:trHeight w:val="356"/>
        </w:trPr>
        <w:tc>
          <w:tcPr>
            <w:tcW w:w="1992" w:type="dxa"/>
            <w:tcBorders>
              <w:top w:val="single" w:sz="4" w:space="0" w:color="000000"/>
              <w:left w:val="single" w:sz="4" w:space="0" w:color="000000"/>
              <w:bottom w:val="single" w:sz="4" w:space="0" w:color="000000"/>
              <w:right w:val="nil"/>
            </w:tcBorders>
          </w:tcPr>
          <w:p w14:paraId="7BFDDD18" w14:textId="77777777" w:rsidR="009E35DF" w:rsidRDefault="00881C41">
            <w:pPr>
              <w:spacing w:after="0" w:line="259" w:lineRule="auto"/>
              <w:ind w:left="0" w:firstLine="0"/>
              <w:jc w:val="both"/>
            </w:pPr>
            <w:r>
              <w:rPr>
                <w:bdr w:val="single" w:sz="8" w:space="0" w:color="000000"/>
              </w:rPr>
              <w:t>Logistic Regression</w:t>
            </w:r>
          </w:p>
        </w:tc>
        <w:tc>
          <w:tcPr>
            <w:tcW w:w="1053" w:type="dxa"/>
            <w:tcBorders>
              <w:top w:val="single" w:sz="4" w:space="0" w:color="000000"/>
              <w:left w:val="single" w:sz="4" w:space="0" w:color="000000"/>
              <w:bottom w:val="double" w:sz="4" w:space="0" w:color="000000"/>
              <w:right w:val="double" w:sz="4" w:space="0" w:color="000000"/>
            </w:tcBorders>
          </w:tcPr>
          <w:p w14:paraId="5517EB36" w14:textId="77777777" w:rsidR="009E35DF" w:rsidRDefault="00881C41">
            <w:pPr>
              <w:spacing w:after="0" w:line="259" w:lineRule="auto"/>
              <w:ind w:left="3" w:firstLine="0"/>
            </w:pPr>
            <w:r>
              <w:t>65.6%</w:t>
            </w:r>
          </w:p>
        </w:tc>
        <w:tc>
          <w:tcPr>
            <w:tcW w:w="1027" w:type="dxa"/>
            <w:tcBorders>
              <w:top w:val="single" w:sz="4" w:space="0" w:color="000000"/>
              <w:left w:val="double" w:sz="4" w:space="0" w:color="000000"/>
              <w:bottom w:val="double" w:sz="4" w:space="0" w:color="000000"/>
              <w:right w:val="double" w:sz="4" w:space="0" w:color="000000"/>
            </w:tcBorders>
          </w:tcPr>
          <w:p w14:paraId="11A75C73" w14:textId="77777777" w:rsidR="009E35DF" w:rsidRDefault="00881C41">
            <w:pPr>
              <w:spacing w:after="0" w:line="259" w:lineRule="auto"/>
              <w:ind w:left="3" w:firstLine="0"/>
            </w:pPr>
            <w:r>
              <w:t>0.52</w:t>
            </w:r>
          </w:p>
        </w:tc>
        <w:tc>
          <w:tcPr>
            <w:tcW w:w="720" w:type="dxa"/>
            <w:tcBorders>
              <w:top w:val="single" w:sz="4" w:space="0" w:color="000000"/>
              <w:left w:val="double" w:sz="4" w:space="0" w:color="000000"/>
              <w:bottom w:val="double" w:sz="4" w:space="0" w:color="000000"/>
              <w:right w:val="double" w:sz="4" w:space="0" w:color="000000"/>
            </w:tcBorders>
          </w:tcPr>
          <w:p w14:paraId="5C92557B" w14:textId="77777777" w:rsidR="009E35DF" w:rsidRDefault="00881C41">
            <w:pPr>
              <w:spacing w:after="0" w:line="259" w:lineRule="auto"/>
              <w:ind w:left="3" w:firstLine="0"/>
            </w:pPr>
            <w:r>
              <w:t>0.08</w:t>
            </w:r>
          </w:p>
        </w:tc>
        <w:tc>
          <w:tcPr>
            <w:tcW w:w="998" w:type="dxa"/>
            <w:tcBorders>
              <w:top w:val="single" w:sz="4" w:space="0" w:color="000000"/>
              <w:left w:val="double" w:sz="4" w:space="0" w:color="000000"/>
              <w:bottom w:val="double" w:sz="4" w:space="0" w:color="000000"/>
              <w:right w:val="double" w:sz="4" w:space="0" w:color="000000"/>
            </w:tcBorders>
          </w:tcPr>
          <w:p w14:paraId="74E6483E" w14:textId="77777777" w:rsidR="009E35DF" w:rsidRDefault="00881C41">
            <w:pPr>
              <w:spacing w:after="0" w:line="259" w:lineRule="auto"/>
              <w:ind w:left="3" w:firstLine="0"/>
            </w:pPr>
            <w:r>
              <w:t>0.14</w:t>
            </w:r>
          </w:p>
        </w:tc>
      </w:tr>
      <w:tr w:rsidR="009E35DF" w14:paraId="67BCE1DE" w14:textId="77777777">
        <w:trPr>
          <w:trHeight w:val="356"/>
        </w:trPr>
        <w:tc>
          <w:tcPr>
            <w:tcW w:w="1992" w:type="dxa"/>
            <w:tcBorders>
              <w:top w:val="single" w:sz="4" w:space="0" w:color="000000"/>
              <w:left w:val="double" w:sz="4" w:space="0" w:color="000000"/>
              <w:bottom w:val="double" w:sz="4" w:space="0" w:color="000000"/>
              <w:right w:val="double" w:sz="4" w:space="0" w:color="000000"/>
            </w:tcBorders>
          </w:tcPr>
          <w:p w14:paraId="40F2AC42" w14:textId="77777777" w:rsidR="009E35DF" w:rsidRDefault="00881C41">
            <w:pPr>
              <w:spacing w:after="0" w:line="259" w:lineRule="auto"/>
              <w:ind w:left="0" w:firstLine="0"/>
            </w:pPr>
            <w:r>
              <w:t>SVM</w:t>
            </w:r>
          </w:p>
        </w:tc>
        <w:tc>
          <w:tcPr>
            <w:tcW w:w="1053" w:type="dxa"/>
            <w:tcBorders>
              <w:top w:val="double" w:sz="4" w:space="0" w:color="000000"/>
              <w:left w:val="double" w:sz="4" w:space="0" w:color="000000"/>
              <w:bottom w:val="double" w:sz="4" w:space="0" w:color="000000"/>
              <w:right w:val="double" w:sz="4" w:space="0" w:color="000000"/>
            </w:tcBorders>
          </w:tcPr>
          <w:p w14:paraId="38C72E5A" w14:textId="77777777" w:rsidR="009E35DF" w:rsidRDefault="00881C41">
            <w:pPr>
              <w:spacing w:after="0" w:line="259" w:lineRule="auto"/>
              <w:ind w:left="3" w:firstLine="0"/>
            </w:pPr>
            <w:r>
              <w:t>67%</w:t>
            </w:r>
          </w:p>
        </w:tc>
        <w:tc>
          <w:tcPr>
            <w:tcW w:w="1027" w:type="dxa"/>
            <w:tcBorders>
              <w:top w:val="double" w:sz="4" w:space="0" w:color="000000"/>
              <w:left w:val="double" w:sz="4" w:space="0" w:color="000000"/>
              <w:bottom w:val="double" w:sz="4" w:space="0" w:color="000000"/>
              <w:right w:val="double" w:sz="4" w:space="0" w:color="000000"/>
            </w:tcBorders>
          </w:tcPr>
          <w:p w14:paraId="4C4A0C62" w14:textId="77777777" w:rsidR="009E35DF" w:rsidRDefault="00881C41">
            <w:pPr>
              <w:spacing w:after="0" w:line="259" w:lineRule="auto"/>
              <w:ind w:left="3" w:firstLine="0"/>
            </w:pPr>
            <w:r>
              <w:t>0.56</w:t>
            </w:r>
          </w:p>
        </w:tc>
        <w:tc>
          <w:tcPr>
            <w:tcW w:w="720" w:type="dxa"/>
            <w:tcBorders>
              <w:top w:val="double" w:sz="4" w:space="0" w:color="000000"/>
              <w:left w:val="double" w:sz="4" w:space="0" w:color="000000"/>
              <w:bottom w:val="double" w:sz="4" w:space="0" w:color="000000"/>
              <w:right w:val="double" w:sz="4" w:space="0" w:color="000000"/>
            </w:tcBorders>
          </w:tcPr>
          <w:p w14:paraId="4FC9F5B3" w14:textId="77777777" w:rsidR="009E35DF" w:rsidRDefault="00881C41">
            <w:pPr>
              <w:spacing w:after="0" w:line="259" w:lineRule="auto"/>
              <w:ind w:left="3" w:firstLine="0"/>
            </w:pPr>
            <w:r>
              <w:t>0.24</w:t>
            </w:r>
          </w:p>
        </w:tc>
        <w:tc>
          <w:tcPr>
            <w:tcW w:w="998" w:type="dxa"/>
            <w:tcBorders>
              <w:top w:val="double" w:sz="4" w:space="0" w:color="000000"/>
              <w:left w:val="double" w:sz="4" w:space="0" w:color="000000"/>
              <w:bottom w:val="double" w:sz="4" w:space="0" w:color="000000"/>
              <w:right w:val="double" w:sz="4" w:space="0" w:color="000000"/>
            </w:tcBorders>
          </w:tcPr>
          <w:p w14:paraId="11E3B5A9" w14:textId="77777777" w:rsidR="009E35DF" w:rsidRDefault="00881C41">
            <w:pPr>
              <w:spacing w:after="0" w:line="259" w:lineRule="auto"/>
              <w:ind w:left="3" w:firstLine="0"/>
            </w:pPr>
            <w:r>
              <w:t>0.34</w:t>
            </w:r>
          </w:p>
        </w:tc>
      </w:tr>
      <w:tr w:rsidR="009E35DF" w14:paraId="0FA349A0" w14:textId="77777777">
        <w:trPr>
          <w:trHeight w:val="356"/>
        </w:trPr>
        <w:tc>
          <w:tcPr>
            <w:tcW w:w="1992" w:type="dxa"/>
            <w:tcBorders>
              <w:top w:val="double" w:sz="4" w:space="0" w:color="000000"/>
              <w:left w:val="double" w:sz="4" w:space="0" w:color="000000"/>
              <w:bottom w:val="double" w:sz="4" w:space="0" w:color="000000"/>
              <w:right w:val="double" w:sz="4" w:space="0" w:color="000000"/>
            </w:tcBorders>
          </w:tcPr>
          <w:p w14:paraId="5431FACE" w14:textId="77777777" w:rsidR="009E35DF" w:rsidRDefault="00881C41">
            <w:pPr>
              <w:spacing w:after="0" w:line="259" w:lineRule="auto"/>
              <w:ind w:left="0" w:firstLine="0"/>
            </w:pPr>
            <w:r>
              <w:t>Naive Bayes</w:t>
            </w:r>
          </w:p>
        </w:tc>
        <w:tc>
          <w:tcPr>
            <w:tcW w:w="1053" w:type="dxa"/>
            <w:tcBorders>
              <w:top w:val="double" w:sz="4" w:space="0" w:color="000000"/>
              <w:left w:val="double" w:sz="4" w:space="0" w:color="000000"/>
              <w:bottom w:val="double" w:sz="4" w:space="0" w:color="000000"/>
              <w:right w:val="double" w:sz="4" w:space="0" w:color="000000"/>
            </w:tcBorders>
          </w:tcPr>
          <w:p w14:paraId="1C6FA607" w14:textId="77777777" w:rsidR="009E35DF" w:rsidRDefault="00881C41">
            <w:pPr>
              <w:spacing w:after="0" w:line="259" w:lineRule="auto"/>
              <w:ind w:left="3" w:firstLine="0"/>
            </w:pPr>
            <w:r>
              <w:t>67.03%</w:t>
            </w:r>
          </w:p>
        </w:tc>
        <w:tc>
          <w:tcPr>
            <w:tcW w:w="1027" w:type="dxa"/>
            <w:tcBorders>
              <w:top w:val="double" w:sz="4" w:space="0" w:color="000000"/>
              <w:left w:val="double" w:sz="4" w:space="0" w:color="000000"/>
              <w:bottom w:val="double" w:sz="4" w:space="0" w:color="000000"/>
              <w:right w:val="double" w:sz="4" w:space="0" w:color="000000"/>
            </w:tcBorders>
          </w:tcPr>
          <w:p w14:paraId="02411152" w14:textId="77777777" w:rsidR="009E35DF" w:rsidRDefault="00881C41">
            <w:pPr>
              <w:spacing w:after="0" w:line="259" w:lineRule="auto"/>
              <w:ind w:left="3" w:firstLine="0"/>
            </w:pPr>
            <w:r>
              <w:t>0.56</w:t>
            </w:r>
          </w:p>
        </w:tc>
        <w:tc>
          <w:tcPr>
            <w:tcW w:w="720" w:type="dxa"/>
            <w:tcBorders>
              <w:top w:val="double" w:sz="4" w:space="0" w:color="000000"/>
              <w:left w:val="double" w:sz="4" w:space="0" w:color="000000"/>
              <w:bottom w:val="double" w:sz="4" w:space="0" w:color="000000"/>
              <w:right w:val="double" w:sz="4" w:space="0" w:color="000000"/>
            </w:tcBorders>
          </w:tcPr>
          <w:p w14:paraId="154221CD" w14:textId="77777777" w:rsidR="009E35DF" w:rsidRDefault="00881C41">
            <w:pPr>
              <w:spacing w:after="0" w:line="259" w:lineRule="auto"/>
              <w:ind w:left="3" w:firstLine="0"/>
            </w:pPr>
            <w:r>
              <w:t>0.24</w:t>
            </w:r>
          </w:p>
        </w:tc>
        <w:tc>
          <w:tcPr>
            <w:tcW w:w="998" w:type="dxa"/>
            <w:tcBorders>
              <w:top w:val="double" w:sz="4" w:space="0" w:color="000000"/>
              <w:left w:val="double" w:sz="4" w:space="0" w:color="000000"/>
              <w:bottom w:val="double" w:sz="4" w:space="0" w:color="000000"/>
              <w:right w:val="double" w:sz="4" w:space="0" w:color="000000"/>
            </w:tcBorders>
          </w:tcPr>
          <w:p w14:paraId="251772FE" w14:textId="77777777" w:rsidR="009E35DF" w:rsidRDefault="00881C41">
            <w:pPr>
              <w:spacing w:after="0" w:line="259" w:lineRule="auto"/>
              <w:ind w:left="3" w:firstLine="0"/>
            </w:pPr>
            <w:r>
              <w:t>0.34</w:t>
            </w:r>
          </w:p>
        </w:tc>
      </w:tr>
      <w:tr w:rsidR="009E35DF" w14:paraId="66D5B974" w14:textId="77777777">
        <w:trPr>
          <w:trHeight w:val="356"/>
        </w:trPr>
        <w:tc>
          <w:tcPr>
            <w:tcW w:w="1992" w:type="dxa"/>
            <w:tcBorders>
              <w:top w:val="double" w:sz="4" w:space="0" w:color="000000"/>
              <w:left w:val="double" w:sz="4" w:space="0" w:color="000000"/>
              <w:bottom w:val="double" w:sz="4" w:space="0" w:color="000000"/>
              <w:right w:val="double" w:sz="4" w:space="0" w:color="000000"/>
            </w:tcBorders>
          </w:tcPr>
          <w:p w14:paraId="064C4051" w14:textId="77777777" w:rsidR="009E35DF" w:rsidRDefault="00881C41">
            <w:pPr>
              <w:spacing w:after="0" w:line="259" w:lineRule="auto"/>
              <w:ind w:left="0" w:firstLine="0"/>
            </w:pPr>
            <w:r>
              <w:t>Decision Tree</w:t>
            </w:r>
          </w:p>
        </w:tc>
        <w:tc>
          <w:tcPr>
            <w:tcW w:w="1053" w:type="dxa"/>
            <w:tcBorders>
              <w:top w:val="double" w:sz="4" w:space="0" w:color="000000"/>
              <w:left w:val="double" w:sz="4" w:space="0" w:color="000000"/>
              <w:bottom w:val="double" w:sz="4" w:space="0" w:color="000000"/>
              <w:right w:val="double" w:sz="4" w:space="0" w:color="000000"/>
            </w:tcBorders>
          </w:tcPr>
          <w:p w14:paraId="364C17F4" w14:textId="77777777" w:rsidR="009E35DF" w:rsidRDefault="00881C41">
            <w:pPr>
              <w:spacing w:after="0" w:line="259" w:lineRule="auto"/>
              <w:ind w:left="3" w:firstLine="0"/>
            </w:pPr>
            <w:r>
              <w:t>74.06%</w:t>
            </w:r>
          </w:p>
        </w:tc>
        <w:tc>
          <w:tcPr>
            <w:tcW w:w="1027" w:type="dxa"/>
            <w:tcBorders>
              <w:top w:val="double" w:sz="4" w:space="0" w:color="000000"/>
              <w:left w:val="double" w:sz="4" w:space="0" w:color="000000"/>
              <w:bottom w:val="double" w:sz="4" w:space="0" w:color="000000"/>
              <w:right w:val="double" w:sz="4" w:space="0" w:color="000000"/>
            </w:tcBorders>
          </w:tcPr>
          <w:p w14:paraId="203FABC8" w14:textId="77777777" w:rsidR="009E35DF" w:rsidRDefault="00881C41">
            <w:pPr>
              <w:spacing w:after="0" w:line="259" w:lineRule="auto"/>
              <w:ind w:left="3" w:firstLine="0"/>
            </w:pPr>
            <w:r>
              <w:t>0.77</w:t>
            </w:r>
          </w:p>
        </w:tc>
        <w:tc>
          <w:tcPr>
            <w:tcW w:w="720" w:type="dxa"/>
            <w:tcBorders>
              <w:top w:val="double" w:sz="4" w:space="0" w:color="000000"/>
              <w:left w:val="double" w:sz="4" w:space="0" w:color="000000"/>
              <w:bottom w:val="double" w:sz="4" w:space="0" w:color="000000"/>
              <w:right w:val="double" w:sz="4" w:space="0" w:color="000000"/>
            </w:tcBorders>
          </w:tcPr>
          <w:p w14:paraId="45ADDDB7" w14:textId="77777777" w:rsidR="009E35DF" w:rsidRDefault="00881C41">
            <w:pPr>
              <w:spacing w:after="0" w:line="259" w:lineRule="auto"/>
              <w:ind w:left="3" w:firstLine="0"/>
            </w:pPr>
            <w:r>
              <w:t>0.27</w:t>
            </w:r>
          </w:p>
        </w:tc>
        <w:tc>
          <w:tcPr>
            <w:tcW w:w="998" w:type="dxa"/>
            <w:tcBorders>
              <w:top w:val="double" w:sz="4" w:space="0" w:color="000000"/>
              <w:left w:val="double" w:sz="4" w:space="0" w:color="000000"/>
              <w:bottom w:val="double" w:sz="4" w:space="0" w:color="000000"/>
              <w:right w:val="double" w:sz="4" w:space="0" w:color="000000"/>
            </w:tcBorders>
          </w:tcPr>
          <w:p w14:paraId="3A1F88F4" w14:textId="77777777" w:rsidR="009E35DF" w:rsidRDefault="00881C41">
            <w:pPr>
              <w:spacing w:after="0" w:line="259" w:lineRule="auto"/>
              <w:ind w:left="3" w:firstLine="0"/>
            </w:pPr>
            <w:r>
              <w:t>0.40</w:t>
            </w:r>
          </w:p>
        </w:tc>
      </w:tr>
      <w:tr w:rsidR="009E35DF" w14:paraId="3C449EE2" w14:textId="77777777">
        <w:trPr>
          <w:trHeight w:val="356"/>
        </w:trPr>
        <w:tc>
          <w:tcPr>
            <w:tcW w:w="1992" w:type="dxa"/>
            <w:tcBorders>
              <w:top w:val="double" w:sz="4" w:space="0" w:color="000000"/>
              <w:left w:val="double" w:sz="4" w:space="0" w:color="000000"/>
              <w:bottom w:val="double" w:sz="4" w:space="0" w:color="000000"/>
              <w:right w:val="double" w:sz="4" w:space="0" w:color="000000"/>
            </w:tcBorders>
          </w:tcPr>
          <w:p w14:paraId="3038758D" w14:textId="77777777" w:rsidR="009E35DF" w:rsidRDefault="00881C41">
            <w:pPr>
              <w:spacing w:after="0" w:line="259" w:lineRule="auto"/>
              <w:ind w:left="0" w:firstLine="0"/>
            </w:pPr>
            <w:r>
              <w:t>Random Forest</w:t>
            </w:r>
          </w:p>
        </w:tc>
        <w:tc>
          <w:tcPr>
            <w:tcW w:w="1053" w:type="dxa"/>
            <w:tcBorders>
              <w:top w:val="double" w:sz="4" w:space="0" w:color="000000"/>
              <w:left w:val="double" w:sz="4" w:space="0" w:color="000000"/>
              <w:bottom w:val="double" w:sz="4" w:space="0" w:color="000000"/>
              <w:right w:val="double" w:sz="4" w:space="0" w:color="000000"/>
            </w:tcBorders>
          </w:tcPr>
          <w:p w14:paraId="010276F9" w14:textId="77777777" w:rsidR="009E35DF" w:rsidRDefault="00881C41">
            <w:pPr>
              <w:spacing w:after="0" w:line="259" w:lineRule="auto"/>
              <w:ind w:left="3" w:firstLine="0"/>
            </w:pPr>
            <w:r>
              <w:t>76.26%</w:t>
            </w:r>
          </w:p>
        </w:tc>
        <w:tc>
          <w:tcPr>
            <w:tcW w:w="1027" w:type="dxa"/>
            <w:tcBorders>
              <w:top w:val="double" w:sz="4" w:space="0" w:color="000000"/>
              <w:left w:val="double" w:sz="4" w:space="0" w:color="000000"/>
              <w:bottom w:val="double" w:sz="4" w:space="0" w:color="000000"/>
              <w:right w:val="double" w:sz="4" w:space="0" w:color="000000"/>
            </w:tcBorders>
          </w:tcPr>
          <w:p w14:paraId="569ACC47" w14:textId="77777777" w:rsidR="009E35DF" w:rsidRDefault="00881C41">
            <w:pPr>
              <w:spacing w:after="0" w:line="259" w:lineRule="auto"/>
              <w:ind w:left="3" w:firstLine="0"/>
            </w:pPr>
            <w:r>
              <w:t>0.75</w:t>
            </w:r>
          </w:p>
        </w:tc>
        <w:tc>
          <w:tcPr>
            <w:tcW w:w="720" w:type="dxa"/>
            <w:tcBorders>
              <w:top w:val="double" w:sz="4" w:space="0" w:color="000000"/>
              <w:left w:val="double" w:sz="4" w:space="0" w:color="000000"/>
              <w:bottom w:val="double" w:sz="4" w:space="0" w:color="000000"/>
              <w:right w:val="double" w:sz="4" w:space="0" w:color="000000"/>
            </w:tcBorders>
          </w:tcPr>
          <w:p w14:paraId="0B9BA4E0" w14:textId="77777777" w:rsidR="009E35DF" w:rsidRDefault="00881C41">
            <w:pPr>
              <w:spacing w:after="0" w:line="259" w:lineRule="auto"/>
              <w:ind w:left="3" w:firstLine="0"/>
            </w:pPr>
            <w:r>
              <w:t>0.31</w:t>
            </w:r>
          </w:p>
        </w:tc>
        <w:tc>
          <w:tcPr>
            <w:tcW w:w="998" w:type="dxa"/>
            <w:tcBorders>
              <w:top w:val="double" w:sz="4" w:space="0" w:color="000000"/>
              <w:left w:val="double" w:sz="4" w:space="0" w:color="000000"/>
              <w:bottom w:val="double" w:sz="4" w:space="0" w:color="000000"/>
              <w:right w:val="double" w:sz="4" w:space="0" w:color="000000"/>
            </w:tcBorders>
          </w:tcPr>
          <w:p w14:paraId="6D10E596" w14:textId="77777777" w:rsidR="009E35DF" w:rsidRDefault="00881C41">
            <w:pPr>
              <w:spacing w:after="0" w:line="259" w:lineRule="auto"/>
              <w:ind w:left="3" w:firstLine="0"/>
            </w:pPr>
            <w:r>
              <w:t>0.44</w:t>
            </w:r>
          </w:p>
        </w:tc>
      </w:tr>
      <w:tr w:rsidR="009E35DF" w14:paraId="2EA61238" w14:textId="77777777">
        <w:trPr>
          <w:trHeight w:val="356"/>
        </w:trPr>
        <w:tc>
          <w:tcPr>
            <w:tcW w:w="1992" w:type="dxa"/>
            <w:tcBorders>
              <w:top w:val="double" w:sz="4" w:space="0" w:color="000000"/>
              <w:left w:val="double" w:sz="4" w:space="0" w:color="000000"/>
              <w:bottom w:val="double" w:sz="4" w:space="0" w:color="000000"/>
              <w:right w:val="double" w:sz="4" w:space="0" w:color="000000"/>
            </w:tcBorders>
          </w:tcPr>
          <w:p w14:paraId="2F901374" w14:textId="77777777" w:rsidR="009E35DF" w:rsidRDefault="00881C41">
            <w:pPr>
              <w:spacing w:after="0" w:line="259" w:lineRule="auto"/>
              <w:ind w:left="0" w:firstLine="0"/>
            </w:pPr>
            <w:r>
              <w:t>Voting Classifier</w:t>
            </w:r>
          </w:p>
        </w:tc>
        <w:tc>
          <w:tcPr>
            <w:tcW w:w="1053" w:type="dxa"/>
            <w:tcBorders>
              <w:top w:val="double" w:sz="4" w:space="0" w:color="000000"/>
              <w:left w:val="double" w:sz="4" w:space="0" w:color="000000"/>
              <w:bottom w:val="double" w:sz="4" w:space="0" w:color="000000"/>
              <w:right w:val="double" w:sz="4" w:space="0" w:color="000000"/>
            </w:tcBorders>
          </w:tcPr>
          <w:p w14:paraId="45470A54" w14:textId="77777777" w:rsidR="009E35DF" w:rsidRDefault="00881C41">
            <w:pPr>
              <w:spacing w:after="0" w:line="259" w:lineRule="auto"/>
              <w:ind w:left="3" w:firstLine="0"/>
            </w:pPr>
            <w:r>
              <w:t>73%</w:t>
            </w:r>
          </w:p>
        </w:tc>
        <w:tc>
          <w:tcPr>
            <w:tcW w:w="1027" w:type="dxa"/>
            <w:tcBorders>
              <w:top w:val="double" w:sz="4" w:space="0" w:color="000000"/>
              <w:left w:val="double" w:sz="4" w:space="0" w:color="000000"/>
              <w:bottom w:val="double" w:sz="4" w:space="0" w:color="000000"/>
              <w:right w:val="double" w:sz="4" w:space="0" w:color="000000"/>
            </w:tcBorders>
          </w:tcPr>
          <w:p w14:paraId="51641367" w14:textId="77777777" w:rsidR="009E35DF" w:rsidRDefault="00881C41">
            <w:pPr>
              <w:spacing w:after="0" w:line="259" w:lineRule="auto"/>
              <w:ind w:left="3" w:firstLine="0"/>
            </w:pPr>
            <w:r>
              <w:t>-</w:t>
            </w:r>
          </w:p>
        </w:tc>
        <w:tc>
          <w:tcPr>
            <w:tcW w:w="720" w:type="dxa"/>
            <w:tcBorders>
              <w:top w:val="double" w:sz="4" w:space="0" w:color="000000"/>
              <w:left w:val="double" w:sz="4" w:space="0" w:color="000000"/>
              <w:bottom w:val="double" w:sz="4" w:space="0" w:color="000000"/>
              <w:right w:val="double" w:sz="4" w:space="0" w:color="000000"/>
            </w:tcBorders>
          </w:tcPr>
          <w:p w14:paraId="07493CEC" w14:textId="77777777" w:rsidR="009E35DF" w:rsidRDefault="00881C41">
            <w:pPr>
              <w:spacing w:after="0" w:line="259" w:lineRule="auto"/>
              <w:ind w:left="3" w:firstLine="0"/>
            </w:pPr>
            <w:r>
              <w:t>-</w:t>
            </w:r>
          </w:p>
        </w:tc>
        <w:tc>
          <w:tcPr>
            <w:tcW w:w="998" w:type="dxa"/>
            <w:tcBorders>
              <w:top w:val="double" w:sz="4" w:space="0" w:color="000000"/>
              <w:left w:val="double" w:sz="4" w:space="0" w:color="000000"/>
              <w:bottom w:val="double" w:sz="4" w:space="0" w:color="000000"/>
              <w:right w:val="double" w:sz="4" w:space="0" w:color="000000"/>
            </w:tcBorders>
          </w:tcPr>
          <w:p w14:paraId="1FB2EFCB" w14:textId="77777777" w:rsidR="009E35DF" w:rsidRDefault="00881C41">
            <w:pPr>
              <w:spacing w:after="0" w:line="259" w:lineRule="auto"/>
              <w:ind w:left="3" w:firstLine="0"/>
            </w:pPr>
            <w:r>
              <w:t>-</w:t>
            </w:r>
          </w:p>
        </w:tc>
      </w:tr>
    </w:tbl>
    <w:p w14:paraId="3415AF28" w14:textId="77777777" w:rsidR="009E35DF" w:rsidRDefault="00881C41">
      <w:pPr>
        <w:pStyle w:val="Heading2"/>
        <w:ind w:left="-5"/>
      </w:pPr>
      <w:r>
        <w:t xml:space="preserve"> Insights from Model Performance Metrics</w:t>
      </w:r>
    </w:p>
    <w:p w14:paraId="3EED6FF1" w14:textId="77777777" w:rsidR="009E35DF" w:rsidRDefault="00881C41">
      <w:pPr>
        <w:spacing w:after="0"/>
        <w:ind w:left="-5"/>
      </w:pPr>
      <w:r>
        <w:t>After viewing all the models, I saw that the best was the Random Forest model. It has the highest accuracy and would deal very well with complicated interactions among features. Decision Trees were easy to interpret but were often overfitting without tuning; thus, Random Forest performed better.</w:t>
      </w:r>
    </w:p>
    <w:p w14:paraId="35EC454C" w14:textId="77777777" w:rsidR="009E35DF" w:rsidRDefault="00881C41">
      <w:pPr>
        <w:ind w:left="-5"/>
      </w:pPr>
      <w:r>
        <w:t>Ensemble methods, such as the Voting Classifier, performed better than individual models but not as well as Random Forest in predicting results.</w:t>
      </w:r>
    </w:p>
    <w:p w14:paraId="442B38CB" w14:textId="77777777" w:rsidR="009E35DF" w:rsidRDefault="00881C41">
      <w:pPr>
        <w:pStyle w:val="Heading2"/>
        <w:ind w:left="-5"/>
      </w:pPr>
      <w:r>
        <w:t>Visualizations Used to Show the Best Model</w:t>
      </w:r>
    </w:p>
    <w:p w14:paraId="492EA8D3" w14:textId="77777777" w:rsidR="009E35DF" w:rsidRDefault="00881C41">
      <w:pPr>
        <w:spacing w:after="314"/>
        <w:ind w:left="-5"/>
      </w:pPr>
      <w:r>
        <w:t>I used various visualizations to compare how the models performed:</w:t>
      </w:r>
    </w:p>
    <w:p w14:paraId="1E0F81C4" w14:textId="77777777" w:rsidR="009E35DF" w:rsidRDefault="00881C41">
      <w:pPr>
        <w:ind w:left="345" w:hanging="360"/>
      </w:pPr>
      <w:r>
        <w:rPr>
          <w:rFonts w:ascii="Segoe UI Symbol" w:eastAsia="Segoe UI Symbol" w:hAnsi="Segoe UI Symbol" w:cs="Segoe UI Symbol"/>
        </w:rPr>
        <w:t xml:space="preserve">• </w:t>
      </w:r>
      <w:r>
        <w:rPr>
          <w:b/>
        </w:rPr>
        <w:t>Model Accuracy Comparison</w:t>
      </w:r>
      <w:r>
        <w:t>: I created a bar chart in order to show the accuracy for all models. It shows that Random Forest is better than the other models.</w:t>
      </w:r>
    </w:p>
    <w:p w14:paraId="53F2113F" w14:textId="77777777" w:rsidR="009E35DF" w:rsidRDefault="00881C41">
      <w:pPr>
        <w:spacing w:after="63" w:line="259" w:lineRule="auto"/>
        <w:ind w:left="1495" w:firstLine="0"/>
      </w:pPr>
      <w:r>
        <w:rPr>
          <w:noProof/>
        </w:rPr>
        <w:lastRenderedPageBreak/>
        <w:drawing>
          <wp:inline distT="0" distB="0" distL="0" distR="0" wp14:anchorId="6C805D46" wp14:editId="138733D4">
            <wp:extent cx="4062413" cy="2437627"/>
            <wp:effectExtent l="0" t="0" r="0" b="0"/>
            <wp:docPr id="1108" name="Picture 1108"/>
            <wp:cNvGraphicFramePr/>
            <a:graphic xmlns:a="http://schemas.openxmlformats.org/drawingml/2006/main">
              <a:graphicData uri="http://schemas.openxmlformats.org/drawingml/2006/picture">
                <pic:pic xmlns:pic="http://schemas.openxmlformats.org/drawingml/2006/picture">
                  <pic:nvPicPr>
                    <pic:cNvPr id="1108" name="Picture 1108"/>
                    <pic:cNvPicPr/>
                  </pic:nvPicPr>
                  <pic:blipFill>
                    <a:blip r:embed="rId20"/>
                    <a:stretch>
                      <a:fillRect/>
                    </a:stretch>
                  </pic:blipFill>
                  <pic:spPr>
                    <a:xfrm>
                      <a:off x="0" y="0"/>
                      <a:ext cx="4062413" cy="2437627"/>
                    </a:xfrm>
                    <a:prstGeom prst="rect">
                      <a:avLst/>
                    </a:prstGeom>
                  </pic:spPr>
                </pic:pic>
              </a:graphicData>
            </a:graphic>
          </wp:inline>
        </w:drawing>
      </w:r>
    </w:p>
    <w:p w14:paraId="088C7DF3" w14:textId="77777777" w:rsidR="009E35DF" w:rsidRDefault="00881C41">
      <w:pPr>
        <w:pStyle w:val="Heading1"/>
        <w:ind w:left="732" w:right="360"/>
      </w:pPr>
      <w:r>
        <w:t>Figure 14: Model Accuracy Comparison</w:t>
      </w:r>
    </w:p>
    <w:p w14:paraId="10C88183" w14:textId="77777777" w:rsidR="009E35DF" w:rsidRDefault="00881C41">
      <w:pPr>
        <w:ind w:left="720" w:hanging="360"/>
      </w:pPr>
      <w:r>
        <w:rPr>
          <w:rFonts w:ascii="Segoe UI Symbol" w:eastAsia="Segoe UI Symbol" w:hAnsi="Segoe UI Symbol" w:cs="Segoe UI Symbol"/>
          <w:sz w:val="20"/>
        </w:rPr>
        <w:t xml:space="preserve">• </w:t>
      </w:r>
      <w:r>
        <w:rPr>
          <w:b/>
        </w:rPr>
        <w:t>Feature Importance</w:t>
      </w:r>
      <w:r>
        <w:t xml:space="preserve">: A bar chart is used to represent the importance of different features (like size, bath, </w:t>
      </w:r>
      <w:proofErr w:type="spellStart"/>
      <w:r>
        <w:t>total_sqft</w:t>
      </w:r>
      <w:proofErr w:type="spellEnd"/>
      <w:r>
        <w:t xml:space="preserve">) in the prediction of property prices. </w:t>
      </w:r>
      <w:proofErr w:type="spellStart"/>
      <w:r>
        <w:t>Total_sqft</w:t>
      </w:r>
      <w:proofErr w:type="spellEnd"/>
      <w:r>
        <w:t xml:space="preserve"> and size are the most important predictors.</w:t>
      </w:r>
    </w:p>
    <w:p w14:paraId="771D34D6" w14:textId="77777777" w:rsidR="009E35DF" w:rsidRDefault="00881C41">
      <w:pPr>
        <w:spacing w:after="75" w:line="259" w:lineRule="auto"/>
        <w:ind w:left="1210" w:firstLine="0"/>
      </w:pPr>
      <w:r>
        <w:rPr>
          <w:noProof/>
        </w:rPr>
        <w:drawing>
          <wp:inline distT="0" distB="0" distL="0" distR="0" wp14:anchorId="44DC155F" wp14:editId="4A2CB0AF">
            <wp:extent cx="4652963" cy="2791984"/>
            <wp:effectExtent l="0" t="0" r="0" b="0"/>
            <wp:docPr id="1110" name="Picture 1110"/>
            <wp:cNvGraphicFramePr/>
            <a:graphic xmlns:a="http://schemas.openxmlformats.org/drawingml/2006/main">
              <a:graphicData uri="http://schemas.openxmlformats.org/drawingml/2006/picture">
                <pic:pic xmlns:pic="http://schemas.openxmlformats.org/drawingml/2006/picture">
                  <pic:nvPicPr>
                    <pic:cNvPr id="1110" name="Picture 1110"/>
                    <pic:cNvPicPr/>
                  </pic:nvPicPr>
                  <pic:blipFill>
                    <a:blip r:embed="rId21"/>
                    <a:stretch>
                      <a:fillRect/>
                    </a:stretch>
                  </pic:blipFill>
                  <pic:spPr>
                    <a:xfrm>
                      <a:off x="0" y="0"/>
                      <a:ext cx="4652963" cy="2791984"/>
                    </a:xfrm>
                    <a:prstGeom prst="rect">
                      <a:avLst/>
                    </a:prstGeom>
                  </pic:spPr>
                </pic:pic>
              </a:graphicData>
            </a:graphic>
          </wp:inline>
        </w:drawing>
      </w:r>
    </w:p>
    <w:p w14:paraId="3680E310" w14:textId="77777777" w:rsidR="009E35DF" w:rsidRDefault="00881C41">
      <w:pPr>
        <w:pStyle w:val="Heading1"/>
        <w:ind w:left="732"/>
      </w:pPr>
      <w:r>
        <w:t>Figure 15: Feature Importance</w:t>
      </w:r>
    </w:p>
    <w:p w14:paraId="0993B741" w14:textId="77777777" w:rsidR="009E35DF" w:rsidRDefault="00881C41">
      <w:pPr>
        <w:pStyle w:val="Heading2"/>
        <w:ind w:left="-5"/>
      </w:pPr>
      <w:r>
        <w:t>Conclusion</w:t>
      </w:r>
    </w:p>
    <w:p w14:paraId="02E9F54F" w14:textId="77777777" w:rsidR="009E35DF" w:rsidRDefault="00881C41">
      <w:pPr>
        <w:ind w:left="-5" w:right="514"/>
      </w:pPr>
      <w:r>
        <w:t>In this analysis, I consider the best model for predicting property prices and purchase decisions to be the Random Forest. It outperforms other models because it can capture complex, non-linear relationships between features. Using a very clear data preparation, feature creation, and model testing methodology assures that the models one builds are effective and credible.</w:t>
      </w:r>
    </w:p>
    <w:p w14:paraId="6474901E" w14:textId="77777777" w:rsidR="009E35DF" w:rsidRDefault="00881C41">
      <w:pPr>
        <w:spacing w:after="303" w:line="259" w:lineRule="auto"/>
        <w:ind w:left="-5"/>
      </w:pPr>
      <w:r>
        <w:rPr>
          <w:b/>
        </w:rPr>
        <w:t>Why Random Forest is the Best for Predicting Property Sales?</w:t>
      </w:r>
    </w:p>
    <w:p w14:paraId="66C9C67C" w14:textId="77777777" w:rsidR="009E35DF" w:rsidRDefault="00881C41">
      <w:pPr>
        <w:numPr>
          <w:ilvl w:val="0"/>
          <w:numId w:val="10"/>
        </w:numPr>
        <w:ind w:hanging="360"/>
      </w:pPr>
      <w:r>
        <w:rPr>
          <w:b/>
        </w:rPr>
        <w:t>Highest Accuracy</w:t>
      </w:r>
      <w:r>
        <w:t>: Attained the highest accuracy of 76.26% among all models.</w:t>
      </w:r>
    </w:p>
    <w:p w14:paraId="65D06FFE" w14:textId="77777777" w:rsidR="009E35DF" w:rsidRDefault="00881C41">
      <w:pPr>
        <w:numPr>
          <w:ilvl w:val="0"/>
          <w:numId w:val="10"/>
        </w:numPr>
        <w:spacing w:after="11"/>
        <w:ind w:hanging="360"/>
      </w:pPr>
      <w:r>
        <w:rPr>
          <w:b/>
        </w:rPr>
        <w:lastRenderedPageBreak/>
        <w:t>Balanced Performance:</w:t>
      </w:r>
      <w:r>
        <w:t xml:space="preserve"> Provided steady precision, recall, and F1-score.</w:t>
      </w:r>
    </w:p>
    <w:p w14:paraId="0865412A" w14:textId="77777777" w:rsidR="009E35DF" w:rsidRDefault="00881C41">
      <w:pPr>
        <w:numPr>
          <w:ilvl w:val="0"/>
          <w:numId w:val="10"/>
        </w:numPr>
        <w:spacing w:after="11"/>
        <w:ind w:hanging="360"/>
      </w:pPr>
      <w:r>
        <w:rPr>
          <w:b/>
        </w:rPr>
        <w:t>Handles Non-Linearity:</w:t>
      </w:r>
      <w:r>
        <w:t xml:space="preserve"> It can effectively understand complicated links in the data.</w:t>
      </w:r>
    </w:p>
    <w:p w14:paraId="2F818C3A" w14:textId="77777777" w:rsidR="009E35DF" w:rsidRDefault="00881C41">
      <w:pPr>
        <w:numPr>
          <w:ilvl w:val="0"/>
          <w:numId w:val="10"/>
        </w:numPr>
        <w:spacing w:after="11"/>
        <w:ind w:hanging="360"/>
      </w:pPr>
      <w:r>
        <w:rPr>
          <w:b/>
        </w:rPr>
        <w:t>Outlier Management:</w:t>
      </w:r>
      <w:r>
        <w:t xml:space="preserve"> Performs well even in the presence of outliers.</w:t>
      </w:r>
    </w:p>
    <w:p w14:paraId="17ED47BE" w14:textId="77777777" w:rsidR="009E35DF" w:rsidRDefault="00881C41">
      <w:pPr>
        <w:numPr>
          <w:ilvl w:val="0"/>
          <w:numId w:val="10"/>
        </w:numPr>
        <w:spacing w:after="11"/>
        <w:ind w:hanging="360"/>
      </w:pPr>
      <w:r>
        <w:rPr>
          <w:b/>
        </w:rPr>
        <w:t>Feature Insights</w:t>
      </w:r>
      <w:r>
        <w:t>: Finds important features that influence predictions.</w:t>
      </w:r>
    </w:p>
    <w:p w14:paraId="04E6001F" w14:textId="77777777" w:rsidR="009E35DF" w:rsidRDefault="00881C41">
      <w:pPr>
        <w:numPr>
          <w:ilvl w:val="0"/>
          <w:numId w:val="10"/>
        </w:numPr>
        <w:ind w:hanging="360"/>
      </w:pPr>
      <w:r>
        <w:rPr>
          <w:b/>
        </w:rPr>
        <w:t>Robustness:</w:t>
      </w:r>
      <w:r>
        <w:t xml:space="preserve"> Uses many decision trees to lower overfitting and make results more reliable.</w:t>
      </w:r>
    </w:p>
    <w:p w14:paraId="069F4C4E" w14:textId="77777777" w:rsidR="009E35DF" w:rsidRDefault="00881C41">
      <w:pPr>
        <w:spacing w:after="555" w:line="265" w:lineRule="auto"/>
        <w:ind w:left="-5"/>
      </w:pPr>
      <w:r>
        <w:rPr>
          <w:b/>
          <w:u w:val="single" w:color="000000"/>
        </w:rPr>
        <w:t>References:</w:t>
      </w:r>
      <w:r>
        <w:rPr>
          <w:b/>
        </w:rPr>
        <w:t xml:space="preserve"> </w:t>
      </w:r>
    </w:p>
    <w:p w14:paraId="283EF1CD" w14:textId="77777777" w:rsidR="009E35DF" w:rsidRDefault="00881C41">
      <w:pPr>
        <w:numPr>
          <w:ilvl w:val="1"/>
          <w:numId w:val="10"/>
        </w:numPr>
        <w:spacing w:after="1" w:line="242" w:lineRule="auto"/>
        <w:ind w:hanging="360"/>
      </w:pPr>
      <w:r>
        <w:t xml:space="preserve">Raschka, S. (2018). </w:t>
      </w:r>
      <w:r>
        <w:rPr>
          <w:i/>
        </w:rPr>
        <w:t>Model evaluation, model selection, and algorithm selection in machine learning.</w:t>
      </w:r>
      <w:r>
        <w:t xml:space="preserve"> Retrieved December 2, 2024, from </w:t>
      </w:r>
      <w:hyperlink r:id="rId22">
        <w:r>
          <w:rPr>
            <w:color w:val="0000FF"/>
            <w:u w:val="single" w:color="0000FF"/>
          </w:rPr>
          <w:t>https://sebastianraschka.com/blog/2018/model-evaluation-selection-part1.html</w:t>
        </w:r>
      </w:hyperlink>
    </w:p>
    <w:p w14:paraId="11CF186C" w14:textId="77777777" w:rsidR="009E35DF" w:rsidRDefault="00881C41">
      <w:pPr>
        <w:numPr>
          <w:ilvl w:val="1"/>
          <w:numId w:val="10"/>
        </w:numPr>
        <w:spacing w:after="28" w:line="240" w:lineRule="auto"/>
        <w:ind w:hanging="360"/>
      </w:pPr>
      <w:r>
        <w:t xml:space="preserve">Harikrishnan, N. B. (2019). </w:t>
      </w:r>
      <w:r>
        <w:rPr>
          <w:i/>
        </w:rPr>
        <w:t>Confusion matrix, accuracy, precision, recall, F1 score.</w:t>
      </w:r>
      <w:r>
        <w:t xml:space="preserve"> Analytics Vidhya. Retrieved December 2, 2024, from </w:t>
      </w:r>
      <w:hyperlink r:id="rId23">
        <w:r>
          <w:rPr>
            <w:color w:val="0000FF"/>
            <w:u w:val="single" w:color="0000FF"/>
          </w:rPr>
          <w:t>https://medium.com/analytics</w:t>
        </w:r>
      </w:hyperlink>
      <w:hyperlink r:id="rId24">
        <w:r>
          <w:rPr>
            <w:color w:val="0000FF"/>
            <w:u w:val="single" w:color="0000FF"/>
          </w:rPr>
          <w:t>vidhya/confusion-matrix-accuracy-precision-recall-f1-score-ade299cf63cd</w:t>
        </w:r>
      </w:hyperlink>
    </w:p>
    <w:p w14:paraId="50E89DA2" w14:textId="77777777" w:rsidR="009E35DF" w:rsidRDefault="00881C41">
      <w:pPr>
        <w:numPr>
          <w:ilvl w:val="1"/>
          <w:numId w:val="10"/>
        </w:numPr>
        <w:spacing w:after="28" w:line="240" w:lineRule="auto"/>
        <w:ind w:hanging="360"/>
      </w:pPr>
      <w:r>
        <w:t xml:space="preserve">Analytics Vidhya. (2021). </w:t>
      </w:r>
      <w:r>
        <w:rPr>
          <w:i/>
        </w:rPr>
        <w:t xml:space="preserve">4 ways to evaluate your machine learning model: </w:t>
      </w:r>
      <w:proofErr w:type="spellStart"/>
      <w:r>
        <w:rPr>
          <w:i/>
        </w:rPr>
        <w:t>Crossvalidation</w:t>
      </w:r>
      <w:proofErr w:type="spellEnd"/>
      <w:r>
        <w:rPr>
          <w:i/>
        </w:rPr>
        <w:t xml:space="preserve"> techniques with Python code.</w:t>
      </w:r>
      <w:r>
        <w:t xml:space="preserve"> Retrieved December 2, 2024, from </w:t>
      </w:r>
      <w:hyperlink r:id="rId25">
        <w:r>
          <w:rPr>
            <w:color w:val="0000FF"/>
            <w:u w:val="single" w:color="0000FF"/>
          </w:rPr>
          <w:t>https://www.analyticsvidhya.com/blog/2021/05/4-ways-to-evaluate-your-machine</w:t>
        </w:r>
      </w:hyperlink>
      <w:hyperlink r:id="rId26">
        <w:r>
          <w:rPr>
            <w:color w:val="0000FF"/>
            <w:u w:val="single" w:color="0000FF"/>
          </w:rPr>
          <w:t>learning-model-cross-validation-techniques-with-python-code/</w:t>
        </w:r>
      </w:hyperlink>
    </w:p>
    <w:p w14:paraId="06F424C0" w14:textId="77777777" w:rsidR="009E35DF" w:rsidRDefault="00881C41">
      <w:pPr>
        <w:numPr>
          <w:ilvl w:val="1"/>
          <w:numId w:val="10"/>
        </w:numPr>
        <w:spacing w:after="28" w:line="240" w:lineRule="auto"/>
        <w:ind w:hanging="360"/>
      </w:pPr>
      <w:proofErr w:type="spellStart"/>
      <w:r>
        <w:t>GeeksforGeeks</w:t>
      </w:r>
      <w:proofErr w:type="spellEnd"/>
      <w:r>
        <w:t xml:space="preserve">. (2024). </w:t>
      </w:r>
      <w:r>
        <w:rPr>
          <w:i/>
        </w:rPr>
        <w:t>Create a correlation matrix using Python.</w:t>
      </w:r>
      <w:r>
        <w:t xml:space="preserve"> Retrieved December 2, 2024, from </w:t>
      </w:r>
      <w:hyperlink r:id="rId27">
        <w:r>
          <w:rPr>
            <w:color w:val="0000FF"/>
            <w:u w:val="single" w:color="0000FF"/>
          </w:rPr>
          <w:t>https://www.geeksforgeeks.org/create-a-correlation-matrix</w:t>
        </w:r>
      </w:hyperlink>
      <w:hyperlink r:id="rId28">
        <w:r>
          <w:rPr>
            <w:color w:val="0000FF"/>
            <w:u w:val="single" w:color="0000FF"/>
          </w:rPr>
          <w:t>using-python/</w:t>
        </w:r>
      </w:hyperlink>
    </w:p>
    <w:p w14:paraId="5F328582" w14:textId="77777777" w:rsidR="009E35DF" w:rsidRDefault="00881C41">
      <w:pPr>
        <w:numPr>
          <w:ilvl w:val="1"/>
          <w:numId w:val="10"/>
        </w:numPr>
        <w:spacing w:after="1" w:line="242" w:lineRule="auto"/>
        <w:ind w:hanging="360"/>
      </w:pPr>
      <w:r>
        <w:t xml:space="preserve">Singh, A. (2020). </w:t>
      </w:r>
      <w:r>
        <w:rPr>
          <w:i/>
        </w:rPr>
        <w:t>Missing value estimation by central tendency and outlier estimation.</w:t>
      </w:r>
      <w:r>
        <w:t xml:space="preserve"> Retrieved December 2, 2024, from </w:t>
      </w:r>
    </w:p>
    <w:p w14:paraId="3038A910" w14:textId="77777777" w:rsidR="009E35DF" w:rsidRDefault="00881C41">
      <w:pPr>
        <w:spacing w:after="0" w:line="240" w:lineRule="auto"/>
        <w:ind w:left="720" w:firstLine="0"/>
      </w:pPr>
      <w:hyperlink r:id="rId29" w:anchor=":~:text=Upper%20outer%20fences%20%3D%20Q3%20%2B%203,IQR">
        <w:r>
          <w:rPr>
            <w:color w:val="0000FF"/>
            <w:u w:val="single" w:color="0000FF"/>
          </w:rPr>
          <w:t>https://ankitsingh9330.medium.com/missing-value-estimation-by-central-tendency</w:t>
        </w:r>
      </w:hyperlink>
      <w:hyperlink r:id="rId30" w:anchor=":~:text=Upper%20outer%20fences%20%3D%20Q3%20%2B%203,IQR">
        <w:r>
          <w:rPr>
            <w:color w:val="0000FF"/>
            <w:u w:val="single" w:color="0000FF"/>
          </w:rPr>
          <w:t>and-outlier-estimation-</w:t>
        </w:r>
      </w:hyperlink>
    </w:p>
    <w:p w14:paraId="08BAA6AE" w14:textId="77777777" w:rsidR="009E35DF" w:rsidRDefault="00881C41">
      <w:pPr>
        <w:spacing w:after="0" w:line="259" w:lineRule="auto"/>
        <w:ind w:left="10" w:right="155"/>
        <w:jc w:val="right"/>
      </w:pPr>
      <w:hyperlink r:id="rId31" w:anchor=":~:text=Upper%20outer%20fences%20%3D%20Q3%20%2B%203,IQR">
        <w:r>
          <w:rPr>
            <w:color w:val="0000FF"/>
            <w:u w:val="single" w:color="0000FF"/>
          </w:rPr>
          <w:t>71eed7950d3a</w:t>
        </w:r>
        <w:proofErr w:type="gramStart"/>
        <w:r>
          <w:rPr>
            <w:color w:val="0000FF"/>
            <w:u w:val="single" w:color="0000FF"/>
          </w:rPr>
          <w:t>#:~</w:t>
        </w:r>
        <w:proofErr w:type="gramEnd"/>
        <w:r>
          <w:rPr>
            <w:color w:val="0000FF"/>
            <w:u w:val="single" w:color="0000FF"/>
          </w:rPr>
          <w:t>:text=Upper%20outer%20fences%20%3D%20Q3%20%2B%</w:t>
        </w:r>
        <w:proofErr w:type="gramStart"/>
        <w:r>
          <w:rPr>
            <w:color w:val="0000FF"/>
            <w:u w:val="single" w:color="0000FF"/>
          </w:rPr>
          <w:t>203,I</w:t>
        </w:r>
        <w:proofErr w:type="gramEnd"/>
      </w:hyperlink>
    </w:p>
    <w:p w14:paraId="7B9908D8" w14:textId="77777777" w:rsidR="009E35DF" w:rsidRDefault="00881C41">
      <w:pPr>
        <w:spacing w:after="0" w:line="259" w:lineRule="auto"/>
        <w:ind w:left="10" w:right="51"/>
        <w:jc w:val="right"/>
      </w:pPr>
      <w:hyperlink r:id="rId32" w:anchor=":~:text=Upper%20outer%20fences%20%3D%20Q3%20%2B%203,IQR">
        <w:proofErr w:type="gramStart"/>
        <w:r>
          <w:rPr>
            <w:color w:val="0000FF"/>
            <w:u w:val="single" w:color="0000FF"/>
          </w:rPr>
          <w:t>QR)%</w:t>
        </w:r>
        <w:proofErr w:type="gramEnd"/>
        <w:r>
          <w:rPr>
            <w:color w:val="0000FF"/>
            <w:u w:val="single" w:color="0000FF"/>
          </w:rPr>
          <w:t>2C%20Q3%20and%20max.%2C%20Q3%20and%20max.</w:t>
        </w:r>
      </w:hyperlink>
      <w:r>
        <w:t>%2C%20Q3%20and</w:t>
      </w:r>
    </w:p>
    <w:p w14:paraId="38F54A0B" w14:textId="77777777" w:rsidR="009E35DF" w:rsidRDefault="00881C41">
      <w:pPr>
        <w:ind w:left="730"/>
      </w:pPr>
      <w:r>
        <w:t>%20max.%2C%20Q3%20and%20max.)</w:t>
      </w:r>
    </w:p>
    <w:sectPr w:rsidR="009E35DF">
      <w:footerReference w:type="even" r:id="rId33"/>
      <w:footerReference w:type="default" r:id="rId34"/>
      <w:footerReference w:type="first" r:id="rId35"/>
      <w:pgSz w:w="11906" w:h="16838"/>
      <w:pgMar w:top="1440" w:right="1442" w:bottom="1512" w:left="1440" w:header="720" w:footer="9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11AC0" w14:textId="77777777" w:rsidR="00881C41" w:rsidRDefault="00881C41">
      <w:pPr>
        <w:spacing w:after="0" w:line="240" w:lineRule="auto"/>
      </w:pPr>
      <w:r>
        <w:separator/>
      </w:r>
    </w:p>
  </w:endnote>
  <w:endnote w:type="continuationSeparator" w:id="0">
    <w:p w14:paraId="338272FC" w14:textId="77777777" w:rsidR="00881C41" w:rsidRDefault="00881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6EF38" w14:textId="77777777" w:rsidR="009E35DF" w:rsidRDefault="00881C41">
    <w:pPr>
      <w:spacing w:after="0" w:line="259" w:lineRule="auto"/>
      <w:ind w:left="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47BB9" w14:textId="77777777" w:rsidR="009E35DF" w:rsidRDefault="00881C41">
    <w:pPr>
      <w:spacing w:after="0" w:line="259" w:lineRule="auto"/>
      <w:ind w:left="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BBD56" w14:textId="77777777" w:rsidR="009E35DF" w:rsidRDefault="00881C41">
    <w:pPr>
      <w:spacing w:after="0" w:line="259" w:lineRule="auto"/>
      <w:ind w:left="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8FF34" w14:textId="77777777" w:rsidR="00881C41" w:rsidRDefault="00881C41">
      <w:pPr>
        <w:spacing w:after="0" w:line="240" w:lineRule="auto"/>
      </w:pPr>
      <w:r>
        <w:separator/>
      </w:r>
    </w:p>
  </w:footnote>
  <w:footnote w:type="continuationSeparator" w:id="0">
    <w:p w14:paraId="3918CF44" w14:textId="77777777" w:rsidR="00881C41" w:rsidRDefault="00881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8DD"/>
    <w:multiLevelType w:val="hybridMultilevel"/>
    <w:tmpl w:val="46E65584"/>
    <w:lvl w:ilvl="0" w:tplc="3482D61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A0A1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42018B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2684C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244B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2984E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0EA7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6C3B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4445A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AD66089"/>
    <w:multiLevelType w:val="hybridMultilevel"/>
    <w:tmpl w:val="60B2F9E6"/>
    <w:lvl w:ilvl="0" w:tplc="A10489A4">
      <w:start w:val="4"/>
      <w:numFmt w:val="decimal"/>
      <w:lvlText w:val="%1."/>
      <w:lvlJc w:val="left"/>
      <w:pPr>
        <w:ind w:left="8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10A37C8">
      <w:start w:val="1"/>
      <w:numFmt w:val="lowerLetter"/>
      <w:lvlText w:val="%2"/>
      <w:lvlJc w:val="left"/>
      <w:pPr>
        <w:ind w:left="12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F9E22A8">
      <w:start w:val="1"/>
      <w:numFmt w:val="lowerRoman"/>
      <w:lvlText w:val="%3"/>
      <w:lvlJc w:val="left"/>
      <w:pPr>
        <w:ind w:left="19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D0EDBC2">
      <w:start w:val="1"/>
      <w:numFmt w:val="decimal"/>
      <w:lvlText w:val="%4"/>
      <w:lvlJc w:val="left"/>
      <w:pPr>
        <w:ind w:left="26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0188D2E">
      <w:start w:val="1"/>
      <w:numFmt w:val="lowerLetter"/>
      <w:lvlText w:val="%5"/>
      <w:lvlJc w:val="left"/>
      <w:pPr>
        <w:ind w:left="33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FE21ED6">
      <w:start w:val="1"/>
      <w:numFmt w:val="lowerRoman"/>
      <w:lvlText w:val="%6"/>
      <w:lvlJc w:val="left"/>
      <w:pPr>
        <w:ind w:left="41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FD22608">
      <w:start w:val="1"/>
      <w:numFmt w:val="decimal"/>
      <w:lvlText w:val="%7"/>
      <w:lvlJc w:val="left"/>
      <w:pPr>
        <w:ind w:left="48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4663F46">
      <w:start w:val="1"/>
      <w:numFmt w:val="lowerLetter"/>
      <w:lvlText w:val="%8"/>
      <w:lvlJc w:val="left"/>
      <w:pPr>
        <w:ind w:left="55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85E62FA">
      <w:start w:val="1"/>
      <w:numFmt w:val="lowerRoman"/>
      <w:lvlText w:val="%9"/>
      <w:lvlJc w:val="left"/>
      <w:pPr>
        <w:ind w:left="62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C57405"/>
    <w:multiLevelType w:val="hybridMultilevel"/>
    <w:tmpl w:val="87A677BE"/>
    <w:lvl w:ilvl="0" w:tplc="1DF49A5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621E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EA74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06BC8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646E2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38BFA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BEF2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6481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A2B7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88035C"/>
    <w:multiLevelType w:val="hybridMultilevel"/>
    <w:tmpl w:val="172EAA46"/>
    <w:lvl w:ilvl="0" w:tplc="F0580C5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E05D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D8619F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86CA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A417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32CB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642E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BE39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3206F1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282083B"/>
    <w:multiLevelType w:val="hybridMultilevel"/>
    <w:tmpl w:val="D0BEC05E"/>
    <w:lvl w:ilvl="0" w:tplc="529A6B7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02DE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8DA0C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E0F4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0C022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D601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4895E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DA7D6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707A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4762D80"/>
    <w:multiLevelType w:val="multilevel"/>
    <w:tmpl w:val="9EB2822E"/>
    <w:lvl w:ilvl="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8AA44D9"/>
    <w:multiLevelType w:val="hybridMultilevel"/>
    <w:tmpl w:val="D6840394"/>
    <w:lvl w:ilvl="0" w:tplc="B628A29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3681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474EF9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8EC49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3ABC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C7A72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1425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0828E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DE89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88A484F"/>
    <w:multiLevelType w:val="hybridMultilevel"/>
    <w:tmpl w:val="A27CF2B0"/>
    <w:lvl w:ilvl="0" w:tplc="CD106B5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0862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CAE67F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1228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A62B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D4D6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C026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349D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D42E5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C054281"/>
    <w:multiLevelType w:val="hybridMultilevel"/>
    <w:tmpl w:val="02967B48"/>
    <w:lvl w:ilvl="0" w:tplc="1B141E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524A5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12AB0B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0E854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229DD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2CF56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D2B02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CA1C6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1E2C7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CE11E0B"/>
    <w:multiLevelType w:val="hybridMultilevel"/>
    <w:tmpl w:val="81F29C68"/>
    <w:lvl w:ilvl="0" w:tplc="A784EC3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78F3AA">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2A752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F67B9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DACE6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70345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CEC87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44190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F00B9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24949689">
    <w:abstractNumId w:val="5"/>
  </w:num>
  <w:num w:numId="2" w16cid:durableId="1635671135">
    <w:abstractNumId w:val="8"/>
  </w:num>
  <w:num w:numId="3" w16cid:durableId="914050214">
    <w:abstractNumId w:val="3"/>
  </w:num>
  <w:num w:numId="4" w16cid:durableId="1678343844">
    <w:abstractNumId w:val="0"/>
  </w:num>
  <w:num w:numId="5" w16cid:durableId="1828980417">
    <w:abstractNumId w:val="2"/>
  </w:num>
  <w:num w:numId="6" w16cid:durableId="654184572">
    <w:abstractNumId w:val="7"/>
  </w:num>
  <w:num w:numId="7" w16cid:durableId="2132740465">
    <w:abstractNumId w:val="4"/>
  </w:num>
  <w:num w:numId="8" w16cid:durableId="333191191">
    <w:abstractNumId w:val="6"/>
  </w:num>
  <w:num w:numId="9" w16cid:durableId="1764065028">
    <w:abstractNumId w:val="1"/>
  </w:num>
  <w:num w:numId="10" w16cid:durableId="3052088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5DF"/>
    <w:rsid w:val="00881C41"/>
    <w:rsid w:val="009E35DF"/>
    <w:rsid w:val="00F01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9A8B"/>
  <w15:docId w15:val="{212C9E79-3BD8-456C-A108-2851C62E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line="249" w:lineRule="auto"/>
      <w:ind w:left="37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50" w:line="265" w:lineRule="auto"/>
      <w:ind w:left="10" w:hanging="10"/>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50" w:line="265" w:lineRule="auto"/>
      <w:ind w:left="10" w:hanging="10"/>
      <w:outlineLvl w:val="1"/>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yperlink" Target="https://www.analyticsvidhya.com/blog/2021/05/4-ways-to-evaluate-your-machine-learning-model-cross-validation-techniques-with-python-code/" TargetMode="External"/><Relationship Id="rId21" Type="http://schemas.openxmlformats.org/officeDocument/2006/relationships/image" Target="media/image15.jpg"/><Relationship Id="rId34"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yperlink" Target="https://www.analyticsvidhya.com/blog/2021/05/4-ways-to-evaluate-your-machine-learning-model-cross-validation-techniques-with-python-code/"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hyperlink" Target="https://ankitsingh9330.medium.com/missing-value-estimation-by-central-tendency-and-outlier-estimation-71eed7950d3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medium.com/analytics-vidhya/confusion-matrix-accuracy-precision-recall-f1-score-ade299cf63cd" TargetMode="External"/><Relationship Id="rId32" Type="http://schemas.openxmlformats.org/officeDocument/2006/relationships/hyperlink" Target="https://ankitsingh9330.medium.com/missing-value-estimation-by-central-tendency-and-outlier-estimation-71eed7950d3a"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s://medium.com/analytics-vidhya/confusion-matrix-accuracy-precision-recall-f1-score-ade299cf63cd" TargetMode="External"/><Relationship Id="rId28" Type="http://schemas.openxmlformats.org/officeDocument/2006/relationships/hyperlink" Target="https://www.geeksforgeeks.org/create-a-correlation-matrix-using-python/" TargetMode="External"/><Relationship Id="rId36"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hyperlink" Target="https://ankitsingh9330.medium.com/missing-value-estimation-by-central-tendency-and-outlier-estimation-71eed7950d3a"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sebastianraschka.com/blog/2018/model-evaluation-selection-part1.html" TargetMode="External"/><Relationship Id="rId27" Type="http://schemas.openxmlformats.org/officeDocument/2006/relationships/hyperlink" Target="https://www.geeksforgeeks.org/create-a-correlation-matrix-using-python/" TargetMode="External"/><Relationship Id="rId30" Type="http://schemas.openxmlformats.org/officeDocument/2006/relationships/hyperlink" Target="https://ankitsingh9330.medium.com/missing-value-estimation-by-central-tendency-and-outlier-estimation-71eed7950d3a" TargetMode="External"/><Relationship Id="rId35" Type="http://schemas.openxmlformats.org/officeDocument/2006/relationships/footer" Target="footer3.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2569</Words>
  <Characters>14648</Characters>
  <Application>Microsoft Office Word</Application>
  <DocSecurity>0</DocSecurity>
  <Lines>122</Lines>
  <Paragraphs>34</Paragraphs>
  <ScaleCrop>false</ScaleCrop>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Jadhav</dc:creator>
  <cp:keywords/>
  <cp:lastModifiedBy>Preeti Jadhav</cp:lastModifiedBy>
  <cp:revision>2</cp:revision>
  <cp:lastPrinted>2025-09-19T15:40:00Z</cp:lastPrinted>
  <dcterms:created xsi:type="dcterms:W3CDTF">2025-09-19T15:40:00Z</dcterms:created>
  <dcterms:modified xsi:type="dcterms:W3CDTF">2025-09-19T15:40:00Z</dcterms:modified>
</cp:coreProperties>
</file>