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E0777" w14:textId="77777777" w:rsidR="00C132B2" w:rsidRPr="00C132B2" w:rsidRDefault="00C132B2" w:rsidP="00C132B2">
      <w:pPr>
        <w:jc w:val="both"/>
        <w:rPr>
          <w:rFonts w:ascii="Arial Narrow" w:hAnsi="Arial Narrow"/>
          <w:b/>
          <w:bCs/>
          <w:color w:val="A73C26" w:themeColor="accent3" w:themeShade="BF"/>
          <w:sz w:val="32"/>
          <w:szCs w:val="32"/>
        </w:rPr>
      </w:pPr>
      <w:r w:rsidRPr="00C132B2">
        <w:rPr>
          <w:rFonts w:ascii="Arial Narrow" w:hAnsi="Arial Narrow"/>
          <w:b/>
          <w:bCs/>
          <w:color w:val="A73C26" w:themeColor="accent3" w:themeShade="BF"/>
          <w:sz w:val="32"/>
          <w:szCs w:val="32"/>
        </w:rPr>
        <w:t xml:space="preserve">Embracing Diversity: </w:t>
      </w:r>
    </w:p>
    <w:p w14:paraId="73309FB0" w14:textId="27DB522A" w:rsidR="00C132B2" w:rsidRPr="00C132B2" w:rsidRDefault="00C132B2" w:rsidP="00C132B2">
      <w:pPr>
        <w:jc w:val="both"/>
        <w:rPr>
          <w:rFonts w:ascii="Arial Narrow" w:hAnsi="Arial Narrow"/>
          <w:b/>
          <w:bCs/>
          <w:color w:val="A73C26" w:themeColor="accent3" w:themeShade="BF"/>
          <w:sz w:val="32"/>
          <w:szCs w:val="32"/>
        </w:rPr>
      </w:pPr>
      <w:r w:rsidRPr="00C132B2">
        <w:rPr>
          <w:rFonts w:ascii="Arial Narrow" w:hAnsi="Arial Narrow"/>
          <w:b/>
          <w:bCs/>
          <w:color w:val="A73C26" w:themeColor="accent3" w:themeShade="BF"/>
          <w:sz w:val="32"/>
          <w:szCs w:val="32"/>
        </w:rPr>
        <w:t xml:space="preserve">          </w:t>
      </w:r>
      <w:r w:rsidRPr="00C132B2">
        <w:rPr>
          <w:rFonts w:ascii="Arial Narrow" w:hAnsi="Arial Narrow"/>
          <w:b/>
          <w:bCs/>
          <w:color w:val="A73C26" w:themeColor="accent3" w:themeShade="BF"/>
          <w:sz w:val="44"/>
          <w:szCs w:val="44"/>
        </w:rPr>
        <w:t>Zero Discrimination Day</w:t>
      </w:r>
    </w:p>
    <w:p w14:paraId="6982AB56" w14:textId="77777777" w:rsidR="00C132B2" w:rsidRPr="00C132B2" w:rsidRDefault="00C132B2" w:rsidP="00C132B2">
      <w:pPr>
        <w:jc w:val="both"/>
        <w:rPr>
          <w:rFonts w:ascii="Arial Narrow" w:hAnsi="Arial Narrow"/>
          <w:b/>
          <w:bCs/>
          <w:color w:val="000000" w:themeColor="text1"/>
          <w:sz w:val="32"/>
          <w:szCs w:val="32"/>
        </w:rPr>
      </w:pPr>
    </w:p>
    <w:p w14:paraId="44E7D743" w14:textId="688D8FFE" w:rsidR="00C132B2" w:rsidRPr="00C132B2" w:rsidRDefault="00C132B2" w:rsidP="00C132B2">
      <w:pPr>
        <w:keepNext/>
        <w:framePr w:dropCap="drop" w:lines="3" w:wrap="around" w:vAnchor="text" w:hAnchor="text"/>
        <w:spacing w:before="0" w:after="0" w:line="1045" w:lineRule="exact"/>
        <w:jc w:val="both"/>
        <w:textAlignment w:val="baseline"/>
        <w:rPr>
          <w:rFonts w:ascii="Arial Narrow" w:hAnsi="Arial Narrow"/>
          <w:b/>
          <w:bCs/>
          <w:color w:val="000000" w:themeColor="text1"/>
          <w:position w:val="-13"/>
          <w:sz w:val="151"/>
          <w:szCs w:val="32"/>
        </w:rPr>
      </w:pPr>
      <w:r w:rsidRPr="00C132B2">
        <w:rPr>
          <w:rFonts w:ascii="Arial Narrow" w:hAnsi="Arial Narrow"/>
          <w:b/>
          <w:bCs/>
          <w:color w:val="000000" w:themeColor="text1"/>
          <w:position w:val="-13"/>
          <w:sz w:val="151"/>
          <w:szCs w:val="32"/>
        </w:rPr>
        <w:t>Z</w:t>
      </w:r>
    </w:p>
    <w:p w14:paraId="2B6B1880" w14:textId="62E79009" w:rsidR="00C132B2" w:rsidRP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ero Discrimination Day, observed annually on March 1st, serves as a global call to action to end discrimination in all its forms and promote equality and inclusion for all individuals, regardless of their background, identity, or circumstances. This day reminds us of the collective responsibility we share in creating a world where every person is treated with dignity and respect.</w:t>
      </w:r>
    </w:p>
    <w:p w14:paraId="4697C030" w14:textId="77777777" w:rsidR="00C132B2" w:rsidRPr="00C132B2" w:rsidRDefault="00C132B2" w:rsidP="00C132B2">
      <w:pPr>
        <w:jc w:val="both"/>
        <w:rPr>
          <w:rFonts w:ascii="Arial Narrow" w:hAnsi="Arial Narrow"/>
          <w:b/>
          <w:bCs/>
          <w:color w:val="000000" w:themeColor="text1"/>
          <w:sz w:val="32"/>
          <w:szCs w:val="32"/>
        </w:rPr>
      </w:pPr>
    </w:p>
    <w:p w14:paraId="06B96040" w14:textId="77777777" w:rsidR="00C132B2" w:rsidRP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 xml:space="preserve">Discrimination in any form is a violation of human rights and undermines the fundamental principles of equality and justice. It perpetuates cycles of inequality, marginalizing individuals and communities based on characteristics such as race, gender, sexual orientation, disability, religion, ethnicity, and socioeconomic status. Whether it's overt acts of prejudice or subtle biases embedded </w:t>
      </w:r>
    </w:p>
    <w:p w14:paraId="49E7C3FF" w14:textId="421DCFC9" w:rsidR="00C132B2" w:rsidRP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 xml:space="preserve">within institutions, discrimination robs people of opportunities, </w:t>
      </w:r>
    </w:p>
    <w:p w14:paraId="2E1AFA97" w14:textId="77777777" w:rsidR="00C132B2" w:rsidRPr="00C132B2" w:rsidRDefault="00C132B2" w:rsidP="00C132B2">
      <w:pPr>
        <w:jc w:val="both"/>
        <w:rPr>
          <w:rFonts w:ascii="Arial Narrow" w:hAnsi="Arial Narrow"/>
          <w:b/>
          <w:bCs/>
          <w:color w:val="000000" w:themeColor="text1"/>
          <w:sz w:val="32"/>
          <w:szCs w:val="32"/>
        </w:rPr>
      </w:pPr>
    </w:p>
    <w:p w14:paraId="46B4DB89" w14:textId="72BCE0AD" w:rsidR="00C132B2" w:rsidRP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denies them their basic rights, and erodes their sense of belonging.</w:t>
      </w:r>
    </w:p>
    <w:p w14:paraId="2356F867" w14:textId="5923AAAB" w:rsidR="00C132B2" w:rsidRPr="00C132B2" w:rsidRDefault="00A87487" w:rsidP="00C132B2">
      <w:pPr>
        <w:jc w:val="both"/>
        <w:rPr>
          <w:rFonts w:ascii="Arial Narrow" w:hAnsi="Arial Narrow"/>
          <w:b/>
          <w:bCs/>
          <w:color w:val="000000" w:themeColor="text1"/>
          <w:sz w:val="32"/>
          <w:szCs w:val="32"/>
        </w:rPr>
      </w:pPr>
      <w:r>
        <w:rPr>
          <w:noProof/>
        </w:rPr>
        <w:drawing>
          <wp:inline distT="0" distB="0" distL="0" distR="0" wp14:anchorId="7FE8E1A1" wp14:editId="78BE29CB">
            <wp:extent cx="4276725" cy="2552700"/>
            <wp:effectExtent l="0" t="0" r="9525" b="0"/>
            <wp:docPr id="523231206" name="Picture 3" descr="March 1, Zero Discrimination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ch 1, Zero Discrimination D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2552700"/>
                    </a:xfrm>
                    <a:prstGeom prst="rect">
                      <a:avLst/>
                    </a:prstGeom>
                    <a:noFill/>
                    <a:ln>
                      <a:noFill/>
                    </a:ln>
                  </pic:spPr>
                </pic:pic>
              </a:graphicData>
            </a:graphic>
          </wp:inline>
        </w:drawing>
      </w:r>
    </w:p>
    <w:p w14:paraId="5A8454E4" w14:textId="77777777" w:rsidR="00C132B2" w:rsidRP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 xml:space="preserve">Embracing diversity is not just a moral imperative but also essential for social cohesion and sustainable development. When we celebrate our differences and recognize the inherent value in each individual, we foster environments that are inclusive and empowering. Diversity enriches our communities, </w:t>
      </w:r>
      <w:r w:rsidRPr="00C132B2">
        <w:rPr>
          <w:rFonts w:ascii="Arial Narrow" w:hAnsi="Arial Narrow"/>
          <w:b/>
          <w:bCs/>
          <w:color w:val="000000" w:themeColor="text1"/>
          <w:sz w:val="32"/>
          <w:szCs w:val="32"/>
        </w:rPr>
        <w:lastRenderedPageBreak/>
        <w:t>fuels innovation, and promotes understanding and empathy among people from diverse backgrounds.</w:t>
      </w:r>
    </w:p>
    <w:p w14:paraId="21B9A7FD" w14:textId="77777777" w:rsidR="00C132B2" w:rsidRPr="00C132B2" w:rsidRDefault="00C132B2" w:rsidP="00C132B2">
      <w:pPr>
        <w:jc w:val="both"/>
        <w:rPr>
          <w:rFonts w:ascii="Arial Narrow" w:hAnsi="Arial Narrow"/>
          <w:b/>
          <w:bCs/>
          <w:color w:val="000000" w:themeColor="text1"/>
          <w:sz w:val="32"/>
          <w:szCs w:val="32"/>
        </w:rPr>
      </w:pPr>
    </w:p>
    <w:p w14:paraId="6A6E63BC" w14:textId="77777777" w:rsidR="00C132B2" w:rsidRP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To achieve zero discrimination, concerted efforts are needed at all levels of society. Education plays a crucial role in challenging stereotypes, promoting tolerance, and fostering empathy. By incorporating diversity and inclusion into school curricula and promoting intercultural dialogue, we can equip future generations with the tools to combat discrimination and build a more inclusive world.</w:t>
      </w:r>
    </w:p>
    <w:p w14:paraId="27F5006F" w14:textId="77777777" w:rsidR="00C132B2" w:rsidRPr="00C132B2" w:rsidRDefault="00C132B2" w:rsidP="00C132B2">
      <w:pPr>
        <w:jc w:val="both"/>
        <w:rPr>
          <w:rFonts w:ascii="Arial Narrow" w:hAnsi="Arial Narrow"/>
          <w:b/>
          <w:bCs/>
          <w:color w:val="000000" w:themeColor="text1"/>
          <w:sz w:val="32"/>
          <w:szCs w:val="32"/>
        </w:rPr>
      </w:pPr>
    </w:p>
    <w:p w14:paraId="7D1E73B1" w14:textId="77777777" w:rsidR="00C132B2" w:rsidRP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Legislation and policies must also be strengthened to protect individuals from discrimination and ensure equal opportunities for all. This includes measures to address discrimination in employment, housing, healthcare, education, and other areas of public life. Effective enforcement mechanisms are essential to hold perpetrators of discrimination accountable and provide remedies for those who have been subjected to injustice.</w:t>
      </w:r>
    </w:p>
    <w:p w14:paraId="5CB04E47" w14:textId="77777777" w:rsidR="00C132B2" w:rsidRP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 xml:space="preserve">Beyond legal frameworks, building a culture of respect and acceptance requires collective action and solidarity. Communities must come together to challenge discriminatory attitudes and </w:t>
      </w:r>
      <w:proofErr w:type="spellStart"/>
      <w:r w:rsidRPr="00C132B2">
        <w:rPr>
          <w:rFonts w:ascii="Arial Narrow" w:hAnsi="Arial Narrow"/>
          <w:b/>
          <w:bCs/>
          <w:color w:val="000000" w:themeColor="text1"/>
          <w:sz w:val="32"/>
          <w:szCs w:val="32"/>
        </w:rPr>
        <w:t>behaviors</w:t>
      </w:r>
      <w:proofErr w:type="spellEnd"/>
      <w:r w:rsidRPr="00C132B2">
        <w:rPr>
          <w:rFonts w:ascii="Arial Narrow" w:hAnsi="Arial Narrow"/>
          <w:b/>
          <w:bCs/>
          <w:color w:val="000000" w:themeColor="text1"/>
          <w:sz w:val="32"/>
          <w:szCs w:val="32"/>
        </w:rPr>
        <w:t>, creating safe spaces where everyone feels valued and heard. Empowering marginalized groups to advocate for their rights and amplify their voices is crucial in driving meaningful change and dismantling systemic barriers to equality.</w:t>
      </w:r>
    </w:p>
    <w:p w14:paraId="252BAAE9" w14:textId="77777777" w:rsidR="00C132B2" w:rsidRPr="00C132B2" w:rsidRDefault="00C132B2" w:rsidP="00C132B2">
      <w:pPr>
        <w:jc w:val="both"/>
        <w:rPr>
          <w:rFonts w:ascii="Arial Narrow" w:hAnsi="Arial Narrow"/>
          <w:b/>
          <w:bCs/>
          <w:color w:val="000000" w:themeColor="text1"/>
          <w:sz w:val="32"/>
          <w:szCs w:val="32"/>
        </w:rPr>
      </w:pPr>
    </w:p>
    <w:p w14:paraId="52E0A5CA" w14:textId="77777777" w:rsidR="00C132B2" w:rsidRPr="00C132B2" w:rsidRDefault="00C132B2" w:rsidP="00C132B2">
      <w:pPr>
        <w:jc w:val="both"/>
        <w:rPr>
          <w:rFonts w:ascii="Arial Narrow" w:hAnsi="Arial Narrow"/>
          <w:b/>
          <w:bCs/>
          <w:color w:val="000000" w:themeColor="text1"/>
          <w:sz w:val="32"/>
          <w:szCs w:val="32"/>
        </w:rPr>
      </w:pPr>
    </w:p>
    <w:p w14:paraId="68836141" w14:textId="77777777" w:rsidR="00C132B2" w:rsidRPr="00C132B2" w:rsidRDefault="00C132B2" w:rsidP="00C132B2">
      <w:pPr>
        <w:jc w:val="both"/>
        <w:rPr>
          <w:rFonts w:ascii="Arial Narrow" w:hAnsi="Arial Narrow"/>
          <w:b/>
          <w:bCs/>
          <w:color w:val="000000" w:themeColor="text1"/>
          <w:sz w:val="32"/>
          <w:szCs w:val="32"/>
        </w:rPr>
      </w:pPr>
    </w:p>
    <w:p w14:paraId="223664D3" w14:textId="0F4516AB" w:rsidR="00C132B2" w:rsidRDefault="00C132B2" w:rsidP="00C132B2">
      <w:pPr>
        <w:jc w:val="both"/>
        <w:rPr>
          <w:rFonts w:ascii="Arial Narrow" w:hAnsi="Arial Narrow"/>
          <w:b/>
          <w:bCs/>
          <w:color w:val="000000" w:themeColor="text1"/>
          <w:sz w:val="32"/>
          <w:szCs w:val="32"/>
        </w:rPr>
      </w:pPr>
      <w:r w:rsidRPr="00C132B2">
        <w:rPr>
          <w:rFonts w:ascii="Arial Narrow" w:hAnsi="Arial Narrow"/>
          <w:b/>
          <w:bCs/>
          <w:color w:val="000000" w:themeColor="text1"/>
          <w:sz w:val="32"/>
          <w:szCs w:val="32"/>
        </w:rPr>
        <w:t>On Zero Discrimination Day, let us reaffirm our commitment to building a world free from discrimination and prejudice. By embracing diversity, promoting inclusion, and standing in solidarity with those who are marginalized, we can create a more just and equitable society where everyone can live with dignity, regardless of who they are or where they come from. Together, we can turn the vision of zero discrimination into a reality.</w:t>
      </w:r>
    </w:p>
    <w:p w14:paraId="71D6AA5A" w14:textId="77777777" w:rsidR="00C76015" w:rsidRPr="00C76015" w:rsidRDefault="00C76015" w:rsidP="00C132B2">
      <w:pPr>
        <w:jc w:val="both"/>
        <w:rPr>
          <w:rFonts w:ascii="Arial Narrow" w:hAnsi="Arial Narrow"/>
          <w:b/>
          <w:bCs/>
          <w:i/>
          <w:iCs/>
          <w:color w:val="387AAA" w:themeColor="accent5" w:themeShade="BF"/>
          <w:sz w:val="32"/>
          <w:szCs w:val="32"/>
        </w:rPr>
      </w:pPr>
      <w:r w:rsidRPr="00C76015">
        <w:rPr>
          <w:rFonts w:ascii="Arial Narrow" w:hAnsi="Arial Narrow"/>
          <w:b/>
          <w:bCs/>
          <w:i/>
          <w:iCs/>
          <w:color w:val="387AAA" w:themeColor="accent5" w:themeShade="BF"/>
          <w:sz w:val="32"/>
          <w:szCs w:val="32"/>
        </w:rPr>
        <w:lastRenderedPageBreak/>
        <w:t xml:space="preserve">Title: Embracing Diversity: </w:t>
      </w:r>
    </w:p>
    <w:p w14:paraId="1B0CBC47" w14:textId="073F1FB4" w:rsidR="007536D4" w:rsidRPr="00C76015" w:rsidRDefault="00C76015" w:rsidP="00C132B2">
      <w:pPr>
        <w:jc w:val="both"/>
        <w:rPr>
          <w:rFonts w:ascii="Arial Narrow" w:hAnsi="Arial Narrow"/>
          <w:b/>
          <w:bCs/>
          <w:i/>
          <w:iCs/>
          <w:color w:val="387AAA" w:themeColor="accent5" w:themeShade="BF"/>
          <w:sz w:val="32"/>
          <w:szCs w:val="32"/>
        </w:rPr>
      </w:pPr>
      <w:r w:rsidRPr="00C76015">
        <w:rPr>
          <w:rFonts w:ascii="Arial Narrow" w:hAnsi="Arial Narrow"/>
          <w:b/>
          <w:bCs/>
          <w:i/>
          <w:iCs/>
          <w:color w:val="387AAA" w:themeColor="accent5" w:themeShade="BF"/>
          <w:sz w:val="32"/>
          <w:szCs w:val="32"/>
        </w:rPr>
        <w:t xml:space="preserve">   </w:t>
      </w:r>
      <w:r w:rsidRPr="00C76015">
        <w:rPr>
          <w:rFonts w:ascii="Arial Narrow" w:hAnsi="Arial Narrow"/>
          <w:b/>
          <w:bCs/>
          <w:i/>
          <w:iCs/>
          <w:color w:val="387AAA" w:themeColor="accent5" w:themeShade="BF"/>
          <w:sz w:val="32"/>
          <w:szCs w:val="32"/>
        </w:rPr>
        <w:t>A Call to Action on Zero Discrimination Day</w:t>
      </w:r>
    </w:p>
    <w:p w14:paraId="7A02A4AD" w14:textId="77777777" w:rsidR="00C76015" w:rsidRPr="00C76015" w:rsidRDefault="00C76015" w:rsidP="00C76015">
      <w:pPr>
        <w:jc w:val="both"/>
        <w:rPr>
          <w:rFonts w:ascii="Arial Narrow" w:hAnsi="Arial Narrow"/>
          <w:b/>
          <w:bCs/>
          <w:color w:val="387AAA" w:themeColor="accent5" w:themeShade="BF"/>
          <w:sz w:val="32"/>
          <w:szCs w:val="32"/>
        </w:rPr>
      </w:pPr>
    </w:p>
    <w:p w14:paraId="284C6D41" w14:textId="1AE8D787" w:rsidR="00C76015" w:rsidRPr="00C76015" w:rsidRDefault="00C76015" w:rsidP="00C76015">
      <w:pPr>
        <w:keepNext/>
        <w:framePr w:dropCap="drop" w:lines="3" w:wrap="around" w:vAnchor="text" w:hAnchor="text"/>
        <w:spacing w:before="0" w:after="0" w:line="1101" w:lineRule="exact"/>
        <w:jc w:val="both"/>
        <w:textAlignment w:val="baseline"/>
        <w:rPr>
          <w:rFonts w:ascii="Arial Narrow" w:hAnsi="Arial Narrow"/>
          <w:b/>
          <w:bCs/>
          <w:color w:val="000000" w:themeColor="text1"/>
          <w:position w:val="-14"/>
          <w:sz w:val="136"/>
          <w:szCs w:val="32"/>
        </w:rPr>
      </w:pPr>
      <w:r w:rsidRPr="00C76015">
        <w:rPr>
          <w:rFonts w:ascii="Arial Narrow" w:hAnsi="Arial Narrow"/>
          <w:b/>
          <w:bCs/>
          <w:color w:val="000000" w:themeColor="text1"/>
          <w:position w:val="-14"/>
          <w:sz w:val="136"/>
          <w:szCs w:val="32"/>
        </w:rPr>
        <w:t>Zero</w:t>
      </w:r>
    </w:p>
    <w:p w14:paraId="52747656" w14:textId="6FDD6140" w:rsidR="00C76015" w:rsidRPr="00C76015" w:rsidRDefault="00C76015" w:rsidP="00C76015">
      <w:pPr>
        <w:jc w:val="both"/>
        <w:rPr>
          <w:rFonts w:ascii="Arial Narrow" w:hAnsi="Arial Narrow"/>
          <w:b/>
          <w:bCs/>
          <w:color w:val="000000" w:themeColor="text1"/>
          <w:sz w:val="32"/>
          <w:szCs w:val="32"/>
        </w:rPr>
      </w:pPr>
      <w:r w:rsidRPr="00C76015">
        <w:rPr>
          <w:rFonts w:ascii="Arial Narrow" w:hAnsi="Arial Narrow"/>
          <w:b/>
          <w:bCs/>
          <w:color w:val="000000" w:themeColor="text1"/>
          <w:sz w:val="32"/>
          <w:szCs w:val="32"/>
        </w:rPr>
        <w:t xml:space="preserve"> Discrimination Day, observed on March 1st each year, serves as a global reminder of the imperative to foster inclusivity and combat all forms of discrimination. In a world marked by diversity, tolerance, and understanding are essential pillars for building a more just and equitable society.</w:t>
      </w:r>
    </w:p>
    <w:p w14:paraId="58EC93E3" w14:textId="77777777" w:rsidR="00C76015" w:rsidRPr="00C76015" w:rsidRDefault="00C76015" w:rsidP="00C76015">
      <w:pPr>
        <w:jc w:val="both"/>
        <w:rPr>
          <w:rFonts w:ascii="Arial Narrow" w:hAnsi="Arial Narrow"/>
          <w:b/>
          <w:bCs/>
          <w:color w:val="000000" w:themeColor="text1"/>
          <w:sz w:val="32"/>
          <w:szCs w:val="32"/>
        </w:rPr>
      </w:pPr>
    </w:p>
    <w:p w14:paraId="56082A25" w14:textId="77777777" w:rsidR="00C76015" w:rsidRDefault="00C76015" w:rsidP="00C76015">
      <w:pPr>
        <w:jc w:val="both"/>
        <w:rPr>
          <w:rFonts w:ascii="Arial Narrow" w:hAnsi="Arial Narrow"/>
          <w:b/>
          <w:bCs/>
          <w:color w:val="000000" w:themeColor="text1"/>
          <w:sz w:val="32"/>
          <w:szCs w:val="32"/>
        </w:rPr>
      </w:pPr>
    </w:p>
    <w:p w14:paraId="06F252B8" w14:textId="4DCD3F74" w:rsidR="00C76015" w:rsidRPr="00C76015" w:rsidRDefault="00C76015" w:rsidP="00C76015">
      <w:pPr>
        <w:jc w:val="both"/>
        <w:rPr>
          <w:rFonts w:ascii="Arial Narrow" w:hAnsi="Arial Narrow"/>
          <w:b/>
          <w:bCs/>
          <w:color w:val="000000" w:themeColor="text1"/>
          <w:sz w:val="32"/>
          <w:szCs w:val="32"/>
        </w:rPr>
      </w:pPr>
      <w:r w:rsidRPr="00C76015">
        <w:rPr>
          <w:rFonts w:ascii="Arial Narrow" w:hAnsi="Arial Narrow"/>
          <w:b/>
          <w:bCs/>
          <w:color w:val="000000" w:themeColor="text1"/>
          <w:sz w:val="32"/>
          <w:szCs w:val="32"/>
        </w:rPr>
        <w:t xml:space="preserve">At its heart, </w:t>
      </w:r>
      <w:r w:rsidRPr="00C76015">
        <w:rPr>
          <w:rFonts w:ascii="Arial Narrow" w:hAnsi="Arial Narrow"/>
          <w:b/>
          <w:bCs/>
          <w:color w:val="FCCB88" w:themeColor="accent2" w:themeTint="99"/>
          <w:sz w:val="32"/>
          <w:szCs w:val="32"/>
        </w:rPr>
        <w:t>zero discrimination embodies the principle that every individual</w:t>
      </w:r>
      <w:r w:rsidRPr="00C76015">
        <w:rPr>
          <w:rFonts w:ascii="Arial Narrow" w:hAnsi="Arial Narrow"/>
          <w:b/>
          <w:bCs/>
          <w:color w:val="000000" w:themeColor="text1"/>
          <w:sz w:val="32"/>
          <w:szCs w:val="32"/>
        </w:rPr>
        <w:t>, regardless of their race, ethnicity, gender, sexual orientation, religion, disability, or any other characteristic, deserves equal rights, opportunities, and respect. Yet, discrimination persists in various forms, permeating institutions, communities, and interpersonal relationships.</w:t>
      </w:r>
    </w:p>
    <w:p w14:paraId="195C1BDC" w14:textId="77777777" w:rsidR="00C76015" w:rsidRPr="00C76015" w:rsidRDefault="00C76015" w:rsidP="00C76015">
      <w:pPr>
        <w:jc w:val="both"/>
        <w:rPr>
          <w:rFonts w:ascii="Arial Narrow" w:hAnsi="Arial Narrow"/>
          <w:b/>
          <w:bCs/>
          <w:color w:val="000000" w:themeColor="text1"/>
          <w:sz w:val="32"/>
          <w:szCs w:val="32"/>
        </w:rPr>
      </w:pPr>
    </w:p>
    <w:p w14:paraId="1454D0A9" w14:textId="14D59CB8" w:rsidR="00C76015" w:rsidRDefault="00C76015" w:rsidP="00C76015">
      <w:pPr>
        <w:jc w:val="both"/>
        <w:rPr>
          <w:rFonts w:ascii="Arial Narrow" w:hAnsi="Arial Narrow"/>
          <w:b/>
          <w:bCs/>
          <w:color w:val="000000" w:themeColor="text1"/>
          <w:sz w:val="32"/>
          <w:szCs w:val="32"/>
        </w:rPr>
      </w:pPr>
      <w:r w:rsidRPr="00C76015">
        <w:rPr>
          <w:rFonts w:ascii="Arial Narrow" w:hAnsi="Arial Narrow"/>
          <w:b/>
          <w:bCs/>
          <w:color w:val="000000" w:themeColor="text1"/>
          <w:sz w:val="32"/>
          <w:szCs w:val="32"/>
        </w:rPr>
        <w:t>One of the fundamental challenges in achieving zero discrimination lies in confronting deeply entrenched prejudices and biases. Stereotypes and misconceptions often fuel discriminatory attitudes, leading to exclusion, marginalization, and unequal treatment. Addressing these underlying attitudes requires concerted efforts to promote education, empathy, and cultural sensitivity.</w:t>
      </w:r>
    </w:p>
    <w:p w14:paraId="5588DA54" w14:textId="1E302376" w:rsidR="00C76015" w:rsidRPr="00C76015" w:rsidRDefault="00C76015" w:rsidP="00C76015">
      <w:pPr>
        <w:jc w:val="both"/>
        <w:rPr>
          <w:rFonts w:ascii="Arial Narrow" w:hAnsi="Arial Narrow"/>
          <w:b/>
          <w:bCs/>
          <w:color w:val="000000" w:themeColor="text1"/>
          <w:sz w:val="32"/>
          <w:szCs w:val="32"/>
        </w:rPr>
      </w:pPr>
      <w:r>
        <w:rPr>
          <w:noProof/>
        </w:rPr>
        <w:drawing>
          <wp:inline distT="0" distB="0" distL="0" distR="0" wp14:anchorId="66E338A0" wp14:editId="1D512F06">
            <wp:extent cx="4219575" cy="2438400"/>
            <wp:effectExtent l="0" t="0" r="9525" b="0"/>
            <wp:docPr id="1967854187" name="Picture 2" descr="Zero Discrimination Day 2024: Theme, History, and Significance - Leverage  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ero Discrimination Day 2024: Theme, History, and Significance - Leverage  E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2438400"/>
                    </a:xfrm>
                    <a:prstGeom prst="rect">
                      <a:avLst/>
                    </a:prstGeom>
                    <a:noFill/>
                    <a:ln>
                      <a:noFill/>
                    </a:ln>
                  </pic:spPr>
                </pic:pic>
              </a:graphicData>
            </a:graphic>
          </wp:inline>
        </w:drawing>
      </w:r>
    </w:p>
    <w:p w14:paraId="54B39A6B" w14:textId="77777777" w:rsidR="00C76015" w:rsidRPr="00C76015" w:rsidRDefault="00C76015" w:rsidP="00C76015">
      <w:pPr>
        <w:jc w:val="both"/>
        <w:rPr>
          <w:rFonts w:ascii="Arial Narrow" w:hAnsi="Arial Narrow"/>
          <w:b/>
          <w:bCs/>
          <w:color w:val="000000" w:themeColor="text1"/>
          <w:sz w:val="32"/>
          <w:szCs w:val="32"/>
        </w:rPr>
      </w:pPr>
    </w:p>
    <w:p w14:paraId="501B9919" w14:textId="77777777" w:rsidR="00C76015" w:rsidRDefault="00C76015" w:rsidP="00C76015">
      <w:pPr>
        <w:jc w:val="both"/>
        <w:rPr>
          <w:rFonts w:ascii="Arial Narrow" w:hAnsi="Arial Narrow"/>
          <w:b/>
          <w:bCs/>
          <w:color w:val="000000" w:themeColor="text1"/>
          <w:sz w:val="32"/>
          <w:szCs w:val="32"/>
        </w:rPr>
      </w:pPr>
      <w:r w:rsidRPr="00C76015">
        <w:rPr>
          <w:rFonts w:ascii="Arial Narrow" w:hAnsi="Arial Narrow"/>
          <w:b/>
          <w:bCs/>
          <w:color w:val="000000" w:themeColor="text1"/>
          <w:sz w:val="32"/>
          <w:szCs w:val="32"/>
        </w:rPr>
        <w:t>Education plays a pivotal role in challenging discriminatory beliefs and promoting acceptance of diversity. By fostering dialogue and critical thinking,</w:t>
      </w:r>
    </w:p>
    <w:p w14:paraId="0937DC82" w14:textId="7B42E36C" w:rsidR="00C76015" w:rsidRPr="00C76015" w:rsidRDefault="00C76015" w:rsidP="00C76015">
      <w:pPr>
        <w:jc w:val="both"/>
        <w:rPr>
          <w:rFonts w:ascii="Arial Narrow" w:hAnsi="Arial Narrow"/>
          <w:b/>
          <w:bCs/>
          <w:color w:val="000000" w:themeColor="text1"/>
          <w:sz w:val="32"/>
          <w:szCs w:val="32"/>
        </w:rPr>
      </w:pPr>
      <w:r w:rsidRPr="00C76015">
        <w:rPr>
          <w:rFonts w:ascii="Arial Narrow" w:hAnsi="Arial Narrow"/>
          <w:b/>
          <w:bCs/>
          <w:color w:val="000000" w:themeColor="text1"/>
          <w:sz w:val="32"/>
          <w:szCs w:val="32"/>
        </w:rPr>
        <w:lastRenderedPageBreak/>
        <w:t>educational institutions can empower individuals to recognize and confront discrimination in all its manifestations. Moreover, inclusive curricula that reflect diverse perspectives help nurture understanding and appreciation for different cultures, identities, and experiences.</w:t>
      </w:r>
    </w:p>
    <w:p w14:paraId="3F130E57" w14:textId="77777777" w:rsidR="00C76015" w:rsidRPr="00C76015" w:rsidRDefault="00C76015" w:rsidP="00C76015">
      <w:pPr>
        <w:jc w:val="both"/>
        <w:rPr>
          <w:rFonts w:ascii="Arial Narrow" w:hAnsi="Arial Narrow"/>
          <w:b/>
          <w:bCs/>
          <w:color w:val="000000" w:themeColor="text1"/>
          <w:sz w:val="32"/>
          <w:szCs w:val="32"/>
        </w:rPr>
      </w:pPr>
    </w:p>
    <w:p w14:paraId="5919F266" w14:textId="77777777" w:rsidR="00C76015" w:rsidRPr="00C76015" w:rsidRDefault="00C76015" w:rsidP="00C76015">
      <w:pPr>
        <w:jc w:val="both"/>
        <w:rPr>
          <w:rFonts w:ascii="Arial Narrow" w:hAnsi="Arial Narrow"/>
          <w:b/>
          <w:bCs/>
          <w:color w:val="386F53" w:themeColor="accent6" w:themeShade="80"/>
          <w:sz w:val="32"/>
          <w:szCs w:val="32"/>
        </w:rPr>
      </w:pPr>
      <w:r w:rsidRPr="00C76015">
        <w:rPr>
          <w:rFonts w:ascii="Arial Narrow" w:hAnsi="Arial Narrow"/>
          <w:b/>
          <w:bCs/>
          <w:color w:val="000000" w:themeColor="text1"/>
          <w:sz w:val="32"/>
          <w:szCs w:val="32"/>
        </w:rPr>
        <w:t xml:space="preserve">Legislation and policy frameworks are essential tools for combating discrimination and promoting equality. Robust anti-discrimination laws must be enacted and enforced to protect the rights of marginalized groups and hold perpetrators accountable. Additionally, affirmative action measures can help address systemic inequalities and create pathways for historically disadvantaged </w:t>
      </w:r>
      <w:r w:rsidRPr="00C76015">
        <w:rPr>
          <w:rFonts w:ascii="Arial Narrow" w:hAnsi="Arial Narrow"/>
          <w:b/>
          <w:bCs/>
          <w:color w:val="386F53" w:themeColor="accent6" w:themeShade="80"/>
          <w:sz w:val="32"/>
          <w:szCs w:val="32"/>
        </w:rPr>
        <w:t>communities to access opportunities.</w:t>
      </w:r>
    </w:p>
    <w:p w14:paraId="5375283E" w14:textId="77777777" w:rsidR="00C76015" w:rsidRPr="00C76015" w:rsidRDefault="00C76015" w:rsidP="00C76015">
      <w:pPr>
        <w:jc w:val="both"/>
        <w:rPr>
          <w:rFonts w:ascii="Arial Narrow" w:hAnsi="Arial Narrow"/>
          <w:b/>
          <w:bCs/>
          <w:color w:val="000000" w:themeColor="text1"/>
          <w:sz w:val="32"/>
          <w:szCs w:val="32"/>
        </w:rPr>
      </w:pPr>
    </w:p>
    <w:p w14:paraId="5095AFA9" w14:textId="77777777" w:rsidR="00C76015" w:rsidRPr="00C76015" w:rsidRDefault="00C76015" w:rsidP="00C76015">
      <w:pPr>
        <w:jc w:val="both"/>
        <w:rPr>
          <w:rFonts w:ascii="Arial Narrow" w:hAnsi="Arial Narrow"/>
          <w:b/>
          <w:bCs/>
          <w:color w:val="000000" w:themeColor="text1"/>
          <w:sz w:val="32"/>
          <w:szCs w:val="32"/>
        </w:rPr>
      </w:pPr>
      <w:r w:rsidRPr="00C76015">
        <w:rPr>
          <w:rFonts w:ascii="Arial Narrow" w:hAnsi="Arial Narrow"/>
          <w:b/>
          <w:bCs/>
          <w:color w:val="000000" w:themeColor="text1"/>
          <w:sz w:val="32"/>
          <w:szCs w:val="32"/>
        </w:rPr>
        <w:t xml:space="preserve">Beyond legal measures, creating inclusive environments in workplaces, healthcare facilities, and public spaces is paramount. Employers and organizations have a responsibility to foster diversity and ensure that all individuals are treated fairly and </w:t>
      </w:r>
      <w:r w:rsidRPr="00C76015">
        <w:rPr>
          <w:rFonts w:ascii="Arial Narrow" w:hAnsi="Arial Narrow"/>
          <w:b/>
          <w:bCs/>
          <w:color w:val="000000" w:themeColor="text1"/>
          <w:sz w:val="32"/>
          <w:szCs w:val="32"/>
        </w:rPr>
        <w:t xml:space="preserve">respectfully. Promoting diversity in </w:t>
      </w:r>
      <w:r w:rsidRPr="00C76015">
        <w:rPr>
          <w:rFonts w:ascii="Arial Narrow" w:hAnsi="Arial Narrow"/>
          <w:b/>
          <w:bCs/>
          <w:color w:val="3C96DE" w:themeColor="text2" w:themeTint="99"/>
          <w:sz w:val="32"/>
          <w:szCs w:val="32"/>
        </w:rPr>
        <w:t>leadership positions and implementing</w:t>
      </w:r>
      <w:r w:rsidRPr="00C76015">
        <w:rPr>
          <w:rFonts w:ascii="Arial Narrow" w:hAnsi="Arial Narrow"/>
          <w:b/>
          <w:bCs/>
          <w:color w:val="000000" w:themeColor="text1"/>
          <w:sz w:val="32"/>
          <w:szCs w:val="32"/>
        </w:rPr>
        <w:t xml:space="preserve"> inclusive policies can help dismantle barriers to advancement and create more equitable workplaces.</w:t>
      </w:r>
    </w:p>
    <w:p w14:paraId="7A16BE14" w14:textId="77777777" w:rsidR="00C76015" w:rsidRDefault="00C76015" w:rsidP="00C76015">
      <w:pPr>
        <w:jc w:val="both"/>
        <w:rPr>
          <w:rFonts w:ascii="Arial Narrow" w:hAnsi="Arial Narrow"/>
          <w:b/>
          <w:bCs/>
          <w:color w:val="000000" w:themeColor="text1"/>
          <w:sz w:val="32"/>
          <w:szCs w:val="32"/>
        </w:rPr>
      </w:pPr>
      <w:r w:rsidRPr="00C76015">
        <w:rPr>
          <w:rFonts w:ascii="Arial Narrow" w:hAnsi="Arial Narrow"/>
          <w:b/>
          <w:bCs/>
          <w:color w:val="000000" w:themeColor="text1"/>
          <w:sz w:val="32"/>
          <w:szCs w:val="32"/>
        </w:rPr>
        <w:t>Communities also have a vital role to play in promoting zero discrimination. Grassroots initiatives that bring together people from diverse backgrounds foster solidarity and mutual understanding. By celebrating cultural festivals, organizing awareness campaigns, and advocating for social justice, communities can contribute to building a more inclusive and cohesive society.</w:t>
      </w:r>
    </w:p>
    <w:p w14:paraId="451A3264" w14:textId="77777777" w:rsidR="00C76015" w:rsidRPr="00C76015" w:rsidRDefault="00C76015" w:rsidP="00C76015">
      <w:pPr>
        <w:jc w:val="both"/>
        <w:rPr>
          <w:rFonts w:ascii="Arial Narrow" w:hAnsi="Arial Narrow"/>
          <w:b/>
          <w:bCs/>
          <w:color w:val="000000" w:themeColor="text1"/>
          <w:sz w:val="32"/>
          <w:szCs w:val="32"/>
        </w:rPr>
      </w:pPr>
    </w:p>
    <w:p w14:paraId="47472CAF" w14:textId="701458E9" w:rsidR="00C76015" w:rsidRDefault="00C76015" w:rsidP="00C76015">
      <w:pPr>
        <w:jc w:val="both"/>
        <w:rPr>
          <w:rFonts w:ascii="Arial Narrow" w:hAnsi="Arial Narrow"/>
          <w:b/>
          <w:bCs/>
          <w:color w:val="000000" w:themeColor="text1"/>
          <w:sz w:val="32"/>
          <w:szCs w:val="32"/>
        </w:rPr>
      </w:pPr>
      <w:r w:rsidRPr="00C76015">
        <w:rPr>
          <w:rFonts w:ascii="Arial Narrow" w:hAnsi="Arial Narrow"/>
          <w:b/>
          <w:bCs/>
          <w:color w:val="000000" w:themeColor="text1"/>
          <w:sz w:val="32"/>
          <w:szCs w:val="32"/>
        </w:rPr>
        <w:t xml:space="preserve">On </w:t>
      </w:r>
      <w:r w:rsidRPr="00C76015">
        <w:rPr>
          <w:rFonts w:ascii="Arial Narrow" w:hAnsi="Arial Narrow"/>
          <w:b/>
          <w:bCs/>
          <w:color w:val="A73C26" w:themeColor="accent3" w:themeShade="BF"/>
          <w:sz w:val="32"/>
          <w:szCs w:val="32"/>
        </w:rPr>
        <w:t>Zero Discrimination Day</w:t>
      </w:r>
      <w:r w:rsidRPr="00C76015">
        <w:rPr>
          <w:rFonts w:ascii="Arial Narrow" w:hAnsi="Arial Narrow"/>
          <w:b/>
          <w:bCs/>
          <w:color w:val="000000" w:themeColor="text1"/>
          <w:sz w:val="32"/>
          <w:szCs w:val="32"/>
        </w:rPr>
        <w:t>, let us reaffirm our commitment to standing up against discrimination in all its forms. It is a day to celebrate diversity, embrace inclusion, and reaffirm the inherent dignity and worth of every human being. Together, let us strive towards a world where zero discrimination is not just a dream but a reality, where everyone can live free from prejudice and</w:t>
      </w:r>
      <w:r w:rsidRPr="00C76015">
        <w:t xml:space="preserve"> </w:t>
      </w:r>
      <w:r w:rsidRPr="00C76015">
        <w:rPr>
          <w:rFonts w:ascii="Arial Narrow" w:hAnsi="Arial Narrow"/>
          <w:b/>
          <w:bCs/>
          <w:color w:val="000000" w:themeColor="text1"/>
          <w:sz w:val="32"/>
          <w:szCs w:val="32"/>
        </w:rPr>
        <w:t>discrimination, and where diversity is celebrated as a source of strength and enrichment.</w:t>
      </w:r>
    </w:p>
    <w:p w14:paraId="5678F724" w14:textId="77777777" w:rsidR="00C76015" w:rsidRPr="00C76015" w:rsidRDefault="00C76015" w:rsidP="00C76015">
      <w:pPr>
        <w:jc w:val="both"/>
        <w:rPr>
          <w:rFonts w:ascii="Arial Narrow" w:hAnsi="Arial Narrow"/>
          <w:b/>
          <w:bCs/>
          <w:color w:val="000000" w:themeColor="text1"/>
          <w:sz w:val="32"/>
          <w:szCs w:val="32"/>
        </w:rPr>
      </w:pPr>
    </w:p>
    <w:sectPr w:rsidR="00C76015" w:rsidRPr="00C76015" w:rsidSect="00EC53E5">
      <w:pgSz w:w="16838" w:h="11906" w:orient="landscape"/>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B2"/>
    <w:rsid w:val="0021739B"/>
    <w:rsid w:val="007536D4"/>
    <w:rsid w:val="00A87487"/>
    <w:rsid w:val="00C132B2"/>
    <w:rsid w:val="00C76015"/>
    <w:rsid w:val="00EA076E"/>
    <w:rsid w:val="00EC5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584C"/>
  <w15:chartTrackingRefBased/>
  <w15:docId w15:val="{68A07086-EDC2-4C98-955C-AD997F2D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before="200"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76E"/>
  </w:style>
  <w:style w:type="paragraph" w:styleId="Heading1">
    <w:name w:val="heading 1"/>
    <w:basedOn w:val="Normal"/>
    <w:next w:val="Normal"/>
    <w:link w:val="Heading1Char"/>
    <w:uiPriority w:val="9"/>
    <w:qFormat/>
    <w:rsid w:val="00EA076E"/>
    <w:pPr>
      <w:keepNext/>
      <w:keepLines/>
      <w:spacing w:before="360" w:after="40"/>
      <w:outlineLvl w:val="0"/>
    </w:pPr>
    <w:rPr>
      <w:rFonts w:asciiTheme="majorHAnsi" w:eastAsiaTheme="majorEastAsia" w:hAnsiTheme="majorHAnsi" w:cstheme="majorBidi"/>
      <w:color w:val="53A67C" w:themeColor="accent6" w:themeShade="BF"/>
      <w:sz w:val="40"/>
      <w:szCs w:val="40"/>
    </w:rPr>
  </w:style>
  <w:style w:type="paragraph" w:styleId="Heading2">
    <w:name w:val="heading 2"/>
    <w:basedOn w:val="Normal"/>
    <w:next w:val="Normal"/>
    <w:link w:val="Heading2Char"/>
    <w:uiPriority w:val="9"/>
    <w:semiHidden/>
    <w:unhideWhenUsed/>
    <w:qFormat/>
    <w:rsid w:val="00EA076E"/>
    <w:pPr>
      <w:keepNext/>
      <w:keepLines/>
      <w:spacing w:before="80" w:after="0"/>
      <w:outlineLvl w:val="1"/>
    </w:pPr>
    <w:rPr>
      <w:rFonts w:asciiTheme="majorHAnsi" w:eastAsiaTheme="majorEastAsia" w:hAnsiTheme="majorHAnsi" w:cstheme="majorBidi"/>
      <w:color w:val="53A67C" w:themeColor="accent6" w:themeShade="BF"/>
      <w:sz w:val="28"/>
      <w:szCs w:val="28"/>
    </w:rPr>
  </w:style>
  <w:style w:type="paragraph" w:styleId="Heading3">
    <w:name w:val="heading 3"/>
    <w:basedOn w:val="Normal"/>
    <w:next w:val="Normal"/>
    <w:link w:val="Heading3Char"/>
    <w:uiPriority w:val="9"/>
    <w:semiHidden/>
    <w:unhideWhenUsed/>
    <w:qFormat/>
    <w:rsid w:val="00EA076E"/>
    <w:pPr>
      <w:keepNext/>
      <w:keepLines/>
      <w:spacing w:before="80" w:after="0"/>
      <w:outlineLvl w:val="2"/>
    </w:pPr>
    <w:rPr>
      <w:rFonts w:asciiTheme="majorHAnsi" w:eastAsiaTheme="majorEastAsia" w:hAnsiTheme="majorHAnsi" w:cstheme="majorBidi"/>
      <w:color w:val="53A67C" w:themeColor="accent6" w:themeShade="BF"/>
      <w:sz w:val="24"/>
      <w:szCs w:val="24"/>
    </w:rPr>
  </w:style>
  <w:style w:type="paragraph" w:styleId="Heading4">
    <w:name w:val="heading 4"/>
    <w:basedOn w:val="Normal"/>
    <w:next w:val="Normal"/>
    <w:link w:val="Heading4Char"/>
    <w:uiPriority w:val="9"/>
    <w:semiHidden/>
    <w:unhideWhenUsed/>
    <w:qFormat/>
    <w:rsid w:val="00EA076E"/>
    <w:pPr>
      <w:keepNext/>
      <w:keepLines/>
      <w:spacing w:before="80" w:after="0"/>
      <w:outlineLvl w:val="3"/>
    </w:pPr>
    <w:rPr>
      <w:rFonts w:asciiTheme="majorHAnsi" w:eastAsiaTheme="majorEastAsia" w:hAnsiTheme="majorHAnsi" w:cstheme="majorBidi"/>
      <w:color w:val="8AC4A7" w:themeColor="accent6"/>
      <w:sz w:val="22"/>
      <w:szCs w:val="22"/>
    </w:rPr>
  </w:style>
  <w:style w:type="paragraph" w:styleId="Heading5">
    <w:name w:val="heading 5"/>
    <w:basedOn w:val="Normal"/>
    <w:next w:val="Normal"/>
    <w:link w:val="Heading5Char"/>
    <w:uiPriority w:val="9"/>
    <w:semiHidden/>
    <w:unhideWhenUsed/>
    <w:qFormat/>
    <w:rsid w:val="00EA076E"/>
    <w:pPr>
      <w:keepNext/>
      <w:keepLines/>
      <w:spacing w:before="40" w:after="0"/>
      <w:outlineLvl w:val="4"/>
    </w:pPr>
    <w:rPr>
      <w:rFonts w:asciiTheme="majorHAnsi" w:eastAsiaTheme="majorEastAsia" w:hAnsiTheme="majorHAnsi" w:cstheme="majorBidi"/>
      <w:i/>
      <w:iCs/>
      <w:color w:val="8AC4A7" w:themeColor="accent6"/>
      <w:sz w:val="22"/>
      <w:szCs w:val="22"/>
    </w:rPr>
  </w:style>
  <w:style w:type="paragraph" w:styleId="Heading6">
    <w:name w:val="heading 6"/>
    <w:basedOn w:val="Normal"/>
    <w:next w:val="Normal"/>
    <w:link w:val="Heading6Char"/>
    <w:uiPriority w:val="9"/>
    <w:semiHidden/>
    <w:unhideWhenUsed/>
    <w:qFormat/>
    <w:rsid w:val="00EA076E"/>
    <w:pPr>
      <w:keepNext/>
      <w:keepLines/>
      <w:spacing w:before="40" w:after="0"/>
      <w:outlineLvl w:val="5"/>
    </w:pPr>
    <w:rPr>
      <w:rFonts w:asciiTheme="majorHAnsi" w:eastAsiaTheme="majorEastAsia" w:hAnsiTheme="majorHAnsi" w:cstheme="majorBidi"/>
      <w:color w:val="8AC4A7" w:themeColor="accent6"/>
    </w:rPr>
  </w:style>
  <w:style w:type="paragraph" w:styleId="Heading7">
    <w:name w:val="heading 7"/>
    <w:basedOn w:val="Normal"/>
    <w:next w:val="Normal"/>
    <w:link w:val="Heading7Char"/>
    <w:uiPriority w:val="9"/>
    <w:semiHidden/>
    <w:unhideWhenUsed/>
    <w:qFormat/>
    <w:rsid w:val="00EA076E"/>
    <w:pPr>
      <w:keepNext/>
      <w:keepLines/>
      <w:spacing w:before="40" w:after="0"/>
      <w:outlineLvl w:val="6"/>
    </w:pPr>
    <w:rPr>
      <w:rFonts w:asciiTheme="majorHAnsi" w:eastAsiaTheme="majorEastAsia" w:hAnsiTheme="majorHAnsi" w:cstheme="majorBidi"/>
      <w:b/>
      <w:bCs/>
      <w:color w:val="8AC4A7" w:themeColor="accent6"/>
    </w:rPr>
  </w:style>
  <w:style w:type="paragraph" w:styleId="Heading8">
    <w:name w:val="heading 8"/>
    <w:basedOn w:val="Normal"/>
    <w:next w:val="Normal"/>
    <w:link w:val="Heading8Char"/>
    <w:uiPriority w:val="9"/>
    <w:semiHidden/>
    <w:unhideWhenUsed/>
    <w:qFormat/>
    <w:rsid w:val="00EA076E"/>
    <w:pPr>
      <w:keepNext/>
      <w:keepLines/>
      <w:spacing w:before="40" w:after="0"/>
      <w:outlineLvl w:val="7"/>
    </w:pPr>
    <w:rPr>
      <w:rFonts w:asciiTheme="majorHAnsi" w:eastAsiaTheme="majorEastAsia" w:hAnsiTheme="majorHAnsi" w:cstheme="majorBidi"/>
      <w:b/>
      <w:bCs/>
      <w:i/>
      <w:iCs/>
      <w:color w:val="8AC4A7" w:themeColor="accent6"/>
      <w:sz w:val="20"/>
      <w:szCs w:val="20"/>
    </w:rPr>
  </w:style>
  <w:style w:type="paragraph" w:styleId="Heading9">
    <w:name w:val="heading 9"/>
    <w:basedOn w:val="Normal"/>
    <w:next w:val="Normal"/>
    <w:link w:val="Heading9Char"/>
    <w:uiPriority w:val="9"/>
    <w:semiHidden/>
    <w:unhideWhenUsed/>
    <w:qFormat/>
    <w:rsid w:val="00EA076E"/>
    <w:pPr>
      <w:keepNext/>
      <w:keepLines/>
      <w:spacing w:before="40" w:after="0"/>
      <w:outlineLvl w:val="8"/>
    </w:pPr>
    <w:rPr>
      <w:rFonts w:asciiTheme="majorHAnsi" w:eastAsiaTheme="majorEastAsia" w:hAnsiTheme="majorHAnsi" w:cstheme="majorBidi"/>
      <w:i/>
      <w:iCs/>
      <w:color w:val="8AC4A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76E"/>
    <w:rPr>
      <w:rFonts w:asciiTheme="majorHAnsi" w:eastAsiaTheme="majorEastAsia" w:hAnsiTheme="majorHAnsi" w:cstheme="majorBidi"/>
      <w:color w:val="53A67C" w:themeColor="accent6" w:themeShade="BF"/>
      <w:sz w:val="40"/>
      <w:szCs w:val="40"/>
    </w:rPr>
  </w:style>
  <w:style w:type="character" w:customStyle="1" w:styleId="Heading2Char">
    <w:name w:val="Heading 2 Char"/>
    <w:basedOn w:val="DefaultParagraphFont"/>
    <w:link w:val="Heading2"/>
    <w:uiPriority w:val="9"/>
    <w:semiHidden/>
    <w:rsid w:val="00EA076E"/>
    <w:rPr>
      <w:rFonts w:asciiTheme="majorHAnsi" w:eastAsiaTheme="majorEastAsia" w:hAnsiTheme="majorHAnsi" w:cstheme="majorBidi"/>
      <w:color w:val="53A67C" w:themeColor="accent6" w:themeShade="BF"/>
      <w:sz w:val="28"/>
      <w:szCs w:val="28"/>
    </w:rPr>
  </w:style>
  <w:style w:type="character" w:customStyle="1" w:styleId="Heading3Char">
    <w:name w:val="Heading 3 Char"/>
    <w:basedOn w:val="DefaultParagraphFont"/>
    <w:link w:val="Heading3"/>
    <w:uiPriority w:val="9"/>
    <w:semiHidden/>
    <w:rsid w:val="00EA076E"/>
    <w:rPr>
      <w:rFonts w:asciiTheme="majorHAnsi" w:eastAsiaTheme="majorEastAsia" w:hAnsiTheme="majorHAnsi" w:cstheme="majorBidi"/>
      <w:color w:val="53A67C" w:themeColor="accent6" w:themeShade="BF"/>
      <w:sz w:val="24"/>
      <w:szCs w:val="24"/>
    </w:rPr>
  </w:style>
  <w:style w:type="character" w:customStyle="1" w:styleId="Heading4Char">
    <w:name w:val="Heading 4 Char"/>
    <w:basedOn w:val="DefaultParagraphFont"/>
    <w:link w:val="Heading4"/>
    <w:uiPriority w:val="9"/>
    <w:semiHidden/>
    <w:rsid w:val="00EA076E"/>
    <w:rPr>
      <w:rFonts w:asciiTheme="majorHAnsi" w:eastAsiaTheme="majorEastAsia" w:hAnsiTheme="majorHAnsi" w:cstheme="majorBidi"/>
      <w:color w:val="8AC4A7" w:themeColor="accent6"/>
      <w:sz w:val="22"/>
      <w:szCs w:val="22"/>
    </w:rPr>
  </w:style>
  <w:style w:type="character" w:customStyle="1" w:styleId="Heading5Char">
    <w:name w:val="Heading 5 Char"/>
    <w:basedOn w:val="DefaultParagraphFont"/>
    <w:link w:val="Heading5"/>
    <w:uiPriority w:val="9"/>
    <w:semiHidden/>
    <w:rsid w:val="00EA076E"/>
    <w:rPr>
      <w:rFonts w:asciiTheme="majorHAnsi" w:eastAsiaTheme="majorEastAsia" w:hAnsiTheme="majorHAnsi" w:cstheme="majorBidi"/>
      <w:i/>
      <w:iCs/>
      <w:color w:val="8AC4A7" w:themeColor="accent6"/>
      <w:sz w:val="22"/>
      <w:szCs w:val="22"/>
    </w:rPr>
  </w:style>
  <w:style w:type="character" w:customStyle="1" w:styleId="Heading6Char">
    <w:name w:val="Heading 6 Char"/>
    <w:basedOn w:val="DefaultParagraphFont"/>
    <w:link w:val="Heading6"/>
    <w:uiPriority w:val="9"/>
    <w:semiHidden/>
    <w:rsid w:val="00EA076E"/>
    <w:rPr>
      <w:rFonts w:asciiTheme="majorHAnsi" w:eastAsiaTheme="majorEastAsia" w:hAnsiTheme="majorHAnsi" w:cstheme="majorBidi"/>
      <w:color w:val="8AC4A7" w:themeColor="accent6"/>
    </w:rPr>
  </w:style>
  <w:style w:type="character" w:customStyle="1" w:styleId="Heading7Char">
    <w:name w:val="Heading 7 Char"/>
    <w:basedOn w:val="DefaultParagraphFont"/>
    <w:link w:val="Heading7"/>
    <w:uiPriority w:val="9"/>
    <w:semiHidden/>
    <w:rsid w:val="00EA076E"/>
    <w:rPr>
      <w:rFonts w:asciiTheme="majorHAnsi" w:eastAsiaTheme="majorEastAsia" w:hAnsiTheme="majorHAnsi" w:cstheme="majorBidi"/>
      <w:b/>
      <w:bCs/>
      <w:color w:val="8AC4A7" w:themeColor="accent6"/>
    </w:rPr>
  </w:style>
  <w:style w:type="character" w:customStyle="1" w:styleId="Heading8Char">
    <w:name w:val="Heading 8 Char"/>
    <w:basedOn w:val="DefaultParagraphFont"/>
    <w:link w:val="Heading8"/>
    <w:uiPriority w:val="9"/>
    <w:semiHidden/>
    <w:rsid w:val="00EA076E"/>
    <w:rPr>
      <w:rFonts w:asciiTheme="majorHAnsi" w:eastAsiaTheme="majorEastAsia" w:hAnsiTheme="majorHAnsi" w:cstheme="majorBidi"/>
      <w:b/>
      <w:bCs/>
      <w:i/>
      <w:iCs/>
      <w:color w:val="8AC4A7" w:themeColor="accent6"/>
      <w:sz w:val="20"/>
      <w:szCs w:val="20"/>
    </w:rPr>
  </w:style>
  <w:style w:type="character" w:customStyle="1" w:styleId="Heading9Char">
    <w:name w:val="Heading 9 Char"/>
    <w:basedOn w:val="DefaultParagraphFont"/>
    <w:link w:val="Heading9"/>
    <w:uiPriority w:val="9"/>
    <w:semiHidden/>
    <w:rsid w:val="00EA076E"/>
    <w:rPr>
      <w:rFonts w:asciiTheme="majorHAnsi" w:eastAsiaTheme="majorEastAsia" w:hAnsiTheme="majorHAnsi" w:cstheme="majorBidi"/>
      <w:i/>
      <w:iCs/>
      <w:color w:val="8AC4A7" w:themeColor="accent6"/>
      <w:sz w:val="20"/>
      <w:szCs w:val="20"/>
    </w:rPr>
  </w:style>
  <w:style w:type="paragraph" w:styleId="Caption">
    <w:name w:val="caption"/>
    <w:basedOn w:val="Normal"/>
    <w:next w:val="Normal"/>
    <w:uiPriority w:val="35"/>
    <w:semiHidden/>
    <w:unhideWhenUsed/>
    <w:qFormat/>
    <w:rsid w:val="00EA076E"/>
    <w:rPr>
      <w:b/>
      <w:bCs/>
      <w:smallCaps/>
      <w:color w:val="595959" w:themeColor="text1" w:themeTint="A6"/>
    </w:rPr>
  </w:style>
  <w:style w:type="paragraph" w:styleId="Title">
    <w:name w:val="Title"/>
    <w:basedOn w:val="Normal"/>
    <w:next w:val="Normal"/>
    <w:link w:val="TitleChar"/>
    <w:uiPriority w:val="10"/>
    <w:qFormat/>
    <w:rsid w:val="00EA076E"/>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A076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A076E"/>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A076E"/>
    <w:rPr>
      <w:rFonts w:asciiTheme="majorHAnsi" w:eastAsiaTheme="majorEastAsia" w:hAnsiTheme="majorHAnsi" w:cstheme="majorBidi"/>
      <w:sz w:val="30"/>
      <w:szCs w:val="30"/>
    </w:rPr>
  </w:style>
  <w:style w:type="character" w:styleId="Strong">
    <w:name w:val="Strong"/>
    <w:basedOn w:val="DefaultParagraphFont"/>
    <w:uiPriority w:val="22"/>
    <w:qFormat/>
    <w:rsid w:val="00EA076E"/>
    <w:rPr>
      <w:b/>
      <w:bCs/>
    </w:rPr>
  </w:style>
  <w:style w:type="character" w:styleId="Emphasis">
    <w:name w:val="Emphasis"/>
    <w:basedOn w:val="DefaultParagraphFont"/>
    <w:uiPriority w:val="20"/>
    <w:qFormat/>
    <w:rsid w:val="00EA076E"/>
    <w:rPr>
      <w:i/>
      <w:iCs/>
      <w:color w:val="8AC4A7" w:themeColor="accent6"/>
    </w:rPr>
  </w:style>
  <w:style w:type="paragraph" w:styleId="NoSpacing">
    <w:name w:val="No Spacing"/>
    <w:uiPriority w:val="1"/>
    <w:qFormat/>
    <w:rsid w:val="00EA076E"/>
    <w:pPr>
      <w:spacing w:after="0"/>
    </w:pPr>
  </w:style>
  <w:style w:type="paragraph" w:styleId="Quote">
    <w:name w:val="Quote"/>
    <w:basedOn w:val="Normal"/>
    <w:next w:val="Normal"/>
    <w:link w:val="QuoteChar"/>
    <w:uiPriority w:val="29"/>
    <w:qFormat/>
    <w:rsid w:val="00EA076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A076E"/>
    <w:rPr>
      <w:i/>
      <w:iCs/>
      <w:color w:val="262626" w:themeColor="text1" w:themeTint="D9"/>
    </w:rPr>
  </w:style>
  <w:style w:type="paragraph" w:styleId="IntenseQuote">
    <w:name w:val="Intense Quote"/>
    <w:basedOn w:val="Normal"/>
    <w:next w:val="Normal"/>
    <w:link w:val="IntenseQuoteChar"/>
    <w:uiPriority w:val="30"/>
    <w:qFormat/>
    <w:rsid w:val="00EA076E"/>
    <w:pPr>
      <w:spacing w:before="160" w:after="160" w:line="264" w:lineRule="auto"/>
      <w:ind w:left="720" w:right="720"/>
      <w:jc w:val="center"/>
    </w:pPr>
    <w:rPr>
      <w:rFonts w:asciiTheme="majorHAnsi" w:eastAsiaTheme="majorEastAsia" w:hAnsiTheme="majorHAnsi" w:cstheme="majorBidi"/>
      <w:i/>
      <w:iCs/>
      <w:color w:val="8AC4A7" w:themeColor="accent6"/>
      <w:sz w:val="32"/>
      <w:szCs w:val="32"/>
    </w:rPr>
  </w:style>
  <w:style w:type="character" w:customStyle="1" w:styleId="IntenseQuoteChar">
    <w:name w:val="Intense Quote Char"/>
    <w:basedOn w:val="DefaultParagraphFont"/>
    <w:link w:val="IntenseQuote"/>
    <w:uiPriority w:val="30"/>
    <w:rsid w:val="00EA076E"/>
    <w:rPr>
      <w:rFonts w:asciiTheme="majorHAnsi" w:eastAsiaTheme="majorEastAsia" w:hAnsiTheme="majorHAnsi" w:cstheme="majorBidi"/>
      <w:i/>
      <w:iCs/>
      <w:color w:val="8AC4A7" w:themeColor="accent6"/>
      <w:sz w:val="32"/>
      <w:szCs w:val="32"/>
    </w:rPr>
  </w:style>
  <w:style w:type="character" w:styleId="SubtleEmphasis">
    <w:name w:val="Subtle Emphasis"/>
    <w:basedOn w:val="DefaultParagraphFont"/>
    <w:uiPriority w:val="19"/>
    <w:qFormat/>
    <w:rsid w:val="00EA076E"/>
    <w:rPr>
      <w:i/>
      <w:iCs/>
    </w:rPr>
  </w:style>
  <w:style w:type="character" w:styleId="IntenseEmphasis">
    <w:name w:val="Intense Emphasis"/>
    <w:basedOn w:val="DefaultParagraphFont"/>
    <w:uiPriority w:val="21"/>
    <w:qFormat/>
    <w:rsid w:val="00EA076E"/>
    <w:rPr>
      <w:b/>
      <w:bCs/>
      <w:i/>
      <w:iCs/>
    </w:rPr>
  </w:style>
  <w:style w:type="character" w:styleId="SubtleReference">
    <w:name w:val="Subtle Reference"/>
    <w:basedOn w:val="DefaultParagraphFont"/>
    <w:uiPriority w:val="31"/>
    <w:qFormat/>
    <w:rsid w:val="00EA076E"/>
    <w:rPr>
      <w:smallCaps/>
      <w:color w:val="595959" w:themeColor="text1" w:themeTint="A6"/>
    </w:rPr>
  </w:style>
  <w:style w:type="character" w:styleId="IntenseReference">
    <w:name w:val="Intense Reference"/>
    <w:basedOn w:val="DefaultParagraphFont"/>
    <w:uiPriority w:val="32"/>
    <w:qFormat/>
    <w:rsid w:val="00EA076E"/>
    <w:rPr>
      <w:b/>
      <w:bCs/>
      <w:smallCaps/>
      <w:color w:val="8AC4A7" w:themeColor="accent6"/>
    </w:rPr>
  </w:style>
  <w:style w:type="character" w:styleId="BookTitle">
    <w:name w:val="Book Title"/>
    <w:basedOn w:val="DefaultParagraphFont"/>
    <w:uiPriority w:val="33"/>
    <w:qFormat/>
    <w:rsid w:val="00EA076E"/>
    <w:rPr>
      <w:b/>
      <w:bCs/>
      <w:caps w:val="0"/>
      <w:smallCaps/>
      <w:spacing w:val="7"/>
      <w:sz w:val="21"/>
      <w:szCs w:val="21"/>
    </w:rPr>
  </w:style>
  <w:style w:type="paragraph" w:styleId="TOCHeading">
    <w:name w:val="TOC Heading"/>
    <w:basedOn w:val="Heading1"/>
    <w:next w:val="Normal"/>
    <w:uiPriority w:val="39"/>
    <w:semiHidden/>
    <w:unhideWhenUsed/>
    <w:qFormat/>
    <w:rsid w:val="00EA076E"/>
    <w:pPr>
      <w:outlineLvl w:val="9"/>
    </w:pPr>
  </w:style>
  <w:style w:type="paragraph" w:styleId="NormalWeb">
    <w:name w:val="Normal (Web)"/>
    <w:basedOn w:val="Normal"/>
    <w:uiPriority w:val="99"/>
    <w:semiHidden/>
    <w:unhideWhenUsed/>
    <w:rsid w:val="007536D4"/>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6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288FB-DBE9-4FAF-91D4-CF089C750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kumari</dc:creator>
  <cp:keywords/>
  <dc:description/>
  <cp:lastModifiedBy>suhani kumari</cp:lastModifiedBy>
  <cp:revision>3</cp:revision>
  <dcterms:created xsi:type="dcterms:W3CDTF">2024-03-19T04:16:00Z</dcterms:created>
  <dcterms:modified xsi:type="dcterms:W3CDTF">2024-03-19T04:33:00Z</dcterms:modified>
</cp:coreProperties>
</file>