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0F12475" w:rsidR="00B40549" w:rsidRPr="005826F8" w:rsidRDefault="00737032" w:rsidP="00E95D8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Times New Roman" w:eastAsia="Garamond" w:hAnsi="Times New Roman" w:cs="Times New Roman"/>
          <w:b/>
          <w:color w:val="000000"/>
          <w:sz w:val="32"/>
          <w:szCs w:val="32"/>
        </w:rPr>
      </w:pPr>
      <w:r w:rsidRPr="005826F8">
        <w:rPr>
          <w:rFonts w:ascii="Times New Roman" w:eastAsia="Garamond" w:hAnsi="Times New Roman" w:cs="Times New Roman"/>
          <w:b/>
          <w:sz w:val="32"/>
          <w:szCs w:val="32"/>
        </w:rPr>
        <w:t>Preetish Pau</w:t>
      </w:r>
      <w:r w:rsidR="00AE0A8C" w:rsidRPr="005826F8">
        <w:rPr>
          <w:rFonts w:ascii="Times New Roman" w:eastAsia="Garamond" w:hAnsi="Times New Roman" w:cs="Times New Roman"/>
          <w:b/>
          <w:sz w:val="32"/>
          <w:szCs w:val="32"/>
        </w:rPr>
        <w:t>l</w:t>
      </w:r>
    </w:p>
    <w:p w14:paraId="5AB5D8B5" w14:textId="044E54FF" w:rsidR="009B6DE3" w:rsidRPr="0004603F" w:rsidRDefault="007736BB" w:rsidP="009B6DE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Times New Roman" w:eastAsia="Garamond" w:hAnsi="Times New Roman" w:cs="Times New Roman"/>
        </w:rPr>
      </w:pPr>
      <w:hyperlink r:id="rId8" w:history="1">
        <w:r w:rsidRPr="0004603F">
          <w:rPr>
            <w:rStyle w:val="Hyperlink"/>
            <w:rFonts w:ascii="Times New Roman" w:eastAsia="Garamond" w:hAnsi="Times New Roman" w:cs="Times New Roman"/>
          </w:rPr>
          <w:t>paul.pr@northeastern.e</w:t>
        </w:r>
        <w:r w:rsidRPr="0004603F">
          <w:rPr>
            <w:rStyle w:val="Hyperlink"/>
            <w:rFonts w:ascii="Times New Roman" w:eastAsia="Garamond" w:hAnsi="Times New Roman" w:cs="Times New Roman"/>
          </w:rPr>
          <w:t>d</w:t>
        </w:r>
        <w:r w:rsidRPr="0004603F">
          <w:rPr>
            <w:rStyle w:val="Hyperlink"/>
            <w:rFonts w:ascii="Times New Roman" w:eastAsia="Garamond" w:hAnsi="Times New Roman" w:cs="Times New Roman"/>
          </w:rPr>
          <w:t>u</w:t>
        </w:r>
      </w:hyperlink>
      <w:r w:rsidR="00A07E44" w:rsidRPr="0004603F">
        <w:rPr>
          <w:rFonts w:ascii="Times New Roman" w:eastAsia="Garamond" w:hAnsi="Times New Roman" w:cs="Times New Roman"/>
        </w:rPr>
        <w:t xml:space="preserve"> </w:t>
      </w:r>
      <w:r w:rsidR="00E95D8A" w:rsidRPr="0004603F">
        <w:rPr>
          <w:rFonts w:ascii="Times New Roman" w:eastAsia="Garamond" w:hAnsi="Times New Roman" w:cs="Times New Roman"/>
          <w:color w:val="000000"/>
        </w:rPr>
        <w:t>|</w:t>
      </w:r>
      <w:r w:rsidR="00537D2E" w:rsidRPr="0004603F">
        <w:rPr>
          <w:rFonts w:ascii="Times New Roman" w:eastAsia="Garamond" w:hAnsi="Times New Roman" w:cs="Times New Roman"/>
          <w:color w:val="000000"/>
        </w:rPr>
        <w:t xml:space="preserve"> (</w:t>
      </w:r>
      <w:r w:rsidR="00537D2E" w:rsidRPr="0004603F">
        <w:rPr>
          <w:rFonts w:ascii="Times New Roman" w:eastAsia="Garamond" w:hAnsi="Times New Roman" w:cs="Times New Roman"/>
        </w:rPr>
        <w:t>781</w:t>
      </w:r>
      <w:r w:rsidR="00537D2E" w:rsidRPr="0004603F">
        <w:rPr>
          <w:rFonts w:ascii="Times New Roman" w:eastAsia="Garamond" w:hAnsi="Times New Roman" w:cs="Times New Roman"/>
          <w:color w:val="000000"/>
        </w:rPr>
        <w:t xml:space="preserve">) </w:t>
      </w:r>
      <w:r w:rsidR="00537D2E" w:rsidRPr="0004603F">
        <w:rPr>
          <w:rFonts w:ascii="Times New Roman" w:eastAsia="Garamond" w:hAnsi="Times New Roman" w:cs="Times New Roman"/>
        </w:rPr>
        <w:t>201</w:t>
      </w:r>
      <w:r w:rsidR="00537D2E" w:rsidRPr="0004603F">
        <w:rPr>
          <w:rFonts w:ascii="Times New Roman" w:eastAsia="Garamond" w:hAnsi="Times New Roman" w:cs="Times New Roman"/>
          <w:color w:val="000000"/>
        </w:rPr>
        <w:t>-</w:t>
      </w:r>
      <w:r w:rsidR="00537D2E" w:rsidRPr="0004603F">
        <w:rPr>
          <w:rFonts w:ascii="Times New Roman" w:eastAsia="Garamond" w:hAnsi="Times New Roman" w:cs="Times New Roman"/>
        </w:rPr>
        <w:t>1112</w:t>
      </w:r>
      <w:r w:rsidR="00537D2E" w:rsidRPr="0004603F">
        <w:rPr>
          <w:rFonts w:ascii="Times New Roman" w:eastAsia="Garamond" w:hAnsi="Times New Roman" w:cs="Times New Roman"/>
          <w:color w:val="000000"/>
        </w:rPr>
        <w:t xml:space="preserve"> </w:t>
      </w:r>
      <w:r w:rsidR="00E95D8A" w:rsidRPr="0004603F">
        <w:rPr>
          <w:rFonts w:ascii="Times New Roman" w:eastAsia="Garamond" w:hAnsi="Times New Roman" w:cs="Times New Roman"/>
          <w:color w:val="000000"/>
        </w:rPr>
        <w:t>|</w:t>
      </w:r>
      <w:r w:rsidR="00537D2E" w:rsidRPr="0004603F">
        <w:rPr>
          <w:rFonts w:ascii="Times New Roman" w:eastAsia="Garamond" w:hAnsi="Times New Roman" w:cs="Times New Roman"/>
          <w:color w:val="000000"/>
        </w:rPr>
        <w:t xml:space="preserve"> </w:t>
      </w:r>
      <w:hyperlink r:id="rId9" w:history="1">
        <w:r w:rsidR="007D3293" w:rsidRPr="0004603F">
          <w:rPr>
            <w:rStyle w:val="Hyperlink"/>
            <w:rFonts w:ascii="Times New Roman" w:hAnsi="Times New Roman" w:cs="Times New Roman"/>
            <w:shd w:val="clear" w:color="auto" w:fill="FFFFFF"/>
          </w:rPr>
          <w:t>LinkedIn</w:t>
        </w:r>
      </w:hyperlink>
    </w:p>
    <w:p w14:paraId="09D4DAC6" w14:textId="77777777" w:rsidR="009B6DE3" w:rsidRPr="005826F8" w:rsidRDefault="009B6DE3" w:rsidP="009B6DE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Times New Roman" w:eastAsia="Garamond" w:hAnsi="Times New Roman" w:cs="Times New Roman"/>
          <w:sz w:val="4"/>
          <w:szCs w:val="4"/>
        </w:rPr>
      </w:pPr>
    </w:p>
    <w:p w14:paraId="00000005" w14:textId="0D47780A" w:rsidR="00B40549" w:rsidRPr="005826F8" w:rsidRDefault="00737032" w:rsidP="008201E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rPr>
          <w:rFonts w:ascii="Times New Roman" w:eastAsia="Garamond" w:hAnsi="Times New Roman" w:cs="Times New Roman"/>
          <w:sz w:val="13"/>
          <w:szCs w:val="13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EDUCATION</w:t>
      </w:r>
    </w:p>
    <w:p w14:paraId="00000006" w14:textId="1A6EEC98" w:rsidR="00B40549" w:rsidRPr="005826F8" w:rsidRDefault="00737032" w:rsidP="00734799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Northeastern University</w:t>
      </w:r>
      <w:r w:rsidR="00DD3764" w:rsidRPr="005826F8">
        <w:rPr>
          <w:rFonts w:ascii="Times New Roman" w:eastAsia="Garamond" w:hAnsi="Times New Roman" w:cs="Times New Roman"/>
          <w:b/>
          <w:sz w:val="21"/>
          <w:szCs w:val="21"/>
        </w:rPr>
        <w:t>,</w:t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 </w:t>
      </w:r>
      <w:r w:rsidR="00A002E5" w:rsidRPr="005826F8">
        <w:rPr>
          <w:rFonts w:ascii="Times New Roman" w:eastAsia="Garamond" w:hAnsi="Times New Roman" w:cs="Times New Roman"/>
          <w:b/>
          <w:sz w:val="21"/>
          <w:szCs w:val="21"/>
        </w:rPr>
        <w:t>Khoury School of Computer Scienc</w:t>
      </w:r>
      <w:r w:rsidR="00AE0A8C" w:rsidRPr="005826F8">
        <w:rPr>
          <w:rFonts w:ascii="Times New Roman" w:eastAsia="Garamond" w:hAnsi="Times New Roman" w:cs="Times New Roman"/>
          <w:b/>
          <w:sz w:val="21"/>
          <w:szCs w:val="21"/>
        </w:rPr>
        <w:t>e</w:t>
      </w:r>
      <w:r w:rsidR="00AE0A8C" w:rsidRPr="005826F8">
        <w:rPr>
          <w:rFonts w:ascii="Times New Roman" w:eastAsia="Garamond" w:hAnsi="Times New Roman" w:cs="Times New Roman"/>
          <w:b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May 2026 </w:t>
      </w:r>
    </w:p>
    <w:p w14:paraId="00000008" w14:textId="043313F1" w:rsidR="00B40549" w:rsidRPr="005826F8" w:rsidRDefault="00737032" w:rsidP="00AE0A8C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i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Candidate for Bachelor of Science Degree in </w:t>
      </w:r>
      <w:r w:rsidR="00605F68" w:rsidRPr="005826F8">
        <w:rPr>
          <w:rFonts w:ascii="Times New Roman" w:eastAsia="Garamond" w:hAnsi="Times New Roman" w:cs="Times New Roman"/>
          <w:i/>
          <w:sz w:val="21"/>
          <w:szCs w:val="21"/>
        </w:rPr>
        <w:t>Data</w:t>
      </w: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 Science and Business Admin</w:t>
      </w:r>
      <w:r w:rsidR="00F91843" w:rsidRPr="005826F8">
        <w:rPr>
          <w:rFonts w:ascii="Times New Roman" w:eastAsia="Garamond" w:hAnsi="Times New Roman" w:cs="Times New Roman"/>
          <w:i/>
          <w:sz w:val="21"/>
          <w:szCs w:val="21"/>
        </w:rPr>
        <w:t>istration</w:t>
      </w:r>
      <w:r w:rsidR="00AE0A8C" w:rsidRPr="005826F8">
        <w:rPr>
          <w:rFonts w:ascii="Times New Roman" w:eastAsia="Garamond" w:hAnsi="Times New Roman" w:cs="Times New Roman"/>
          <w:i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i/>
          <w:sz w:val="21"/>
          <w:szCs w:val="21"/>
        </w:rPr>
        <w:t>Boston, MA</w:t>
      </w:r>
    </w:p>
    <w:p w14:paraId="2988E681" w14:textId="1571E4BD" w:rsidR="00537D2E" w:rsidRPr="005826F8" w:rsidRDefault="00537D2E" w:rsidP="00537D2E">
      <w:pPr>
        <w:widowControl w:val="0"/>
        <w:spacing w:line="252" w:lineRule="auto"/>
        <w:rPr>
          <w:rFonts w:ascii="Times New Roman" w:eastAsia="Garamond" w:hAnsi="Times New Roman" w:cs="Times New Roman"/>
          <w:iCs/>
          <w:sz w:val="21"/>
          <w:szCs w:val="21"/>
        </w:rPr>
      </w:pPr>
      <w:r w:rsidRPr="005826F8">
        <w:rPr>
          <w:rFonts w:ascii="Times New Roman" w:eastAsia="Garamond" w:hAnsi="Times New Roman" w:cs="Times New Roman"/>
          <w:iCs/>
          <w:sz w:val="21"/>
          <w:szCs w:val="21"/>
        </w:rPr>
        <w:t xml:space="preserve">Concentration: </w:t>
      </w:r>
      <w:r w:rsidR="00950EEE" w:rsidRPr="005826F8">
        <w:rPr>
          <w:rFonts w:ascii="Times New Roman" w:eastAsia="Garamond" w:hAnsi="Times New Roman" w:cs="Times New Roman"/>
          <w:iCs/>
          <w:sz w:val="21"/>
          <w:szCs w:val="21"/>
        </w:rPr>
        <w:t>Finance</w:t>
      </w:r>
    </w:p>
    <w:p w14:paraId="51644CFE" w14:textId="71E0787E" w:rsidR="00750533" w:rsidRPr="005826F8" w:rsidRDefault="00750533" w:rsidP="00537D2E">
      <w:pPr>
        <w:widowControl w:val="0"/>
        <w:spacing w:line="252" w:lineRule="auto"/>
        <w:rPr>
          <w:rFonts w:ascii="Times New Roman" w:eastAsia="Garamond" w:hAnsi="Times New Roman" w:cs="Times New Roman"/>
          <w:iCs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>Relevant Coursework</w:t>
      </w:r>
      <w:r w:rsidRPr="005826F8">
        <w:rPr>
          <w:rFonts w:ascii="Times New Roman" w:eastAsia="Garamond" w:hAnsi="Times New Roman" w:cs="Times New Roman"/>
          <w:iCs/>
          <w:sz w:val="21"/>
          <w:szCs w:val="21"/>
        </w:rPr>
        <w:t>:</w:t>
      </w:r>
      <w:r w:rsidR="00950EEE" w:rsidRPr="005826F8">
        <w:rPr>
          <w:rFonts w:ascii="Times New Roman" w:hAnsi="Times New Roman" w:cs="Times New Roman"/>
          <w:sz w:val="21"/>
          <w:szCs w:val="21"/>
        </w:rPr>
        <w:t xml:space="preserve"> Fundamentals of </w:t>
      </w:r>
      <w:r w:rsidR="00950EEE" w:rsidRPr="005826F8">
        <w:rPr>
          <w:rFonts w:ascii="Times New Roman" w:eastAsia="Garamond" w:hAnsi="Times New Roman" w:cs="Times New Roman"/>
          <w:iCs/>
          <w:sz w:val="21"/>
          <w:szCs w:val="21"/>
        </w:rPr>
        <w:t xml:space="preserve">Data Science, Statistics, Database Design, </w:t>
      </w:r>
      <w:r w:rsidR="0004603F">
        <w:rPr>
          <w:rFonts w:ascii="Times New Roman" w:eastAsia="Garamond" w:hAnsi="Times New Roman" w:cs="Times New Roman"/>
          <w:iCs/>
          <w:sz w:val="21"/>
          <w:szCs w:val="21"/>
        </w:rPr>
        <w:t xml:space="preserve">Machine Learning/Data Mining, </w:t>
      </w:r>
      <w:r w:rsidR="002968CA" w:rsidRPr="005826F8">
        <w:rPr>
          <w:rFonts w:ascii="Times New Roman" w:eastAsia="Garamond" w:hAnsi="Times New Roman" w:cs="Times New Roman"/>
          <w:iCs/>
          <w:sz w:val="21"/>
          <w:szCs w:val="21"/>
        </w:rPr>
        <w:t>Discrete Structures, Object Oriented Design, Economics,</w:t>
      </w:r>
      <w:r w:rsidR="0004603F">
        <w:rPr>
          <w:rFonts w:ascii="Times New Roman" w:eastAsia="Garamond" w:hAnsi="Times New Roman" w:cs="Times New Roman"/>
          <w:iCs/>
          <w:sz w:val="21"/>
          <w:szCs w:val="21"/>
        </w:rPr>
        <w:t xml:space="preserve"> </w:t>
      </w:r>
      <w:r w:rsidR="00950EEE" w:rsidRPr="005826F8">
        <w:rPr>
          <w:rFonts w:ascii="Times New Roman" w:eastAsia="Garamond" w:hAnsi="Times New Roman" w:cs="Times New Roman"/>
          <w:iCs/>
          <w:sz w:val="21"/>
          <w:szCs w:val="21"/>
        </w:rPr>
        <w:t>Accounting, Corporate Finance, Financial Management</w:t>
      </w:r>
    </w:p>
    <w:p w14:paraId="00000009" w14:textId="1DC5AF17" w:rsidR="00B40549" w:rsidRPr="005826F8" w:rsidRDefault="00C653AD">
      <w:pPr>
        <w:widowControl w:val="0"/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Awards &amp; </w:t>
      </w:r>
      <w:r w:rsidR="00737032" w:rsidRPr="005826F8">
        <w:rPr>
          <w:rFonts w:ascii="Times New Roman" w:eastAsia="Garamond" w:hAnsi="Times New Roman" w:cs="Times New Roman"/>
          <w:i/>
          <w:sz w:val="21"/>
          <w:szCs w:val="21"/>
        </w:rPr>
        <w:t>Activities:</w:t>
      </w:r>
      <w:r w:rsidR="00C430FC" w:rsidRPr="005826F8">
        <w:rPr>
          <w:rFonts w:ascii="Times New Roman" w:eastAsia="Garamond" w:hAnsi="Times New Roman" w:cs="Times New Roman"/>
          <w:sz w:val="21"/>
          <w:szCs w:val="21"/>
        </w:rPr>
        <w:t xml:space="preserve"> Dean’s List</w:t>
      </w:r>
      <w:r w:rsidRPr="005826F8">
        <w:rPr>
          <w:rFonts w:ascii="Times New Roman" w:eastAsia="Garamond" w:hAnsi="Times New Roman" w:cs="Times New Roman"/>
          <w:sz w:val="21"/>
          <w:szCs w:val="21"/>
        </w:rPr>
        <w:t>,</w:t>
      </w:r>
      <w:r w:rsidR="00737032" w:rsidRPr="005826F8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366A88" w:rsidRPr="005826F8">
        <w:rPr>
          <w:rFonts w:ascii="Times New Roman" w:eastAsia="Garamond" w:hAnsi="Times New Roman" w:cs="Times New Roman"/>
          <w:sz w:val="21"/>
          <w:szCs w:val="21"/>
        </w:rPr>
        <w:t xml:space="preserve">Phi Gamma Delta, </w:t>
      </w:r>
      <w:r w:rsidR="007B183E" w:rsidRPr="005826F8">
        <w:rPr>
          <w:rFonts w:ascii="Times New Roman" w:eastAsia="Garamond" w:hAnsi="Times New Roman" w:cs="Times New Roman"/>
          <w:sz w:val="21"/>
          <w:szCs w:val="21"/>
        </w:rPr>
        <w:t xml:space="preserve">Suit-a-Husky, </w:t>
      </w:r>
      <w:r w:rsidR="007917B4" w:rsidRPr="005826F8">
        <w:rPr>
          <w:rFonts w:ascii="Times New Roman" w:eastAsia="Garamond" w:hAnsi="Times New Roman" w:cs="Times New Roman"/>
          <w:sz w:val="21"/>
          <w:szCs w:val="21"/>
        </w:rPr>
        <w:t>Quant</w:t>
      </w:r>
      <w:r w:rsidRPr="005826F8">
        <w:rPr>
          <w:rFonts w:ascii="Times New Roman" w:eastAsia="Garamond" w:hAnsi="Times New Roman" w:cs="Times New Roman"/>
          <w:sz w:val="21"/>
          <w:szCs w:val="21"/>
        </w:rPr>
        <w:t>.</w:t>
      </w:r>
      <w:r w:rsidR="007917B4" w:rsidRPr="005826F8">
        <w:rPr>
          <w:rFonts w:ascii="Times New Roman" w:eastAsia="Garamond" w:hAnsi="Times New Roman" w:cs="Times New Roman"/>
          <w:sz w:val="21"/>
          <w:szCs w:val="21"/>
        </w:rPr>
        <w:t xml:space="preserve"> Finance Club,</w:t>
      </w:r>
      <w:r w:rsidR="00366A88" w:rsidRPr="005826F8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BF372E" w:rsidRPr="005826F8">
        <w:rPr>
          <w:rFonts w:ascii="Times New Roman" w:eastAsia="Garamond" w:hAnsi="Times New Roman" w:cs="Times New Roman"/>
          <w:sz w:val="21"/>
          <w:szCs w:val="21"/>
        </w:rPr>
        <w:t>Club Frisbee,</w:t>
      </w:r>
      <w:r w:rsidRPr="005826F8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="0004603F">
        <w:rPr>
          <w:rFonts w:ascii="Times New Roman" w:eastAsia="Garamond" w:hAnsi="Times New Roman" w:cs="Times New Roman"/>
          <w:sz w:val="21"/>
          <w:szCs w:val="21"/>
        </w:rPr>
        <w:t xml:space="preserve">NEU </w:t>
      </w:r>
      <w:r w:rsidR="00BF372E" w:rsidRPr="005826F8">
        <w:rPr>
          <w:rFonts w:ascii="Times New Roman" w:eastAsia="Garamond" w:hAnsi="Times New Roman" w:cs="Times New Roman"/>
          <w:sz w:val="21"/>
          <w:szCs w:val="21"/>
        </w:rPr>
        <w:t>Downhillers</w:t>
      </w:r>
    </w:p>
    <w:p w14:paraId="0AE0797A" w14:textId="136D9498" w:rsidR="00D832FF" w:rsidRPr="005826F8" w:rsidRDefault="00D832FF">
      <w:pPr>
        <w:widowControl w:val="0"/>
        <w:spacing w:line="252" w:lineRule="auto"/>
        <w:rPr>
          <w:rFonts w:ascii="Times New Roman" w:eastAsia="Garamond" w:hAnsi="Times New Roman" w:cs="Times New Roman"/>
          <w:sz w:val="4"/>
          <w:szCs w:val="4"/>
        </w:rPr>
      </w:pPr>
    </w:p>
    <w:p w14:paraId="0000000E" w14:textId="70F9A198" w:rsidR="00B40549" w:rsidRPr="005826F8" w:rsidRDefault="00D832FF" w:rsidP="00AE0A8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bCs/>
          <w:sz w:val="21"/>
          <w:szCs w:val="21"/>
        </w:rPr>
        <w:t>John Cabot University</w:t>
      </w:r>
      <w:r w:rsidR="00AE0A8C" w:rsidRPr="005826F8">
        <w:rPr>
          <w:rFonts w:ascii="Times New Roman" w:eastAsia="Garamond" w:hAnsi="Times New Roman" w:cs="Times New Roman"/>
          <w:b/>
          <w:bCs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bCs/>
          <w:sz w:val="21"/>
          <w:szCs w:val="21"/>
        </w:rPr>
        <w:t xml:space="preserve">Aug. 2022 </w:t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>– Dec. 2022</w:t>
      </w:r>
    </w:p>
    <w:p w14:paraId="5C8B46F8" w14:textId="28BFB4BA" w:rsidR="0014139D" w:rsidRDefault="00D832FF" w:rsidP="00B42D4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Cs/>
          <w:i/>
          <w:iCs/>
          <w:sz w:val="21"/>
          <w:szCs w:val="21"/>
        </w:rPr>
      </w:pPr>
      <w:r w:rsidRPr="005826F8">
        <w:rPr>
          <w:rFonts w:ascii="Times New Roman" w:eastAsia="Garamond" w:hAnsi="Times New Roman" w:cs="Times New Roman"/>
          <w:bCs/>
          <w:i/>
          <w:iCs/>
          <w:sz w:val="21"/>
          <w:szCs w:val="21"/>
        </w:rPr>
        <w:t>Study Abroad</w:t>
      </w:r>
      <w:r w:rsidR="00AE0A8C" w:rsidRPr="005826F8">
        <w:rPr>
          <w:rFonts w:ascii="Times New Roman" w:eastAsia="Garamond" w:hAnsi="Times New Roman" w:cs="Times New Roman"/>
          <w:bCs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Cs/>
          <w:i/>
          <w:iCs/>
          <w:sz w:val="21"/>
          <w:szCs w:val="21"/>
        </w:rPr>
        <w:t>Rome, Italy</w:t>
      </w:r>
    </w:p>
    <w:p w14:paraId="74DCD742" w14:textId="77777777" w:rsidR="00B42D47" w:rsidRPr="00B42D47" w:rsidRDefault="00B42D47" w:rsidP="00B42D4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Cs/>
          <w:i/>
          <w:iCs/>
          <w:sz w:val="4"/>
          <w:szCs w:val="4"/>
        </w:rPr>
      </w:pPr>
    </w:p>
    <w:p w14:paraId="00000010" w14:textId="574F8339" w:rsidR="00B40549" w:rsidRPr="005826F8" w:rsidRDefault="00737032" w:rsidP="00EB1D83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WORK</w:t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 </w:t>
      </w:r>
      <w:r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EXPERIENCE</w:t>
      </w:r>
    </w:p>
    <w:p w14:paraId="6E04E964" w14:textId="77777777" w:rsidR="008D349D" w:rsidRPr="005826F8" w:rsidRDefault="008D349D" w:rsidP="008D34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Northeastern University, </w:t>
      </w:r>
      <w:proofErr w:type="spellStart"/>
      <w:r w:rsidRPr="005826F8">
        <w:rPr>
          <w:rFonts w:ascii="Times New Roman" w:eastAsia="Garamond" w:hAnsi="Times New Roman" w:cs="Times New Roman"/>
          <w:b/>
          <w:sz w:val="21"/>
          <w:szCs w:val="21"/>
        </w:rPr>
        <w:t>D’Amore</w:t>
      </w:r>
      <w:proofErr w:type="spellEnd"/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 McKim School of Business</w:t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ab/>
        <w:t>Jun. 2024 – Present</w:t>
      </w:r>
    </w:p>
    <w:p w14:paraId="4D7AA247" w14:textId="4C41BE08" w:rsidR="008D349D" w:rsidRPr="005826F8" w:rsidRDefault="004A5BC3" w:rsidP="008D349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i/>
          <w:color w:val="000000"/>
          <w:sz w:val="21"/>
          <w:szCs w:val="21"/>
        </w:rPr>
      </w:pPr>
      <w:r>
        <w:rPr>
          <w:rFonts w:ascii="Times New Roman" w:eastAsia="Garamond" w:hAnsi="Times New Roman" w:cs="Times New Roman"/>
          <w:i/>
          <w:color w:val="000000"/>
          <w:sz w:val="21"/>
          <w:szCs w:val="21"/>
        </w:rPr>
        <w:t>Teaching Assistant</w:t>
      </w:r>
      <w:r w:rsidR="008D349D" w:rsidRPr="005826F8">
        <w:rPr>
          <w:rFonts w:ascii="Times New Roman" w:eastAsia="Garamond" w:hAnsi="Times New Roman" w:cs="Times New Roman"/>
          <w:i/>
          <w:color w:val="000000"/>
          <w:sz w:val="21"/>
          <w:szCs w:val="21"/>
        </w:rPr>
        <w:tab/>
      </w:r>
      <w:r w:rsidR="008D349D" w:rsidRPr="005826F8">
        <w:rPr>
          <w:rFonts w:ascii="Times New Roman" w:eastAsia="Garamond" w:hAnsi="Times New Roman" w:cs="Times New Roman"/>
          <w:i/>
          <w:sz w:val="21"/>
          <w:szCs w:val="21"/>
        </w:rPr>
        <w:t>Boston, MA</w:t>
      </w:r>
    </w:p>
    <w:p w14:paraId="74B06EDB" w14:textId="2D2EFAFE" w:rsidR="008D349D" w:rsidRPr="005826F8" w:rsidRDefault="00DD2741" w:rsidP="008D349D">
      <w:pPr>
        <w:pStyle w:val="ListParagraph"/>
        <w:widowControl w:val="0"/>
        <w:numPr>
          <w:ilvl w:val="0"/>
          <w:numId w:val="9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sz w:val="21"/>
          <w:szCs w:val="21"/>
        </w:rPr>
        <w:t>G</w:t>
      </w:r>
      <w:r w:rsidR="008D349D" w:rsidRPr="005826F8">
        <w:rPr>
          <w:rFonts w:ascii="Times New Roman" w:eastAsia="Garamond" w:hAnsi="Times New Roman" w:cs="Times New Roman"/>
          <w:sz w:val="21"/>
          <w:szCs w:val="21"/>
        </w:rPr>
        <w:t>rading assignments, quizzes, and exams for undergraduate calculus course</w:t>
      </w:r>
      <w:r w:rsidR="00275966">
        <w:rPr>
          <w:rFonts w:ascii="Times New Roman" w:eastAsia="Garamond" w:hAnsi="Times New Roman" w:cs="Times New Roman"/>
          <w:sz w:val="21"/>
          <w:szCs w:val="21"/>
        </w:rPr>
        <w:t>s</w:t>
      </w:r>
      <w:r w:rsidR="008D349D" w:rsidRPr="005826F8">
        <w:rPr>
          <w:rFonts w:ascii="Times New Roman" w:eastAsia="Garamond" w:hAnsi="Times New Roman" w:cs="Times New Roman"/>
          <w:sz w:val="21"/>
          <w:szCs w:val="21"/>
        </w:rPr>
        <w:t>, ensuring consistency and fairness while providing detailed feedback to help students improve their understanding of key concepts</w:t>
      </w:r>
    </w:p>
    <w:p w14:paraId="0781743F" w14:textId="30B2D6A3" w:rsidR="008D349D" w:rsidRPr="005826F8" w:rsidRDefault="008D349D" w:rsidP="008D349D">
      <w:pPr>
        <w:pStyle w:val="ListParagraph"/>
        <w:widowControl w:val="0"/>
        <w:numPr>
          <w:ilvl w:val="0"/>
          <w:numId w:val="9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>Collaborating with a professor to identify common student challenges and adjust grading criteria accordingly, contributing to clearer assessment guidelines and improvement in student performance</w:t>
      </w:r>
    </w:p>
    <w:p w14:paraId="6DF6427B" w14:textId="77777777" w:rsidR="008D349D" w:rsidRPr="005826F8" w:rsidRDefault="008D349D" w:rsidP="008D349D">
      <w:pPr>
        <w:pStyle w:val="ListParagraph"/>
        <w:widowControl w:val="0"/>
        <w:spacing w:line="252" w:lineRule="auto"/>
        <w:ind w:left="360"/>
        <w:rPr>
          <w:rFonts w:ascii="Times New Roman" w:eastAsia="Garamond" w:hAnsi="Times New Roman" w:cs="Times New Roman"/>
          <w:sz w:val="4"/>
          <w:szCs w:val="4"/>
        </w:rPr>
      </w:pPr>
    </w:p>
    <w:p w14:paraId="02D27FCC" w14:textId="3C82F86E" w:rsidR="00366A88" w:rsidRPr="005826F8" w:rsidRDefault="00366A88" w:rsidP="00AE0A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color w:val="000000"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The TJX Companies Inc.</w:t>
      </w:r>
      <w:r w:rsidR="00AE0A8C"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>Jan</w:t>
      </w:r>
      <w:r w:rsidR="00950EEE" w:rsidRPr="005826F8">
        <w:rPr>
          <w:rFonts w:ascii="Times New Roman" w:eastAsia="Garamond" w:hAnsi="Times New Roman" w:cs="Times New Roman"/>
          <w:b/>
          <w:sz w:val="21"/>
          <w:szCs w:val="21"/>
        </w:rPr>
        <w:t>.</w:t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 xml:space="preserve"> 2024 – Jun. 2024</w:t>
      </w:r>
    </w:p>
    <w:p w14:paraId="607D7998" w14:textId="148EFD53" w:rsidR="00366A88" w:rsidRPr="005826F8" w:rsidRDefault="00100EBE" w:rsidP="00AE0A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Data Analytics and Financial Operations </w:t>
      </w:r>
      <w:r w:rsidR="00624A8F" w:rsidRPr="005826F8">
        <w:rPr>
          <w:rFonts w:ascii="Times New Roman" w:eastAsia="Garamond" w:hAnsi="Times New Roman" w:cs="Times New Roman"/>
          <w:i/>
          <w:color w:val="000000"/>
          <w:sz w:val="21"/>
          <w:szCs w:val="21"/>
        </w:rPr>
        <w:t>Co-</w:t>
      </w:r>
      <w:r w:rsidR="00F831B6" w:rsidRPr="005826F8">
        <w:rPr>
          <w:rFonts w:ascii="Times New Roman" w:eastAsia="Garamond" w:hAnsi="Times New Roman" w:cs="Times New Roman"/>
          <w:i/>
          <w:color w:val="000000"/>
          <w:sz w:val="21"/>
          <w:szCs w:val="21"/>
        </w:rPr>
        <w:t>o</w:t>
      </w:r>
      <w:r w:rsidR="00624A8F" w:rsidRPr="005826F8">
        <w:rPr>
          <w:rFonts w:ascii="Times New Roman" w:eastAsia="Garamond" w:hAnsi="Times New Roman" w:cs="Times New Roman"/>
          <w:i/>
          <w:color w:val="000000"/>
          <w:sz w:val="21"/>
          <w:szCs w:val="21"/>
        </w:rPr>
        <w:t>p</w:t>
      </w:r>
      <w:r w:rsidR="00AE0A8C" w:rsidRPr="005826F8">
        <w:rPr>
          <w:rFonts w:ascii="Times New Roman" w:eastAsia="Garamond" w:hAnsi="Times New Roman" w:cs="Times New Roman"/>
          <w:i/>
          <w:color w:val="000000"/>
          <w:sz w:val="21"/>
          <w:szCs w:val="21"/>
        </w:rPr>
        <w:tab/>
      </w:r>
      <w:r w:rsidR="00366A88" w:rsidRPr="005826F8">
        <w:rPr>
          <w:rFonts w:ascii="Times New Roman" w:eastAsia="Garamond" w:hAnsi="Times New Roman" w:cs="Times New Roman"/>
          <w:i/>
          <w:sz w:val="21"/>
          <w:szCs w:val="21"/>
        </w:rPr>
        <w:t>Marlboro, MA</w:t>
      </w:r>
    </w:p>
    <w:p w14:paraId="4FDDE5A7" w14:textId="79F4C918" w:rsidR="00275966" w:rsidRPr="00275966" w:rsidRDefault="00275966" w:rsidP="00275966">
      <w:pPr>
        <w:pStyle w:val="ListParagraph"/>
        <w:widowControl w:val="0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Provided comprehensive support for processing and reporting on $1+ billion in domestic payments using data analysis tools, contributing to system enhancements and data analysis initiatives that streamlined financial operations</w:t>
      </w:r>
    </w:p>
    <w:p w14:paraId="633A5683" w14:textId="77DF62CA" w:rsidR="00275966" w:rsidRPr="00275966" w:rsidRDefault="00275966" w:rsidP="00275966">
      <w:pPr>
        <w:pStyle w:val="ListParagraph"/>
        <w:widowControl w:val="0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Executed General Ledger account reconciliations and maintained precise Stock Ledger records, leveraging SQL queries to ensure the integrity and accuracy of financial statements and inventory valuations</w:t>
      </w:r>
    </w:p>
    <w:p w14:paraId="7E3164C6" w14:textId="4AFCE718" w:rsidR="006C4346" w:rsidRPr="005826F8" w:rsidRDefault="006C4346" w:rsidP="00FB6AAE">
      <w:pPr>
        <w:pStyle w:val="ListParagraph"/>
        <w:widowControl w:val="0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Conducted in-depth investigations into 1500+ e-commerce purchase order discrepancies</w:t>
      </w:r>
      <w:r w:rsidR="0014139D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</w:t>
      </w:r>
      <w:r w:rsidR="00F341E9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identifying</w:t>
      </w: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implementing write-offs</w:t>
      </w:r>
      <w:r w:rsidR="008D349D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,</w:t>
      </w: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and vendor chargebacks to resolve financial inconsistencies</w:t>
      </w:r>
    </w:p>
    <w:p w14:paraId="4D55DC0B" w14:textId="0E90EB5F" w:rsidR="0014139D" w:rsidRPr="005826F8" w:rsidRDefault="0014139D" w:rsidP="00FB6AAE">
      <w:pPr>
        <w:pStyle w:val="ListParagraph"/>
        <w:widowControl w:val="0"/>
        <w:numPr>
          <w:ilvl w:val="0"/>
          <w:numId w:val="5"/>
        </w:numPr>
        <w:spacing w:line="252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Developed automated solutions using Excel VBA to streamline reconciliation processes, enhancing efficiency</w:t>
      </w:r>
    </w:p>
    <w:p w14:paraId="571FAF3B" w14:textId="77777777" w:rsidR="00FB6AAE" w:rsidRPr="005826F8" w:rsidRDefault="00FB6AAE" w:rsidP="00FB6AAE">
      <w:pPr>
        <w:widowControl w:val="0"/>
        <w:spacing w:line="252" w:lineRule="auto"/>
        <w:rPr>
          <w:rFonts w:ascii="Times New Roman" w:hAnsi="Times New Roman" w:cs="Times New Roman"/>
          <w:sz w:val="4"/>
          <w:szCs w:val="4"/>
          <w:shd w:val="clear" w:color="auto" w:fill="FFFFFF"/>
        </w:rPr>
      </w:pPr>
    </w:p>
    <w:p w14:paraId="4FC61A7D" w14:textId="6EC03B1B" w:rsidR="007917B4" w:rsidRPr="005826F8" w:rsidRDefault="007917B4" w:rsidP="00AE0A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color w:val="000000"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New Balance Athletics</w:t>
      </w:r>
      <w:r w:rsidR="00AE0A8C" w:rsidRPr="005826F8">
        <w:rPr>
          <w:rFonts w:ascii="Times New Roman" w:eastAsia="Garamond" w:hAnsi="Times New Roman" w:cs="Times New Roman"/>
          <w:b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>May 2023 – Aug. 2023</w:t>
      </w:r>
    </w:p>
    <w:p w14:paraId="7DF30406" w14:textId="6754BAE7" w:rsidR="007917B4" w:rsidRPr="005826F8" w:rsidRDefault="00DD2741" w:rsidP="00AE0A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i/>
          <w:sz w:val="21"/>
          <w:szCs w:val="21"/>
        </w:rPr>
        <w:t>Sales</w:t>
      </w:r>
      <w:r w:rsidR="00F341E9"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 Analyst</w:t>
      </w:r>
      <w:r w:rsidR="00AE0A8C" w:rsidRPr="005826F8">
        <w:rPr>
          <w:rFonts w:ascii="Times New Roman" w:eastAsia="Garamond" w:hAnsi="Times New Roman" w:cs="Times New Roman"/>
          <w:i/>
          <w:sz w:val="21"/>
          <w:szCs w:val="21"/>
        </w:rPr>
        <w:tab/>
      </w:r>
      <w:r w:rsidR="00F86824">
        <w:rPr>
          <w:rFonts w:ascii="Times New Roman" w:eastAsia="Garamond" w:hAnsi="Times New Roman" w:cs="Times New Roman"/>
          <w:i/>
          <w:sz w:val="21"/>
          <w:szCs w:val="21"/>
        </w:rPr>
        <w:t>Avon</w:t>
      </w:r>
      <w:r w:rsidR="007917B4" w:rsidRPr="005826F8">
        <w:rPr>
          <w:rFonts w:ascii="Times New Roman" w:eastAsia="Garamond" w:hAnsi="Times New Roman" w:cs="Times New Roman"/>
          <w:i/>
          <w:sz w:val="21"/>
          <w:szCs w:val="21"/>
        </w:rPr>
        <w:t>, MA</w:t>
      </w:r>
    </w:p>
    <w:p w14:paraId="7536511D" w14:textId="6B67284C" w:rsidR="00275966" w:rsidRPr="00275966" w:rsidRDefault="00275966" w:rsidP="00275966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Assisted in optimizing inventory management and supply chain efficiency by developing forecasting models and analyzing sales data, reducing stock shortages and improving restocking processes</w:t>
      </w:r>
    </w:p>
    <w:p w14:paraId="574D088D" w14:textId="1464AC65" w:rsidR="00EB1D83" w:rsidRPr="005826F8" w:rsidRDefault="00EB1D83" w:rsidP="002327FC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>Conducted in-depth analysis of customer preferences and leveraged sales data to recommend targeted product offerings, improving alignment with market trends</w:t>
      </w:r>
      <w:r w:rsidR="00275966">
        <w:rPr>
          <w:rFonts w:ascii="Times New Roman" w:eastAsia="Garamond" w:hAnsi="Times New Roman" w:cs="Times New Roman"/>
          <w:sz w:val="21"/>
          <w:szCs w:val="21"/>
        </w:rPr>
        <w:t xml:space="preserve"> and </w:t>
      </w:r>
      <w:r w:rsidRPr="005826F8">
        <w:rPr>
          <w:rFonts w:ascii="Times New Roman" w:eastAsia="Garamond" w:hAnsi="Times New Roman" w:cs="Times New Roman"/>
          <w:sz w:val="21"/>
          <w:szCs w:val="21"/>
        </w:rPr>
        <w:t>increasing overall customer satisfaction</w:t>
      </w:r>
    </w:p>
    <w:p w14:paraId="739E79A2" w14:textId="50DDC2AC" w:rsidR="00EB1D83" w:rsidRPr="005826F8" w:rsidRDefault="007447AA" w:rsidP="00EB1D83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Monitored industry trends, competitor activities, and new product releases, </w:t>
      </w:r>
      <w:r w:rsidR="00EB1D83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utilizing</w:t>
      </w:r>
      <w:r w:rsidR="0014139D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big data analytics</w:t>
      </w:r>
      <w:r w:rsidR="00EB1D83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to</w:t>
      </w:r>
      <w:r w:rsidR="0014139D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EB1D83"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inform business decisions and support strategic product placements</w:t>
      </w: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boosting </w:t>
      </w:r>
      <w:r w:rsidR="00F868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store </w:t>
      </w:r>
      <w:r w:rsidRPr="005826F8">
        <w:rPr>
          <w:rFonts w:ascii="Times New Roman" w:hAnsi="Times New Roman" w:cs="Times New Roman"/>
          <w:sz w:val="21"/>
          <w:szCs w:val="21"/>
          <w:shd w:val="clear" w:color="auto" w:fill="FFFFFF"/>
        </w:rPr>
        <w:t>sales by 20%+ monthly</w:t>
      </w:r>
    </w:p>
    <w:p w14:paraId="0EB78D52" w14:textId="77777777" w:rsidR="00EB1D83" w:rsidRPr="005826F8" w:rsidRDefault="00EB1D83" w:rsidP="00EB1D83">
      <w:pPr>
        <w:widowControl w:val="0"/>
        <w:spacing w:line="252" w:lineRule="auto"/>
        <w:ind w:left="360"/>
        <w:rPr>
          <w:rFonts w:ascii="Times New Roman" w:eastAsia="Garamond" w:hAnsi="Times New Roman" w:cs="Times New Roman"/>
          <w:sz w:val="4"/>
          <w:szCs w:val="4"/>
        </w:rPr>
      </w:pPr>
    </w:p>
    <w:p w14:paraId="20AD9107" w14:textId="253DC409" w:rsidR="00366A88" w:rsidRPr="005826F8" w:rsidRDefault="00366A88" w:rsidP="00AE0A8C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Virginia Commonwealth University</w:t>
      </w:r>
      <w:r w:rsidR="00AE0A8C" w:rsidRPr="005826F8">
        <w:rPr>
          <w:rFonts w:ascii="Times New Roman" w:eastAsia="Garamond" w:hAnsi="Times New Roman" w:cs="Times New Roman"/>
          <w:b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>Sep. 2018 – Jun. 2022</w:t>
      </w:r>
    </w:p>
    <w:p w14:paraId="3DA18DFD" w14:textId="7429A638" w:rsidR="00366A88" w:rsidRPr="005826F8" w:rsidRDefault="00DB4509" w:rsidP="00AE0A8C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i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Web </w:t>
      </w:r>
      <w:r w:rsidR="0004603F">
        <w:rPr>
          <w:rFonts w:ascii="Times New Roman" w:eastAsia="Garamond" w:hAnsi="Times New Roman" w:cs="Times New Roman"/>
          <w:i/>
          <w:sz w:val="21"/>
          <w:szCs w:val="21"/>
        </w:rPr>
        <w:t>Developer</w:t>
      </w: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 &amp; </w:t>
      </w:r>
      <w:r w:rsidR="0004603F">
        <w:rPr>
          <w:rFonts w:ascii="Times New Roman" w:eastAsia="Garamond" w:hAnsi="Times New Roman" w:cs="Times New Roman"/>
          <w:i/>
          <w:sz w:val="21"/>
          <w:szCs w:val="21"/>
        </w:rPr>
        <w:t>Manager</w:t>
      </w:r>
      <w:r w:rsidR="00AE0A8C" w:rsidRPr="005826F8">
        <w:rPr>
          <w:rFonts w:ascii="Times New Roman" w:eastAsia="Garamond" w:hAnsi="Times New Roman" w:cs="Times New Roman"/>
          <w:i/>
          <w:sz w:val="21"/>
          <w:szCs w:val="21"/>
        </w:rPr>
        <w:tab/>
        <w:t>Richmond, V</w:t>
      </w:r>
      <w:r w:rsidR="00C56408" w:rsidRPr="005826F8">
        <w:rPr>
          <w:rFonts w:ascii="Times New Roman" w:eastAsia="Garamond" w:hAnsi="Times New Roman" w:cs="Times New Roman"/>
          <w:i/>
          <w:sz w:val="21"/>
          <w:szCs w:val="21"/>
        </w:rPr>
        <w:t>A</w:t>
      </w:r>
      <w:r w:rsidR="00AE0A8C"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 (</w:t>
      </w:r>
      <w:r w:rsidR="00950EEE" w:rsidRPr="005826F8">
        <w:rPr>
          <w:rFonts w:ascii="Times New Roman" w:eastAsia="Garamond" w:hAnsi="Times New Roman" w:cs="Times New Roman"/>
          <w:i/>
          <w:sz w:val="21"/>
          <w:szCs w:val="21"/>
        </w:rPr>
        <w:t>Rem</w:t>
      </w:r>
      <w:r w:rsidR="0004603F">
        <w:rPr>
          <w:rFonts w:ascii="Times New Roman" w:eastAsia="Garamond" w:hAnsi="Times New Roman" w:cs="Times New Roman"/>
          <w:i/>
          <w:sz w:val="21"/>
          <w:szCs w:val="21"/>
        </w:rPr>
        <w:t>ote)</w:t>
      </w:r>
    </w:p>
    <w:p w14:paraId="643764D4" w14:textId="48D0C9E8" w:rsidR="006B72C5" w:rsidRPr="005826F8" w:rsidRDefault="00366A88" w:rsidP="00AB4E4C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 xml:space="preserve">Designed and developed a professor's web page </w:t>
      </w:r>
      <w:r w:rsidR="0014139D" w:rsidRPr="005826F8">
        <w:rPr>
          <w:rFonts w:ascii="Times New Roman" w:eastAsia="Garamond" w:hAnsi="Times New Roman" w:cs="Times New Roman"/>
          <w:sz w:val="21"/>
          <w:szCs w:val="21"/>
        </w:rPr>
        <w:t>using HTML</w:t>
      </w:r>
      <w:r w:rsidR="0004603F">
        <w:rPr>
          <w:rFonts w:ascii="Times New Roman" w:eastAsia="Garamond" w:hAnsi="Times New Roman" w:cs="Times New Roman"/>
          <w:sz w:val="21"/>
          <w:szCs w:val="21"/>
        </w:rPr>
        <w:t xml:space="preserve"> and CSS</w:t>
      </w:r>
      <w:r w:rsidR="0014139D" w:rsidRPr="005826F8">
        <w:rPr>
          <w:rFonts w:ascii="Times New Roman" w:eastAsia="Garamond" w:hAnsi="Times New Roman" w:cs="Times New Roman"/>
          <w:sz w:val="21"/>
          <w:szCs w:val="21"/>
        </w:rPr>
        <w:t xml:space="preserve">, </w:t>
      </w:r>
      <w:r w:rsidRPr="005826F8">
        <w:rPr>
          <w:rFonts w:ascii="Times New Roman" w:eastAsia="Garamond" w:hAnsi="Times New Roman" w:cs="Times New Roman"/>
          <w:sz w:val="21"/>
          <w:szCs w:val="21"/>
        </w:rPr>
        <w:t>focus</w:t>
      </w:r>
      <w:r w:rsidR="0014139D" w:rsidRPr="005826F8">
        <w:rPr>
          <w:rFonts w:ascii="Times New Roman" w:eastAsia="Garamond" w:hAnsi="Times New Roman" w:cs="Times New Roman"/>
          <w:sz w:val="21"/>
          <w:szCs w:val="21"/>
        </w:rPr>
        <w:t>ing</w:t>
      </w:r>
      <w:r w:rsidRPr="005826F8">
        <w:rPr>
          <w:rFonts w:ascii="Times New Roman" w:eastAsia="Garamond" w:hAnsi="Times New Roman" w:cs="Times New Roman"/>
          <w:sz w:val="21"/>
          <w:szCs w:val="21"/>
        </w:rPr>
        <w:t xml:space="preserve"> on usability and</w:t>
      </w:r>
      <w:r w:rsidR="00605F68" w:rsidRPr="005826F8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Pr="005826F8">
        <w:rPr>
          <w:rFonts w:ascii="Times New Roman" w:eastAsia="Garamond" w:hAnsi="Times New Roman" w:cs="Times New Roman"/>
          <w:sz w:val="21"/>
          <w:szCs w:val="21"/>
        </w:rPr>
        <w:t>responsive layout</w:t>
      </w:r>
    </w:p>
    <w:p w14:paraId="3377C400" w14:textId="0CCF3931" w:rsidR="0014139D" w:rsidRPr="005826F8" w:rsidRDefault="0014139D" w:rsidP="005B7FE6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>Managed and maintained website content using version control systems, ensuring consistent updates and high-quality user experiences</w:t>
      </w:r>
      <w:r w:rsidR="006B72C5" w:rsidRPr="005826F8">
        <w:rPr>
          <w:rFonts w:ascii="Times New Roman" w:eastAsia="Garamond" w:hAnsi="Times New Roman" w:cs="Times New Roman"/>
          <w:sz w:val="21"/>
          <w:szCs w:val="21"/>
        </w:rPr>
        <w:t xml:space="preserve"> </w:t>
      </w:r>
      <w:r w:rsidRPr="005826F8">
        <w:rPr>
          <w:rFonts w:ascii="Times New Roman" w:eastAsia="Garamond" w:hAnsi="Times New Roman" w:cs="Times New Roman"/>
          <w:sz w:val="21"/>
          <w:szCs w:val="21"/>
        </w:rPr>
        <w:t xml:space="preserve">for </w:t>
      </w:r>
      <w:r w:rsidR="006B72C5" w:rsidRPr="005826F8">
        <w:rPr>
          <w:rFonts w:ascii="Times New Roman" w:eastAsia="Garamond" w:hAnsi="Times New Roman" w:cs="Times New Roman"/>
          <w:sz w:val="21"/>
          <w:szCs w:val="21"/>
        </w:rPr>
        <w:t>6 diverse projects, 4 professors, and over 20 students</w:t>
      </w:r>
    </w:p>
    <w:p w14:paraId="4DE357CC" w14:textId="2A4851D3" w:rsidR="005B7FE6" w:rsidRPr="005826F8" w:rsidRDefault="0014139D" w:rsidP="005B7FE6">
      <w:pPr>
        <w:widowControl w:val="0"/>
        <w:numPr>
          <w:ilvl w:val="0"/>
          <w:numId w:val="1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>Engaged with faculty and students to gather feedback, implementing user-centric web development practices to enhance functionality and site performance</w:t>
      </w:r>
    </w:p>
    <w:p w14:paraId="5C6CF801" w14:textId="77777777" w:rsidR="0014139D" w:rsidRPr="005826F8" w:rsidRDefault="0014139D" w:rsidP="0014139D">
      <w:pPr>
        <w:widowControl w:val="0"/>
        <w:spacing w:line="252" w:lineRule="auto"/>
        <w:ind w:left="360"/>
        <w:rPr>
          <w:rFonts w:ascii="Times New Roman" w:eastAsia="Garamond" w:hAnsi="Times New Roman" w:cs="Times New Roman"/>
          <w:sz w:val="4"/>
          <w:szCs w:val="4"/>
        </w:rPr>
      </w:pPr>
    </w:p>
    <w:p w14:paraId="3730FFDC" w14:textId="5692BFA6" w:rsidR="004C1824" w:rsidRPr="005826F8" w:rsidRDefault="008D349D" w:rsidP="005826F8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VOLUNTEER</w:t>
      </w:r>
      <w:r w:rsidR="00950EEE"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 xml:space="preserve"> </w:t>
      </w:r>
      <w:r w:rsidR="00950EEE" w:rsidRPr="005826F8">
        <w:rPr>
          <w:rFonts w:ascii="Times New Roman" w:eastAsia="Garamond" w:hAnsi="Times New Roman" w:cs="Times New Roman"/>
          <w:b/>
          <w:sz w:val="21"/>
          <w:szCs w:val="21"/>
        </w:rPr>
        <w:t>EXPERIENCE</w:t>
      </w:r>
    </w:p>
    <w:p w14:paraId="51B3BC9D" w14:textId="6F510004" w:rsidR="00AB4E4C" w:rsidRPr="005826F8" w:rsidRDefault="00AB4E4C" w:rsidP="00AE0A8C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b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sz w:val="21"/>
          <w:szCs w:val="21"/>
        </w:rPr>
        <w:t>Newton Wellesley Hospital</w:t>
      </w:r>
      <w:r w:rsidR="00AE0A8C" w:rsidRPr="005826F8">
        <w:rPr>
          <w:rFonts w:ascii="Times New Roman" w:eastAsia="Garamond" w:hAnsi="Times New Roman" w:cs="Times New Roman"/>
          <w:b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b/>
          <w:sz w:val="21"/>
          <w:szCs w:val="21"/>
        </w:rPr>
        <w:t>Feb. 2020 – Jan. 2021</w:t>
      </w:r>
    </w:p>
    <w:p w14:paraId="7757C67F" w14:textId="1C635F77" w:rsidR="00AB4E4C" w:rsidRPr="005826F8" w:rsidRDefault="00AB4E4C" w:rsidP="00AE0A8C">
      <w:pPr>
        <w:widowControl w:val="0"/>
        <w:tabs>
          <w:tab w:val="right" w:pos="10800"/>
        </w:tabs>
        <w:spacing w:line="252" w:lineRule="auto"/>
        <w:rPr>
          <w:rFonts w:ascii="Times New Roman" w:eastAsia="Garamond" w:hAnsi="Times New Roman" w:cs="Times New Roman"/>
          <w:i/>
          <w:sz w:val="21"/>
          <w:szCs w:val="21"/>
        </w:rPr>
      </w:pP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Head </w:t>
      </w:r>
      <w:r w:rsidR="009C2DB7" w:rsidRPr="005826F8">
        <w:rPr>
          <w:rFonts w:ascii="Times New Roman" w:eastAsia="Garamond" w:hAnsi="Times New Roman" w:cs="Times New Roman"/>
          <w:i/>
          <w:sz w:val="21"/>
          <w:szCs w:val="21"/>
        </w:rPr>
        <w:t>Food Operations</w:t>
      </w:r>
      <w:r w:rsidRPr="005826F8">
        <w:rPr>
          <w:rFonts w:ascii="Times New Roman" w:eastAsia="Garamond" w:hAnsi="Times New Roman" w:cs="Times New Roman"/>
          <w:i/>
          <w:sz w:val="21"/>
          <w:szCs w:val="21"/>
        </w:rPr>
        <w:t xml:space="preserve"> Volunteer</w:t>
      </w:r>
      <w:r w:rsidR="00AE0A8C" w:rsidRPr="005826F8">
        <w:rPr>
          <w:rFonts w:ascii="Times New Roman" w:eastAsia="Garamond" w:hAnsi="Times New Roman" w:cs="Times New Roman"/>
          <w:i/>
          <w:sz w:val="21"/>
          <w:szCs w:val="21"/>
        </w:rPr>
        <w:tab/>
      </w:r>
      <w:r w:rsidRPr="005826F8">
        <w:rPr>
          <w:rFonts w:ascii="Times New Roman" w:eastAsia="Garamond" w:hAnsi="Times New Roman" w:cs="Times New Roman"/>
          <w:i/>
          <w:sz w:val="21"/>
          <w:szCs w:val="21"/>
        </w:rPr>
        <w:t>Newton, M</w:t>
      </w:r>
      <w:r w:rsidR="009C2DB7" w:rsidRPr="005826F8">
        <w:rPr>
          <w:rFonts w:ascii="Times New Roman" w:eastAsia="Garamond" w:hAnsi="Times New Roman" w:cs="Times New Roman"/>
          <w:i/>
          <w:sz w:val="21"/>
          <w:szCs w:val="21"/>
        </w:rPr>
        <w:t>A</w:t>
      </w:r>
    </w:p>
    <w:p w14:paraId="5478CBFD" w14:textId="77777777" w:rsidR="00296058" w:rsidRPr="005826F8" w:rsidRDefault="00BF372E" w:rsidP="005B7FE6">
      <w:pPr>
        <w:widowControl w:val="0"/>
        <w:numPr>
          <w:ilvl w:val="0"/>
          <w:numId w:val="2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eastAsia="Garamond" w:hAnsi="Times New Roman" w:cs="Times New Roman"/>
          <w:sz w:val="21"/>
          <w:szCs w:val="21"/>
        </w:rPr>
        <w:t>Spearheaded a team to provide nutritionally balanced meals for a cafeteria serving 150+ patients and staf</w:t>
      </w:r>
      <w:r w:rsidR="005B7FE6" w:rsidRPr="005826F8">
        <w:rPr>
          <w:rFonts w:ascii="Times New Roman" w:eastAsia="Garamond" w:hAnsi="Times New Roman" w:cs="Times New Roman"/>
          <w:sz w:val="21"/>
          <w:szCs w:val="21"/>
        </w:rPr>
        <w:t>f</w:t>
      </w:r>
    </w:p>
    <w:p w14:paraId="5DE4BAA4" w14:textId="624AB715" w:rsidR="005826F8" w:rsidRPr="005826F8" w:rsidRDefault="00296058" w:rsidP="005826F8">
      <w:pPr>
        <w:widowControl w:val="0"/>
        <w:numPr>
          <w:ilvl w:val="0"/>
          <w:numId w:val="2"/>
        </w:numPr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 w:rsidRPr="005826F8">
        <w:rPr>
          <w:rFonts w:ascii="Times New Roman" w:hAnsi="Times New Roman" w:cs="Times New Roman"/>
          <w:sz w:val="21"/>
          <w:szCs w:val="21"/>
        </w:rPr>
        <w:t>Trained members on food and supply management regulations to ensure safe handling and preparation, thus decreasing the risk of contamination, foodborne illness, and regulatory violations</w:t>
      </w:r>
    </w:p>
    <w:p w14:paraId="0FED057B" w14:textId="77777777" w:rsidR="005826F8" w:rsidRPr="005826F8" w:rsidRDefault="005826F8" w:rsidP="005826F8">
      <w:pPr>
        <w:widowControl w:val="0"/>
        <w:spacing w:line="252" w:lineRule="auto"/>
        <w:ind w:left="360"/>
        <w:rPr>
          <w:rFonts w:ascii="Times New Roman" w:eastAsia="Garamond" w:hAnsi="Times New Roman" w:cs="Times New Roman"/>
          <w:sz w:val="4"/>
          <w:szCs w:val="4"/>
        </w:rPr>
      </w:pPr>
    </w:p>
    <w:p w14:paraId="53D8DD8E" w14:textId="20F04C60" w:rsidR="00B42D47" w:rsidRPr="005826F8" w:rsidRDefault="00B42D47" w:rsidP="00B42D47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Times New Roman" w:eastAsia="Garamond" w:hAnsi="Times New Roman" w:cs="Times New Roman"/>
          <w:b/>
          <w:color w:val="000000"/>
          <w:sz w:val="21"/>
          <w:szCs w:val="21"/>
        </w:rPr>
      </w:pPr>
      <w:r w:rsidRPr="005826F8">
        <w:rPr>
          <w:rFonts w:ascii="Times New Roman" w:eastAsia="Garamond" w:hAnsi="Times New Roman" w:cs="Times New Roman"/>
          <w:b/>
          <w:color w:val="000000"/>
          <w:sz w:val="21"/>
          <w:szCs w:val="21"/>
        </w:rPr>
        <w:t>SKILLS</w:t>
      </w:r>
      <w:r>
        <w:rPr>
          <w:rFonts w:ascii="Times New Roman" w:eastAsia="Garamond" w:hAnsi="Times New Roman" w:cs="Times New Roman"/>
          <w:b/>
          <w:color w:val="000000"/>
          <w:sz w:val="21"/>
          <w:szCs w:val="21"/>
        </w:rPr>
        <w:t xml:space="preserve"> &amp; INTERESTS</w:t>
      </w:r>
    </w:p>
    <w:p w14:paraId="41B87357" w14:textId="00B7EC71" w:rsidR="00B42D47" w:rsidRPr="005826F8" w:rsidRDefault="00B42D47" w:rsidP="00B42D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Times New Roman" w:eastAsia="Garamond" w:hAnsi="Times New Roman" w:cs="Times New Roman"/>
          <w:sz w:val="20"/>
          <w:szCs w:val="20"/>
        </w:rPr>
      </w:pPr>
      <w:r w:rsidRPr="005826F8">
        <w:rPr>
          <w:rFonts w:ascii="Times New Roman" w:eastAsia="Garamond" w:hAnsi="Times New Roman" w:cs="Times New Roman"/>
          <w:b/>
          <w:color w:val="000000"/>
          <w:sz w:val="20"/>
          <w:szCs w:val="20"/>
        </w:rPr>
        <w:t xml:space="preserve">Programming Languages: </w:t>
      </w:r>
      <w:r w:rsidRPr="005826F8">
        <w:rPr>
          <w:rFonts w:ascii="Times New Roman" w:eastAsia="Garamond" w:hAnsi="Times New Roman" w:cs="Times New Roman"/>
          <w:bCs/>
          <w:color w:val="000000"/>
          <w:sz w:val="20"/>
          <w:szCs w:val="20"/>
        </w:rPr>
        <w:t xml:space="preserve">Intermediate Skills in </w:t>
      </w:r>
      <w:r w:rsidRPr="005826F8">
        <w:rPr>
          <w:rFonts w:ascii="Times New Roman" w:eastAsia="Garamond" w:hAnsi="Times New Roman" w:cs="Times New Roman"/>
          <w:sz w:val="20"/>
          <w:szCs w:val="20"/>
        </w:rPr>
        <w:t>Java, Python, SQL, HTML</w:t>
      </w:r>
    </w:p>
    <w:p w14:paraId="5C2DB9E1" w14:textId="77777777" w:rsidR="00B42D47" w:rsidRPr="005826F8" w:rsidRDefault="00B42D47" w:rsidP="00B42D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Times New Roman" w:eastAsia="Garamond" w:hAnsi="Times New Roman" w:cs="Times New Roman"/>
          <w:b/>
          <w:bCs/>
          <w:sz w:val="20"/>
          <w:szCs w:val="20"/>
        </w:rPr>
      </w:pPr>
      <w:r w:rsidRPr="005826F8"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Tools and Frameworks: </w:t>
      </w:r>
      <w:r w:rsidRPr="005826F8">
        <w:rPr>
          <w:rFonts w:ascii="Times New Roman" w:eastAsia="Garamond" w:hAnsi="Times New Roman" w:cs="Times New Roman"/>
          <w:sz w:val="20"/>
          <w:szCs w:val="20"/>
        </w:rPr>
        <w:t xml:space="preserve">MySQL Workbench, </w:t>
      </w:r>
      <w:proofErr w:type="spellStart"/>
      <w:r w:rsidRPr="005826F8">
        <w:rPr>
          <w:rFonts w:ascii="Times New Roman" w:eastAsia="Garamond" w:hAnsi="Times New Roman" w:cs="Times New Roman"/>
          <w:sz w:val="20"/>
          <w:szCs w:val="20"/>
        </w:rPr>
        <w:t>Jupyter</w:t>
      </w:r>
      <w:proofErr w:type="spellEnd"/>
      <w:r w:rsidRPr="005826F8">
        <w:rPr>
          <w:rFonts w:ascii="Times New Roman" w:eastAsia="Garamond" w:hAnsi="Times New Roman" w:cs="Times New Roman"/>
          <w:sz w:val="20"/>
          <w:szCs w:val="20"/>
        </w:rPr>
        <w:t xml:space="preserve"> Notebook, IntelliJ IDEA, Git, Excel (VBA)</w:t>
      </w:r>
    </w:p>
    <w:p w14:paraId="6140CE71" w14:textId="77777777" w:rsidR="00B42D47" w:rsidRDefault="00B42D47" w:rsidP="00B42D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Times New Roman" w:eastAsia="Garamond" w:hAnsi="Times New Roman" w:cs="Times New Roman"/>
          <w:sz w:val="20"/>
          <w:szCs w:val="20"/>
        </w:rPr>
      </w:pPr>
      <w:r w:rsidRPr="005826F8">
        <w:rPr>
          <w:rFonts w:ascii="Times New Roman" w:eastAsia="Garamond" w:hAnsi="Times New Roman" w:cs="Times New Roman"/>
          <w:b/>
          <w:bCs/>
          <w:sz w:val="20"/>
          <w:szCs w:val="20"/>
        </w:rPr>
        <w:t>Additional Knowledge:</w:t>
      </w:r>
      <w:r w:rsidRPr="005826F8">
        <w:rPr>
          <w:rFonts w:ascii="Times New Roman" w:eastAsia="Garamond" w:hAnsi="Times New Roman" w:cs="Times New Roman"/>
          <w:sz w:val="20"/>
          <w:szCs w:val="20"/>
        </w:rPr>
        <w:t xml:space="preserve"> Object-Oriented Programming, Big Data Analysis/Visualization, Microsoft Suite (PPT, Word, etc.)</w:t>
      </w:r>
    </w:p>
    <w:p w14:paraId="4695FB63" w14:textId="77777777" w:rsidR="00B42D47" w:rsidRDefault="00B42D47" w:rsidP="00B42D47">
      <w:pPr>
        <w:widowControl w:val="0"/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  <w:r>
        <w:rPr>
          <w:rFonts w:ascii="Times New Roman" w:eastAsia="Garamond" w:hAnsi="Times New Roman" w:cs="Times New Roman"/>
          <w:b/>
          <w:bCs/>
          <w:sz w:val="20"/>
          <w:szCs w:val="20"/>
        </w:rPr>
        <w:t xml:space="preserve">Interests: </w:t>
      </w:r>
      <w:r w:rsidRPr="005826F8">
        <w:rPr>
          <w:rFonts w:ascii="Times New Roman" w:eastAsia="Garamond" w:hAnsi="Times New Roman" w:cs="Times New Roman"/>
          <w:sz w:val="21"/>
          <w:szCs w:val="21"/>
        </w:rPr>
        <w:t>Fashion, PC Building, Fragrances, Poker, Ultimate Frisbee, Snowboarding, Violin, Celtics, Travel, Music</w:t>
      </w:r>
    </w:p>
    <w:p w14:paraId="71DFF606" w14:textId="02D9CCFA" w:rsidR="00B42D47" w:rsidRPr="00B42D47" w:rsidRDefault="00B42D47" w:rsidP="00B42D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Times New Roman" w:eastAsia="Garamond" w:hAnsi="Times New Roman" w:cs="Times New Roman"/>
          <w:b/>
          <w:bCs/>
          <w:sz w:val="20"/>
          <w:szCs w:val="20"/>
        </w:rPr>
      </w:pPr>
    </w:p>
    <w:p w14:paraId="64A61DFA" w14:textId="77777777" w:rsidR="00B42D47" w:rsidRPr="005826F8" w:rsidRDefault="00B42D47" w:rsidP="005826F8">
      <w:pPr>
        <w:widowControl w:val="0"/>
        <w:spacing w:line="252" w:lineRule="auto"/>
        <w:rPr>
          <w:rFonts w:ascii="Times New Roman" w:eastAsia="Garamond" w:hAnsi="Times New Roman" w:cs="Times New Roman"/>
          <w:sz w:val="21"/>
          <w:szCs w:val="21"/>
        </w:rPr>
      </w:pPr>
    </w:p>
    <w:sectPr w:rsidR="00B42D47" w:rsidRPr="005826F8" w:rsidSect="00AE0A8C">
      <w:footerReference w:type="default" r:id="rId10"/>
      <w:pgSz w:w="12240" w:h="15840"/>
      <w:pgMar w:top="432" w:right="720" w:bottom="418" w:left="72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9621E" w14:textId="77777777" w:rsidR="003945FF" w:rsidRDefault="003945FF">
      <w:r>
        <w:separator/>
      </w:r>
    </w:p>
  </w:endnote>
  <w:endnote w:type="continuationSeparator" w:id="0">
    <w:p w14:paraId="5C0C445F" w14:textId="77777777" w:rsidR="003945FF" w:rsidRDefault="0039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B40549" w:rsidRDefault="00B405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2B743" w14:textId="77777777" w:rsidR="003945FF" w:rsidRDefault="003945FF">
      <w:r>
        <w:separator/>
      </w:r>
    </w:p>
  </w:footnote>
  <w:footnote w:type="continuationSeparator" w:id="0">
    <w:p w14:paraId="494BFA0C" w14:textId="77777777" w:rsidR="003945FF" w:rsidRDefault="0039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7F4B"/>
    <w:multiLevelType w:val="hybridMultilevel"/>
    <w:tmpl w:val="844C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BD7"/>
    <w:multiLevelType w:val="hybridMultilevel"/>
    <w:tmpl w:val="54883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7250AE"/>
    <w:multiLevelType w:val="multilevel"/>
    <w:tmpl w:val="9962D6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9E4362"/>
    <w:multiLevelType w:val="hybridMultilevel"/>
    <w:tmpl w:val="A30A2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C1A8B"/>
    <w:multiLevelType w:val="hybridMultilevel"/>
    <w:tmpl w:val="E91C7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7B18B6"/>
    <w:multiLevelType w:val="hybridMultilevel"/>
    <w:tmpl w:val="69E62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D731A7"/>
    <w:multiLevelType w:val="multilevel"/>
    <w:tmpl w:val="51020F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9E1EDE"/>
    <w:multiLevelType w:val="multilevel"/>
    <w:tmpl w:val="C2E6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51AD3"/>
    <w:multiLevelType w:val="hybridMultilevel"/>
    <w:tmpl w:val="74E84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EC61E2"/>
    <w:multiLevelType w:val="hybridMultilevel"/>
    <w:tmpl w:val="D548B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5820287">
    <w:abstractNumId w:val="6"/>
  </w:num>
  <w:num w:numId="2" w16cid:durableId="1816071801">
    <w:abstractNumId w:val="2"/>
  </w:num>
  <w:num w:numId="3" w16cid:durableId="1603495495">
    <w:abstractNumId w:val="0"/>
  </w:num>
  <w:num w:numId="4" w16cid:durableId="928778373">
    <w:abstractNumId w:val="1"/>
  </w:num>
  <w:num w:numId="5" w16cid:durableId="2091340719">
    <w:abstractNumId w:val="5"/>
  </w:num>
  <w:num w:numId="6" w16cid:durableId="1242563257">
    <w:abstractNumId w:val="4"/>
  </w:num>
  <w:num w:numId="7" w16cid:durableId="84739011">
    <w:abstractNumId w:val="9"/>
  </w:num>
  <w:num w:numId="8" w16cid:durableId="9723049">
    <w:abstractNumId w:val="3"/>
  </w:num>
  <w:num w:numId="9" w16cid:durableId="768430902">
    <w:abstractNumId w:val="8"/>
  </w:num>
  <w:num w:numId="10" w16cid:durableId="9169829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49"/>
    <w:rsid w:val="00015FD9"/>
    <w:rsid w:val="000401AD"/>
    <w:rsid w:val="0004603F"/>
    <w:rsid w:val="00056808"/>
    <w:rsid w:val="000754B3"/>
    <w:rsid w:val="00075E2E"/>
    <w:rsid w:val="00092B66"/>
    <w:rsid w:val="00096F2F"/>
    <w:rsid w:val="000B0846"/>
    <w:rsid w:val="000B10B3"/>
    <w:rsid w:val="000B7AD7"/>
    <w:rsid w:val="000C11EE"/>
    <w:rsid w:val="000C6684"/>
    <w:rsid w:val="000D68BE"/>
    <w:rsid w:val="001009A7"/>
    <w:rsid w:val="00100EBE"/>
    <w:rsid w:val="00123A58"/>
    <w:rsid w:val="0014139D"/>
    <w:rsid w:val="00162E1E"/>
    <w:rsid w:val="0019763E"/>
    <w:rsid w:val="001A4123"/>
    <w:rsid w:val="001B7434"/>
    <w:rsid w:val="002327FC"/>
    <w:rsid w:val="0024454A"/>
    <w:rsid w:val="00273321"/>
    <w:rsid w:val="00275966"/>
    <w:rsid w:val="00296058"/>
    <w:rsid w:val="002968CA"/>
    <w:rsid w:val="002A7D36"/>
    <w:rsid w:val="002B7896"/>
    <w:rsid w:val="00303F69"/>
    <w:rsid w:val="003120D3"/>
    <w:rsid w:val="00331284"/>
    <w:rsid w:val="00366A88"/>
    <w:rsid w:val="003945FF"/>
    <w:rsid w:val="003C0FBE"/>
    <w:rsid w:val="003D2E28"/>
    <w:rsid w:val="00417D92"/>
    <w:rsid w:val="004322EB"/>
    <w:rsid w:val="00445DAB"/>
    <w:rsid w:val="00474976"/>
    <w:rsid w:val="004A5BC3"/>
    <w:rsid w:val="004C1824"/>
    <w:rsid w:val="004F5BE2"/>
    <w:rsid w:val="00520B46"/>
    <w:rsid w:val="00537D2E"/>
    <w:rsid w:val="00572E32"/>
    <w:rsid w:val="005826F8"/>
    <w:rsid w:val="00596691"/>
    <w:rsid w:val="005B07FB"/>
    <w:rsid w:val="005B6DCB"/>
    <w:rsid w:val="005B7FE6"/>
    <w:rsid w:val="005C735C"/>
    <w:rsid w:val="005E0D88"/>
    <w:rsid w:val="00601C85"/>
    <w:rsid w:val="00605F68"/>
    <w:rsid w:val="00624A8F"/>
    <w:rsid w:val="006710B7"/>
    <w:rsid w:val="006A5574"/>
    <w:rsid w:val="006B72C5"/>
    <w:rsid w:val="006C4346"/>
    <w:rsid w:val="006C641D"/>
    <w:rsid w:val="00701156"/>
    <w:rsid w:val="0070653C"/>
    <w:rsid w:val="00734799"/>
    <w:rsid w:val="00737032"/>
    <w:rsid w:val="007447AA"/>
    <w:rsid w:val="00750533"/>
    <w:rsid w:val="007549F2"/>
    <w:rsid w:val="007736BB"/>
    <w:rsid w:val="007917B4"/>
    <w:rsid w:val="00793D1E"/>
    <w:rsid w:val="007B183E"/>
    <w:rsid w:val="007D3293"/>
    <w:rsid w:val="00803E18"/>
    <w:rsid w:val="008201EC"/>
    <w:rsid w:val="008243AF"/>
    <w:rsid w:val="00825183"/>
    <w:rsid w:val="008A2A47"/>
    <w:rsid w:val="008D349D"/>
    <w:rsid w:val="008E6343"/>
    <w:rsid w:val="009001BF"/>
    <w:rsid w:val="009032F2"/>
    <w:rsid w:val="009035D3"/>
    <w:rsid w:val="00950EEE"/>
    <w:rsid w:val="009642ED"/>
    <w:rsid w:val="009B6DE3"/>
    <w:rsid w:val="009C2DB7"/>
    <w:rsid w:val="00A002E5"/>
    <w:rsid w:val="00A07E44"/>
    <w:rsid w:val="00A11E33"/>
    <w:rsid w:val="00A2420C"/>
    <w:rsid w:val="00A246C6"/>
    <w:rsid w:val="00AB4E4C"/>
    <w:rsid w:val="00AD12D6"/>
    <w:rsid w:val="00AE0A8C"/>
    <w:rsid w:val="00AF1C48"/>
    <w:rsid w:val="00AF34FA"/>
    <w:rsid w:val="00B0231E"/>
    <w:rsid w:val="00B379FD"/>
    <w:rsid w:val="00B40549"/>
    <w:rsid w:val="00B42D47"/>
    <w:rsid w:val="00B43B3A"/>
    <w:rsid w:val="00B511F8"/>
    <w:rsid w:val="00B863DD"/>
    <w:rsid w:val="00B926C4"/>
    <w:rsid w:val="00BF372E"/>
    <w:rsid w:val="00C03E73"/>
    <w:rsid w:val="00C430FC"/>
    <w:rsid w:val="00C51670"/>
    <w:rsid w:val="00C56408"/>
    <w:rsid w:val="00C653AD"/>
    <w:rsid w:val="00C86888"/>
    <w:rsid w:val="00CD5BDA"/>
    <w:rsid w:val="00D261C2"/>
    <w:rsid w:val="00D31AFB"/>
    <w:rsid w:val="00D32E6B"/>
    <w:rsid w:val="00D3399F"/>
    <w:rsid w:val="00D34CA8"/>
    <w:rsid w:val="00D76C0E"/>
    <w:rsid w:val="00D832FF"/>
    <w:rsid w:val="00DA287D"/>
    <w:rsid w:val="00DB4509"/>
    <w:rsid w:val="00DD2741"/>
    <w:rsid w:val="00DD3764"/>
    <w:rsid w:val="00DF56D3"/>
    <w:rsid w:val="00E024A7"/>
    <w:rsid w:val="00E049DF"/>
    <w:rsid w:val="00E062A7"/>
    <w:rsid w:val="00E72318"/>
    <w:rsid w:val="00E8736A"/>
    <w:rsid w:val="00E95D8A"/>
    <w:rsid w:val="00EA6869"/>
    <w:rsid w:val="00EB0FEE"/>
    <w:rsid w:val="00EB1D83"/>
    <w:rsid w:val="00EB4322"/>
    <w:rsid w:val="00EB4FF5"/>
    <w:rsid w:val="00F05673"/>
    <w:rsid w:val="00F10608"/>
    <w:rsid w:val="00F341E9"/>
    <w:rsid w:val="00F45873"/>
    <w:rsid w:val="00F554CE"/>
    <w:rsid w:val="00F63F0F"/>
    <w:rsid w:val="00F831B6"/>
    <w:rsid w:val="00F86824"/>
    <w:rsid w:val="00F91843"/>
    <w:rsid w:val="00FB6AAE"/>
    <w:rsid w:val="00F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327BA"/>
  <w15:docId w15:val="{A67FFF75-66FA-3641-8F2D-0EDDE4576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7649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6814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707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12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74839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006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033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00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134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17373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6791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31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53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797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9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94293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7424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3450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6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69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1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9697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8148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65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94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799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etish.pau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preetishpau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SE65ZCnDv405KU+oLnaHNCPRUw==">AMUW2mUDAHSzIA50+9jkmaVcq8ce66CRkb4Re1sNF5BDbi84cT/AzAZ4lcKdGkmm3xEIjT2o0jsKF+8wOE0oTygTVZTGZOxJWcZMCaDVMALC/ag7I2clNmw=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Preetish Paul</cp:lastModifiedBy>
  <cp:revision>6</cp:revision>
  <dcterms:created xsi:type="dcterms:W3CDTF">2024-11-18T05:40:00Z</dcterms:created>
  <dcterms:modified xsi:type="dcterms:W3CDTF">2025-01-06T19:10:00Z</dcterms:modified>
</cp:coreProperties>
</file>