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CSS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Colors in CSS can be specified by the following methods: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Hexadecimal colors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RGB colors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RGBA colors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 colors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HSLA colors</w:t>
      </w:r>
    </w:p>
    <w:p w:rsidR="0009096A" w:rsidRPr="0009096A" w:rsidRDefault="0009096A" w:rsidP="0009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Predefined/Cross-browser color names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Hexadecimal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Hexadecimal color values are supported in all major browsers.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A hexadecimal color is specified with: #RRGGBB, where the RR (red), GG (green) and BB (blue) hexadecimal integers specify the components of the color. All values must be between 0 and FF.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For example, the #0000ff value is rendered as blue, because the blue component is set to its highest value (ff) and the others are set to 0.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background-color:#ff0000;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0909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09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RGB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RGB color values are supported in all major browsers.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An RGB color value is specified with: rgb(red, green, blue). Each parameter (red, green, and blue) defines the intensity of the color and can be an integer between 0 and 255 or a percentage value (from 0% to 100%).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the rgb(0,0,255) value is rendered as blue, because the blue parameter is set to its highest value (255) and the others are set to 0.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Also, the following values define the same color: rgb(0,0,255) and rgb(0%,0%,100%).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background-color:rgb(255,0,0);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0909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09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RGBA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RGBA color values are supported in IE9+, Firefox 3+, Chrome, Safari, and in Opera 10+.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RGBA color values are an extension of RGB color values with an alpha channel - which specifies the opacity of the object.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An RGBA color value is specified with: rgba(red, green, blue, alpha). The alpha parameter is a number between 0.0 (fully transparent) and 1.0 (fully opaque).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background-color:rgba(255,0,0,0.5);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0909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09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HSL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 color values are supported in IE9+, Firefox, Chrome, Safari, and in Opera 10+.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 stands for hue, saturation, and lightness - and represents a cylindrical-coordinate representation of colors.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lastRenderedPageBreak/>
        <w:t>An HSL color value is specified with: hsl(hue, saturation, lightness).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Hue is a degree on the color wheel (from 0 to 360) - 0 (or 360) is red, 120 is green, 240 is blue. Saturation is a percentage value; 0% means a shade of gray and 100% is the full color. Lightness is also a percentage; 0% is black, 100% is white.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background-color:hsl(120,65%,75%);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0909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09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HSLA Colors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HSLA color values are supported in IE9+, Firefox 3+, Chrome, Safari, and in Opera 10+.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HSLA color values are an extension of HSL color values with an alpha channel - which specifies the opacity of the object.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An HSLA color value is specified with: hsla(hue, saturation, lightness, alpha), where the alpha parameter defines the opacity. The alpha parameter is a number between 0.0 (fully transparent) and 1.0 (fully opaque).</w:t>
      </w:r>
    </w:p>
    <w:p w:rsidR="0009096A" w:rsidRPr="0009096A" w:rsidRDefault="0009096A" w:rsidP="000909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96A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>background-color:hsla(120,65%,75%,0.3);</w:t>
      </w:r>
      <w:r w:rsidRPr="0009096A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09096A" w:rsidRPr="0009096A" w:rsidRDefault="0009096A" w:rsidP="000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96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0909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 yourself »</w:t>
        </w:r>
      </w:hyperlink>
      <w:r w:rsidRPr="00090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512A" w:rsidRDefault="00C7512A"/>
    <w:sectPr w:rsidR="00C7512A" w:rsidSect="00C7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6B92"/>
    <w:multiLevelType w:val="multilevel"/>
    <w:tmpl w:val="898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096A"/>
    <w:rsid w:val="0009096A"/>
    <w:rsid w:val="00C7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2A"/>
  </w:style>
  <w:style w:type="paragraph" w:styleId="Heading2">
    <w:name w:val="heading 2"/>
    <w:basedOn w:val="Normal"/>
    <w:link w:val="Heading2Char"/>
    <w:uiPriority w:val="9"/>
    <w:qFormat/>
    <w:rsid w:val="00090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09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tryit.asp?filename=trycss_color_hs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tryit.asp?filename=trycss_color_rg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ref/tryit.asp?filename=trycss_color_rg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s.com/cssref/tryit.asp?filename=trycss_color_h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tryit.asp?filename=trycss_color_hs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Company>piet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2012-11-12T03:19:00Z</dcterms:created>
  <dcterms:modified xsi:type="dcterms:W3CDTF">2012-11-12T03:19:00Z</dcterms:modified>
</cp:coreProperties>
</file>