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51E" w:rsidRPr="002D351E" w:rsidRDefault="002D351E" w:rsidP="002D35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351E">
        <w:rPr>
          <w:rFonts w:ascii="Times New Roman" w:eastAsia="Times New Roman" w:hAnsi="Times New Roman" w:cs="Times New Roman"/>
          <w:b/>
          <w:bCs/>
          <w:sz w:val="36"/>
          <w:szCs w:val="36"/>
        </w:rPr>
        <w:t>Measurement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5"/>
        <w:gridCol w:w="7065"/>
      </w:tblGrid>
      <w:tr w:rsidR="002D351E" w:rsidRPr="002D351E" w:rsidTr="002D351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2D351E" w:rsidRPr="002D351E" w:rsidRDefault="002D351E" w:rsidP="002D3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3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3750" w:type="pct"/>
            <w:vAlign w:val="center"/>
            <w:hideMark/>
          </w:tcPr>
          <w:p w:rsidR="002D351E" w:rsidRPr="002D351E" w:rsidRDefault="002D351E" w:rsidP="002D3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3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351E" w:rsidRPr="002D351E" w:rsidTr="002D3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351E" w:rsidRPr="002D351E" w:rsidRDefault="002D351E" w:rsidP="002D3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1E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2D351E" w:rsidRPr="002D351E" w:rsidRDefault="002D351E" w:rsidP="002D3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1E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2D351E" w:rsidRPr="002D351E" w:rsidTr="002D3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351E" w:rsidRPr="002D351E" w:rsidRDefault="002D351E" w:rsidP="002D3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1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2D351E" w:rsidRPr="002D351E" w:rsidRDefault="002D351E" w:rsidP="002D3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1E">
              <w:rPr>
                <w:rFonts w:ascii="Times New Roman" w:eastAsia="Times New Roman" w:hAnsi="Times New Roman" w:cs="Times New Roman"/>
                <w:sz w:val="24"/>
                <w:szCs w:val="24"/>
              </w:rPr>
              <w:t>inch</w:t>
            </w:r>
          </w:p>
        </w:tc>
      </w:tr>
      <w:tr w:rsidR="002D351E" w:rsidRPr="002D351E" w:rsidTr="002D3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351E" w:rsidRPr="002D351E" w:rsidRDefault="002D351E" w:rsidP="002D3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1E">
              <w:rPr>
                <w:rFonts w:ascii="Times New Roman" w:eastAsia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:rsidR="002D351E" w:rsidRPr="002D351E" w:rsidRDefault="002D351E" w:rsidP="002D3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1E">
              <w:rPr>
                <w:rFonts w:ascii="Times New Roman" w:eastAsia="Times New Roman" w:hAnsi="Times New Roman" w:cs="Times New Roman"/>
                <w:sz w:val="24"/>
                <w:szCs w:val="24"/>
              </w:rPr>
              <w:t>centimeter</w:t>
            </w:r>
          </w:p>
        </w:tc>
      </w:tr>
      <w:tr w:rsidR="002D351E" w:rsidRPr="002D351E" w:rsidTr="002D3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351E" w:rsidRPr="002D351E" w:rsidRDefault="002D351E" w:rsidP="002D3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1E"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2D351E" w:rsidRPr="002D351E" w:rsidRDefault="002D351E" w:rsidP="002D3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1E">
              <w:rPr>
                <w:rFonts w:ascii="Times New Roman" w:eastAsia="Times New Roman" w:hAnsi="Times New Roman" w:cs="Times New Roman"/>
                <w:sz w:val="24"/>
                <w:szCs w:val="24"/>
              </w:rPr>
              <w:t>millimeter</w:t>
            </w:r>
          </w:p>
        </w:tc>
      </w:tr>
      <w:tr w:rsidR="002D351E" w:rsidRPr="002D351E" w:rsidTr="002D3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351E" w:rsidRPr="002D351E" w:rsidRDefault="002D351E" w:rsidP="002D3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1E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</w:p>
        </w:tc>
        <w:tc>
          <w:tcPr>
            <w:tcW w:w="0" w:type="auto"/>
            <w:vAlign w:val="center"/>
            <w:hideMark/>
          </w:tcPr>
          <w:p w:rsidR="002D351E" w:rsidRPr="002D351E" w:rsidRDefault="002D351E" w:rsidP="002D3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1E">
              <w:rPr>
                <w:rFonts w:ascii="Times New Roman" w:eastAsia="Times New Roman" w:hAnsi="Times New Roman" w:cs="Times New Roman"/>
                <w:sz w:val="24"/>
                <w:szCs w:val="24"/>
              </w:rPr>
              <w:t>1em is equal to the current font size. 2em means 2 times the size of the current font. E.g., if an element is displayed with a font of 12 pt, then '2em' is 24 pt. The 'em' is a very useful unit in CSS, since it can adapt automatically to the font that the reader uses</w:t>
            </w:r>
          </w:p>
        </w:tc>
      </w:tr>
      <w:tr w:rsidR="002D351E" w:rsidRPr="002D351E" w:rsidTr="002D3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351E" w:rsidRPr="002D351E" w:rsidRDefault="002D351E" w:rsidP="002D3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1E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  <w:tc>
          <w:tcPr>
            <w:tcW w:w="0" w:type="auto"/>
            <w:vAlign w:val="center"/>
            <w:hideMark/>
          </w:tcPr>
          <w:p w:rsidR="002D351E" w:rsidRPr="002D351E" w:rsidRDefault="002D351E" w:rsidP="002D3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1E">
              <w:rPr>
                <w:rFonts w:ascii="Times New Roman" w:eastAsia="Times New Roman" w:hAnsi="Times New Roman" w:cs="Times New Roman"/>
                <w:sz w:val="24"/>
                <w:szCs w:val="24"/>
              </w:rPr>
              <w:t>one ex is the x-height of a font (x-height is usually about half the font-size)</w:t>
            </w:r>
          </w:p>
        </w:tc>
      </w:tr>
      <w:tr w:rsidR="002D351E" w:rsidRPr="002D351E" w:rsidTr="002D3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351E" w:rsidRPr="002D351E" w:rsidRDefault="002D351E" w:rsidP="002D3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1E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:rsidR="002D351E" w:rsidRPr="002D351E" w:rsidRDefault="002D351E" w:rsidP="002D3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1E">
              <w:rPr>
                <w:rFonts w:ascii="Times New Roman" w:eastAsia="Times New Roman" w:hAnsi="Times New Roman" w:cs="Times New Roman"/>
                <w:sz w:val="24"/>
                <w:szCs w:val="24"/>
              </w:rPr>
              <w:t>point (1 pt is the same as 1/72 inch)</w:t>
            </w:r>
          </w:p>
        </w:tc>
      </w:tr>
      <w:tr w:rsidR="002D351E" w:rsidRPr="002D351E" w:rsidTr="002D3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351E" w:rsidRPr="002D351E" w:rsidRDefault="002D351E" w:rsidP="002D3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1E"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2D351E" w:rsidRPr="002D351E" w:rsidRDefault="002D351E" w:rsidP="002D3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1E">
              <w:rPr>
                <w:rFonts w:ascii="Times New Roman" w:eastAsia="Times New Roman" w:hAnsi="Times New Roman" w:cs="Times New Roman"/>
                <w:sz w:val="24"/>
                <w:szCs w:val="24"/>
              </w:rPr>
              <w:t>pica (1 pc is the same as 12 points)</w:t>
            </w:r>
          </w:p>
        </w:tc>
      </w:tr>
      <w:tr w:rsidR="002D351E" w:rsidRPr="002D351E" w:rsidTr="002D3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351E" w:rsidRPr="002D351E" w:rsidRDefault="002D351E" w:rsidP="002D3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1E">
              <w:rPr>
                <w:rFonts w:ascii="Times New Roman" w:eastAsia="Times New Roman" w:hAnsi="Times New Roman" w:cs="Times New Roman"/>
                <w:sz w:val="24"/>
                <w:szCs w:val="24"/>
              </w:rPr>
              <w:t>px</w:t>
            </w:r>
          </w:p>
        </w:tc>
        <w:tc>
          <w:tcPr>
            <w:tcW w:w="0" w:type="auto"/>
            <w:vAlign w:val="center"/>
            <w:hideMark/>
          </w:tcPr>
          <w:p w:rsidR="002D351E" w:rsidRPr="002D351E" w:rsidRDefault="002D351E" w:rsidP="002D3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1E">
              <w:rPr>
                <w:rFonts w:ascii="Times New Roman" w:eastAsia="Times New Roman" w:hAnsi="Times New Roman" w:cs="Times New Roman"/>
                <w:sz w:val="24"/>
                <w:szCs w:val="24"/>
              </w:rPr>
              <w:t>pixels (a dot on the computer screen)</w:t>
            </w:r>
          </w:p>
        </w:tc>
      </w:tr>
    </w:tbl>
    <w:p w:rsidR="004513C2" w:rsidRDefault="004513C2"/>
    <w:sectPr w:rsidR="004513C2" w:rsidSect="0045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351E"/>
    <w:rsid w:val="002D351E"/>
    <w:rsid w:val="0045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3C2"/>
  </w:style>
  <w:style w:type="paragraph" w:styleId="Heading2">
    <w:name w:val="heading 2"/>
    <w:basedOn w:val="Normal"/>
    <w:link w:val="Heading2Char"/>
    <w:uiPriority w:val="9"/>
    <w:qFormat/>
    <w:rsid w:val="002D35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51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>piet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1</cp:revision>
  <dcterms:created xsi:type="dcterms:W3CDTF">2012-11-12T03:16:00Z</dcterms:created>
  <dcterms:modified xsi:type="dcterms:W3CDTF">2012-11-12T03:16:00Z</dcterms:modified>
</cp:coreProperties>
</file>