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CD3E98" w14:textId="13385704" w:rsidR="00E03225" w:rsidRDefault="008D056B">
      <w:pPr>
        <w:pStyle w:val="TextosemFormatao1"/>
        <w:jc w:val="center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(PREENCHER)</w:t>
      </w:r>
      <w:r w:rsidR="00E304FA">
        <w:rPr>
          <w:rFonts w:ascii="Century Gothic" w:hAnsi="Century Gothic" w:cs="Century Gothic"/>
          <w:b/>
          <w:bCs/>
          <w:sz w:val="24"/>
          <w:szCs w:val="24"/>
        </w:rPr>
        <w:t xml:space="preserve"> </w:t>
      </w:r>
      <w:r w:rsidR="00E03225">
        <w:rPr>
          <w:rFonts w:ascii="Century Gothic" w:hAnsi="Century Gothic" w:cs="Century Gothic"/>
          <w:b/>
          <w:bCs/>
          <w:sz w:val="24"/>
          <w:szCs w:val="24"/>
        </w:rPr>
        <w:t xml:space="preserve">TERMO DE APOSTILAMENTO </w:t>
      </w:r>
    </w:p>
    <w:p w14:paraId="2EE73538" w14:textId="77777777" w:rsidR="00E03225" w:rsidRDefault="00E03225">
      <w:pPr>
        <w:pStyle w:val="TextosemFormatao1"/>
        <w:jc w:val="center"/>
        <w:rPr>
          <w:rFonts w:ascii="Century Gothic" w:hAnsi="Century Gothic" w:cs="Century Gothic"/>
          <w:b/>
          <w:bCs/>
          <w:sz w:val="24"/>
          <w:szCs w:val="24"/>
        </w:rPr>
      </w:pPr>
    </w:p>
    <w:p w14:paraId="76F183AD" w14:textId="77777777" w:rsidR="00E03225" w:rsidRDefault="00E03225">
      <w:pPr>
        <w:pStyle w:val="TextosemFormatao1"/>
        <w:jc w:val="center"/>
        <w:rPr>
          <w:rFonts w:ascii="Century Gothic" w:hAnsi="Century Gothic" w:cs="Century Gothic"/>
          <w:bCs/>
          <w:sz w:val="24"/>
          <w:szCs w:val="24"/>
        </w:rPr>
      </w:pPr>
    </w:p>
    <w:p w14:paraId="2A5577FD" w14:textId="42224D8F" w:rsidR="00952284" w:rsidRDefault="00952284" w:rsidP="00952284">
      <w:pPr>
        <w:pStyle w:val="TextosemFormatao1"/>
        <w:rPr>
          <w:rFonts w:ascii="Century Gothic" w:hAnsi="Century Gothic" w:cs="Century Gothic"/>
          <w:bCs/>
          <w:i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CONTRATO Nº.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</w:t>
      </w:r>
      <w:r>
        <w:rPr>
          <w:rFonts w:ascii="Century Gothic" w:hAnsi="Century Gothic" w:cs="Century Gothic"/>
          <w:b/>
          <w:bCs/>
          <w:sz w:val="22"/>
          <w:szCs w:val="22"/>
        </w:rPr>
        <w:t>/20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(PREENCHER)/</w:t>
      </w:r>
    </w:p>
    <w:p w14:paraId="2BE8ED5E" w14:textId="311BFF58" w:rsidR="00E03225" w:rsidRDefault="00D8766E">
      <w:pPr>
        <w:pStyle w:val="TextosemFormatao1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PROCESSO Nº.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(PREENCHER)/</w:t>
      </w:r>
      <w:r w:rsidR="00E03225">
        <w:rPr>
          <w:rFonts w:ascii="Century Gothic" w:hAnsi="Century Gothic" w:cs="Century Gothic"/>
          <w:b/>
          <w:bCs/>
          <w:sz w:val="22"/>
          <w:szCs w:val="22"/>
        </w:rPr>
        <w:t>/</w:t>
      </w:r>
      <w:r w:rsidR="002E0B40">
        <w:rPr>
          <w:rFonts w:ascii="Century Gothic" w:hAnsi="Century Gothic" w:cs="Century Gothic"/>
          <w:b/>
          <w:bCs/>
          <w:sz w:val="22"/>
          <w:szCs w:val="22"/>
        </w:rPr>
        <w:t>20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(PREENCHER)/</w:t>
      </w:r>
    </w:p>
    <w:p w14:paraId="21E6FB6D" w14:textId="5807FC13" w:rsidR="00E03225" w:rsidRDefault="008D056B">
      <w:pPr>
        <w:pStyle w:val="TextosemFormatao1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MODALIDADE </w:t>
      </w:r>
      <w:r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="00D8766E">
        <w:rPr>
          <w:rFonts w:ascii="Century Gothic" w:hAnsi="Century Gothic" w:cs="Century Gothic"/>
          <w:b/>
          <w:bCs/>
          <w:sz w:val="22"/>
          <w:szCs w:val="22"/>
        </w:rPr>
        <w:t xml:space="preserve"> </w:t>
      </w:r>
      <w:r w:rsidR="00E03225">
        <w:rPr>
          <w:rFonts w:ascii="Century Gothic" w:hAnsi="Century Gothic" w:cs="Century Gothic"/>
          <w:b/>
          <w:bCs/>
          <w:sz w:val="22"/>
          <w:szCs w:val="22"/>
        </w:rPr>
        <w:t xml:space="preserve">Nº. </w:t>
      </w:r>
      <w:r>
        <w:rPr>
          <w:rFonts w:ascii="Century Gothic" w:hAnsi="Century Gothic" w:cs="Century Gothic"/>
          <w:b/>
          <w:bCs/>
          <w:sz w:val="22"/>
          <w:szCs w:val="22"/>
        </w:rPr>
        <w:t>(PREENCHER)/</w:t>
      </w:r>
      <w:r w:rsidR="002E0B40">
        <w:rPr>
          <w:rFonts w:ascii="Century Gothic" w:hAnsi="Century Gothic" w:cs="Century Gothic"/>
          <w:b/>
          <w:bCs/>
          <w:sz w:val="22"/>
          <w:szCs w:val="22"/>
        </w:rPr>
        <w:t>/20</w:t>
      </w:r>
      <w:r>
        <w:rPr>
          <w:rFonts w:ascii="Century Gothic" w:hAnsi="Century Gothic" w:cs="Century Gothic"/>
          <w:b/>
          <w:bCs/>
          <w:sz w:val="22"/>
          <w:szCs w:val="22"/>
        </w:rPr>
        <w:t>(PREENCHER)/</w:t>
      </w:r>
    </w:p>
    <w:p w14:paraId="35485AFE" w14:textId="77777777" w:rsidR="00E03225" w:rsidRDefault="00E03225">
      <w:pPr>
        <w:pStyle w:val="Recuodecorpodetexto"/>
        <w:spacing w:line="240" w:lineRule="auto"/>
        <w:ind w:firstLine="0"/>
        <w:rPr>
          <w:rFonts w:ascii="Century Gothic" w:hAnsi="Century Gothic" w:cs="Century Gothic"/>
          <w:b w:val="0"/>
          <w:bCs/>
          <w:i/>
          <w:sz w:val="22"/>
          <w:szCs w:val="22"/>
        </w:rPr>
      </w:pPr>
    </w:p>
    <w:p w14:paraId="33D7864F" w14:textId="571F3D46" w:rsidR="00E03225" w:rsidRDefault="00E03225">
      <w:pPr>
        <w:pStyle w:val="TextosemFormatao1"/>
        <w:jc w:val="both"/>
        <w:rPr>
          <w:rFonts w:ascii="Century Gothic" w:hAnsi="Century Gothic" w:cs="Arial"/>
          <w:bCs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O</w:t>
      </w:r>
      <w:r>
        <w:rPr>
          <w:rFonts w:ascii="Century Gothic" w:hAnsi="Century Gothic" w:cs="Century Gothic"/>
          <w:b/>
          <w:sz w:val="22"/>
          <w:szCs w:val="22"/>
        </w:rPr>
        <w:t xml:space="preserve"> MUNICÍPIO DE SALINAS/MG</w:t>
      </w:r>
      <w:r>
        <w:rPr>
          <w:rFonts w:ascii="Century Gothic" w:hAnsi="Century Gothic" w:cs="Century Gothic"/>
          <w:sz w:val="22"/>
          <w:szCs w:val="22"/>
        </w:rPr>
        <w:t xml:space="preserve">, Pessoa Jurídica de Direito Público Interno, com sede à Praça Moisés Ladeia, n°. 64, bairro Centro, CEP: 39.560-000, Salinas/MG, inscrita no CNPJ/MF sob o nº. 24.359.333/0001-70, representado neste ato por seu Prefeito, Excelentíssimo Sr. </w:t>
      </w:r>
      <w:r>
        <w:rPr>
          <w:rFonts w:ascii="Century Gothic" w:hAnsi="Century Gothic" w:cs="Century Gothic"/>
          <w:b/>
          <w:i/>
          <w:sz w:val="22"/>
          <w:szCs w:val="22"/>
        </w:rPr>
        <w:t>Joaquim Neres Xavier Dias</w:t>
      </w:r>
      <w:r>
        <w:rPr>
          <w:rFonts w:ascii="Century Gothic" w:hAnsi="Century Gothic" w:cs="Century Gothic"/>
          <w:sz w:val="22"/>
          <w:szCs w:val="22"/>
        </w:rPr>
        <w:t xml:space="preserve">, brasileiro, casado, empresário, portador do CPF n°. 579.132.346-87 e Identidade nº. M-2.558.981 SSP/MG, residente e domiciliado à Rua Padre Salustiano, n°. 226, bairro Centro, Salinas/MG, doravante denominada </w:t>
      </w:r>
      <w:r>
        <w:rPr>
          <w:rFonts w:ascii="Century Gothic" w:hAnsi="Century Gothic" w:cs="Century Gothic"/>
          <w:b/>
          <w:sz w:val="22"/>
          <w:szCs w:val="22"/>
        </w:rPr>
        <w:t>CONTRATANTE</w:t>
      </w:r>
      <w:r w:rsidR="00952284">
        <w:rPr>
          <w:rFonts w:ascii="Century Gothic" w:hAnsi="Century Gothic" w:cs="Century Gothic"/>
          <w:sz w:val="22"/>
          <w:szCs w:val="22"/>
        </w:rPr>
        <w:t xml:space="preserve">, tendo como </w:t>
      </w:r>
      <w:r w:rsidR="00952284" w:rsidRPr="00952284">
        <w:rPr>
          <w:rFonts w:ascii="Century Gothic" w:hAnsi="Century Gothic" w:cs="Century Gothic"/>
          <w:b/>
          <w:sz w:val="22"/>
          <w:szCs w:val="22"/>
        </w:rPr>
        <w:t>CONTRATADA</w:t>
      </w:r>
      <w:r>
        <w:rPr>
          <w:rFonts w:ascii="Century Gothic" w:hAnsi="Century Gothic" w:cs="Century Gothic"/>
          <w:sz w:val="22"/>
          <w:szCs w:val="22"/>
        </w:rPr>
        <w:t>, a</w:t>
      </w:r>
      <w:r w:rsidR="00423C8B">
        <w:rPr>
          <w:rFonts w:ascii="Century Gothic" w:hAnsi="Century Gothic" w:cs="Century Gothic"/>
          <w:sz w:val="22"/>
          <w:szCs w:val="22"/>
        </w:rPr>
        <w:t xml:space="preserve"> </w:t>
      </w:r>
      <w:r w:rsidR="00423C8B" w:rsidRPr="00423C8B">
        <w:rPr>
          <w:rFonts w:ascii="Century Gothic" w:hAnsi="Century Gothic" w:cs="Century Gothic"/>
          <w:sz w:val="22"/>
          <w:szCs w:val="22"/>
        </w:rPr>
        <w:t>empresa</w:t>
      </w:r>
      <w:r w:rsidR="00423C8B" w:rsidRPr="00423C8B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="00423C8B" w:rsidRPr="00423C8B">
        <w:rPr>
          <w:rFonts w:ascii="Century Gothic" w:hAnsi="Century Gothic"/>
          <w:sz w:val="22"/>
          <w:szCs w:val="22"/>
        </w:rPr>
        <w:t xml:space="preserve">, Pessoa Jurídica de Direito Privado, inscrita no CNPJ sob o nº.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(PREENCHER)/</w:t>
      </w:r>
      <w:r w:rsidR="00423C8B" w:rsidRPr="00423C8B">
        <w:rPr>
          <w:rFonts w:ascii="Century Gothic" w:hAnsi="Century Gothic"/>
          <w:sz w:val="22"/>
          <w:szCs w:val="22"/>
        </w:rPr>
        <w:t xml:space="preserve">, estabelecida à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(PREENCHER)/</w:t>
      </w:r>
      <w:r w:rsidR="00423C8B">
        <w:rPr>
          <w:rFonts w:ascii="Century Gothic" w:hAnsi="Century Gothic" w:cs="Century Gothic"/>
          <w:sz w:val="22"/>
          <w:szCs w:val="22"/>
        </w:rPr>
        <w:t>,</w:t>
      </w:r>
      <w:r w:rsidR="00952284">
        <w:rPr>
          <w:rFonts w:ascii="Century Gothic" w:hAnsi="Century Gothic" w:cs="Century Gothic"/>
          <w:sz w:val="22"/>
          <w:szCs w:val="22"/>
        </w:rPr>
        <w:t xml:space="preserve"> neste ato representada pelo </w:t>
      </w:r>
      <w:r w:rsidR="00952284" w:rsidRPr="007E6F7F">
        <w:rPr>
          <w:rFonts w:ascii="Century Gothic" w:hAnsi="Century Gothic" w:cs="Arial"/>
          <w:bCs/>
          <w:sz w:val="22"/>
          <w:szCs w:val="22"/>
        </w:rPr>
        <w:t>Sr</w:t>
      </w:r>
      <w:r w:rsidR="008D056B">
        <w:rPr>
          <w:rFonts w:ascii="Century Gothic" w:hAnsi="Century Gothic" w:cs="Arial"/>
          <w:bCs/>
          <w:sz w:val="22"/>
          <w:szCs w:val="22"/>
        </w:rPr>
        <w:t>(a)</w:t>
      </w:r>
      <w:r w:rsidR="00952284" w:rsidRPr="007E6F7F">
        <w:rPr>
          <w:rFonts w:ascii="Century Gothic" w:hAnsi="Century Gothic" w:cs="Arial"/>
          <w:bCs/>
          <w:sz w:val="22"/>
          <w:szCs w:val="22"/>
        </w:rPr>
        <w:t xml:space="preserve">.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(PREENCHER)/</w:t>
      </w:r>
      <w:r w:rsidR="00952284" w:rsidRPr="007E6F7F">
        <w:rPr>
          <w:rFonts w:ascii="Century Gothic" w:hAnsi="Century Gothic" w:cs="Arial"/>
          <w:bCs/>
          <w:sz w:val="22"/>
          <w:szCs w:val="22"/>
        </w:rPr>
        <w:t>, brasileiro</w:t>
      </w:r>
      <w:r w:rsidR="008D056B">
        <w:rPr>
          <w:rFonts w:ascii="Century Gothic" w:hAnsi="Century Gothic" w:cs="Arial"/>
          <w:bCs/>
          <w:sz w:val="22"/>
          <w:szCs w:val="22"/>
        </w:rPr>
        <w:t>(a)</w:t>
      </w:r>
      <w:r w:rsidR="00952284" w:rsidRPr="007E6F7F">
        <w:rPr>
          <w:rFonts w:ascii="Century Gothic" w:hAnsi="Century Gothic" w:cs="Arial"/>
          <w:bCs/>
          <w:sz w:val="22"/>
          <w:szCs w:val="22"/>
        </w:rPr>
        <w:t xml:space="preserve">, inscrito no CPF nº.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="00952284" w:rsidRPr="007E6F7F">
        <w:rPr>
          <w:rFonts w:ascii="Century Gothic" w:hAnsi="Century Gothic" w:cs="Arial"/>
          <w:bCs/>
          <w:sz w:val="22"/>
          <w:szCs w:val="22"/>
        </w:rPr>
        <w:t xml:space="preserve">, portador da Carteira de Identidade nº.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="00952284" w:rsidRPr="007E6F7F">
        <w:rPr>
          <w:rFonts w:ascii="Century Gothic" w:hAnsi="Century Gothic" w:cs="Arial"/>
          <w:bCs/>
          <w:sz w:val="22"/>
          <w:szCs w:val="22"/>
        </w:rPr>
        <w:t xml:space="preserve">, residente e domiciliado à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="008D056B" w:rsidRPr="007E6F7F">
        <w:rPr>
          <w:rFonts w:ascii="Century Gothic" w:hAnsi="Century Gothic" w:cs="Arial"/>
          <w:bCs/>
          <w:sz w:val="22"/>
          <w:szCs w:val="22"/>
        </w:rPr>
        <w:t>,</w:t>
      </w:r>
      <w:r w:rsidR="00952284" w:rsidRPr="00952284">
        <w:t xml:space="preserve"> </w:t>
      </w:r>
      <w:r w:rsidR="00952284" w:rsidRPr="00952284">
        <w:rPr>
          <w:rFonts w:ascii="Century Gothic" w:hAnsi="Century Gothic" w:cs="Arial"/>
          <w:bCs/>
          <w:sz w:val="22"/>
          <w:szCs w:val="22"/>
        </w:rPr>
        <w:t>resolve celebrar o presente Termo de Apostilamento, conforme condições especificadas a seguir:</w:t>
      </w:r>
    </w:p>
    <w:p w14:paraId="6E485BD7" w14:textId="77777777" w:rsidR="00952284" w:rsidRDefault="00952284">
      <w:pPr>
        <w:pStyle w:val="TextosemFormatao1"/>
        <w:jc w:val="both"/>
        <w:rPr>
          <w:rFonts w:ascii="Century Gothic" w:hAnsi="Century Gothic" w:cs="Century Gothic"/>
          <w:b/>
          <w:bCs/>
          <w:sz w:val="22"/>
          <w:szCs w:val="22"/>
        </w:rPr>
      </w:pPr>
    </w:p>
    <w:p w14:paraId="68F82A75" w14:textId="12E353FE" w:rsidR="00E03225" w:rsidRDefault="00E03225">
      <w:pPr>
        <w:pStyle w:val="TextosemFormatao1"/>
        <w:jc w:val="both"/>
        <w:rPr>
          <w:rFonts w:ascii="Century Gothic" w:hAnsi="Century Gothic" w:cs="Century Gothic"/>
          <w:bCs/>
          <w:sz w:val="22"/>
          <w:szCs w:val="22"/>
        </w:rPr>
      </w:pPr>
      <w:r>
        <w:rPr>
          <w:rFonts w:ascii="Century Gothic" w:hAnsi="Century Gothic" w:cs="Century Gothic"/>
          <w:bCs/>
          <w:sz w:val="22"/>
          <w:szCs w:val="22"/>
        </w:rPr>
        <w:t>Devido à necessidade de inserir dotação orçamentária vigente, considerando a mudança de exercício financeiro, fic</w:t>
      </w:r>
      <w:r w:rsidR="00423C8B">
        <w:rPr>
          <w:rFonts w:ascii="Century Gothic" w:hAnsi="Century Gothic" w:cs="Century Gothic"/>
          <w:bCs/>
          <w:sz w:val="22"/>
          <w:szCs w:val="22"/>
        </w:rPr>
        <w:t xml:space="preserve">a acrescida ao Contrato n°.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="008D056B" w:rsidRPr="007E6F7F">
        <w:rPr>
          <w:rFonts w:ascii="Century Gothic" w:hAnsi="Century Gothic" w:cs="Arial"/>
          <w:bCs/>
          <w:sz w:val="22"/>
          <w:szCs w:val="22"/>
        </w:rPr>
        <w:t xml:space="preserve">, </w:t>
      </w:r>
      <w:r>
        <w:rPr>
          <w:rFonts w:ascii="Century Gothic" w:hAnsi="Century Gothic" w:cs="Century Gothic"/>
          <w:bCs/>
          <w:sz w:val="22"/>
          <w:szCs w:val="22"/>
        </w:rPr>
        <w:t>/</w:t>
      </w:r>
      <w:r w:rsidR="002E0B40">
        <w:rPr>
          <w:rFonts w:ascii="Century Gothic" w:hAnsi="Century Gothic" w:cs="Century Gothic"/>
          <w:bCs/>
          <w:sz w:val="22"/>
          <w:szCs w:val="22"/>
        </w:rPr>
        <w:t>20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</w:t>
      </w:r>
      <w:proofErr w:type="gramStart"/>
      <w:r w:rsidR="008D056B">
        <w:rPr>
          <w:rFonts w:ascii="Century Gothic" w:hAnsi="Century Gothic" w:cs="Century Gothic"/>
          <w:b/>
          <w:bCs/>
          <w:sz w:val="22"/>
          <w:szCs w:val="22"/>
        </w:rPr>
        <w:t>)</w:t>
      </w:r>
      <w:r w:rsidR="008D056B" w:rsidRPr="007E6F7F">
        <w:rPr>
          <w:rFonts w:ascii="Century Gothic" w:hAnsi="Century Gothic" w:cs="Arial"/>
          <w:bCs/>
          <w:sz w:val="22"/>
          <w:szCs w:val="22"/>
        </w:rPr>
        <w:t xml:space="preserve">, </w:t>
      </w:r>
      <w:r>
        <w:rPr>
          <w:rFonts w:ascii="Century Gothic" w:hAnsi="Century Gothic" w:cs="Century Gothic"/>
          <w:bCs/>
          <w:sz w:val="22"/>
          <w:szCs w:val="22"/>
        </w:rPr>
        <w:t xml:space="preserve"> a</w:t>
      </w:r>
      <w:proofErr w:type="gramEnd"/>
      <w:r>
        <w:rPr>
          <w:rFonts w:ascii="Century Gothic" w:hAnsi="Century Gothic" w:cs="Century Gothic"/>
          <w:bCs/>
          <w:sz w:val="22"/>
          <w:szCs w:val="22"/>
        </w:rPr>
        <w:t xml:space="preserve"> seguinte dotação orçamentária: </w:t>
      </w:r>
    </w:p>
    <w:p w14:paraId="1381C550" w14:textId="77777777" w:rsidR="00E03225" w:rsidRDefault="00E03225">
      <w:pPr>
        <w:pStyle w:val="TextosemFormatao1"/>
        <w:jc w:val="both"/>
        <w:rPr>
          <w:rFonts w:ascii="Century Gothic" w:hAnsi="Century Gothic" w:cs="Century Gothic"/>
          <w:bCs/>
          <w:sz w:val="22"/>
          <w:szCs w:val="22"/>
        </w:rPr>
      </w:pPr>
    </w:p>
    <w:p w14:paraId="747B5CBC" w14:textId="22E4F0D9" w:rsidR="00E304FA" w:rsidRPr="00E304FA" w:rsidRDefault="008D056B" w:rsidP="00952284">
      <w:pPr>
        <w:pStyle w:val="TextosemFormatao1"/>
        <w:jc w:val="both"/>
        <w:rPr>
          <w:rFonts w:ascii="Century Gothic" w:hAnsi="Century Gothic" w:cs="Century Gothic"/>
          <w:b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 xml:space="preserve">Dotação: </w:t>
      </w:r>
      <w:r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Pr="007E6F7F">
        <w:rPr>
          <w:rFonts w:ascii="Century Gothic" w:hAnsi="Century Gothic" w:cs="Arial"/>
          <w:bCs/>
          <w:sz w:val="22"/>
          <w:szCs w:val="22"/>
        </w:rPr>
        <w:t>,</w:t>
      </w:r>
    </w:p>
    <w:p w14:paraId="3BA18DDC" w14:textId="77777777" w:rsidR="00E03225" w:rsidRDefault="00E03225" w:rsidP="00E304FA">
      <w:pPr>
        <w:pStyle w:val="TextosemFormatao1"/>
        <w:tabs>
          <w:tab w:val="left" w:pos="5535"/>
        </w:tabs>
        <w:jc w:val="both"/>
        <w:rPr>
          <w:rFonts w:ascii="Century Gothic" w:hAnsi="Century Gothic" w:cs="Century Gothic"/>
          <w:b/>
          <w:bCs/>
          <w:sz w:val="22"/>
          <w:szCs w:val="22"/>
        </w:rPr>
      </w:pPr>
    </w:p>
    <w:p w14:paraId="3FCC0A9D" w14:textId="77777777" w:rsidR="00E03225" w:rsidRDefault="00E03225">
      <w:pPr>
        <w:pStyle w:val="TextosemFormatao1"/>
        <w:jc w:val="both"/>
        <w:rPr>
          <w:rFonts w:ascii="Century Gothic" w:hAnsi="Century Gothic" w:cs="Century Gothic"/>
          <w:b/>
          <w:bCs/>
          <w:sz w:val="22"/>
          <w:szCs w:val="22"/>
        </w:rPr>
      </w:pPr>
    </w:p>
    <w:p w14:paraId="11BFECC6" w14:textId="2E95100A" w:rsidR="00E03225" w:rsidRDefault="00E03225">
      <w:pPr>
        <w:pStyle w:val="TextosemFormatao1"/>
        <w:jc w:val="both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Secretaria solicitante: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="008D056B" w:rsidRPr="007E6F7F">
        <w:rPr>
          <w:rFonts w:ascii="Century Gothic" w:hAnsi="Century Gothic" w:cs="Arial"/>
          <w:bCs/>
          <w:sz w:val="22"/>
          <w:szCs w:val="22"/>
        </w:rPr>
        <w:t>,</w:t>
      </w:r>
    </w:p>
    <w:p w14:paraId="0AEB2334" w14:textId="77777777" w:rsidR="00E03225" w:rsidRDefault="00E03225">
      <w:pPr>
        <w:pStyle w:val="TextosemFormatao1"/>
        <w:jc w:val="both"/>
        <w:rPr>
          <w:rFonts w:ascii="Century Gothic" w:hAnsi="Century Gothic" w:cs="Century Gothic"/>
          <w:b/>
          <w:bCs/>
          <w:sz w:val="22"/>
          <w:szCs w:val="22"/>
        </w:rPr>
      </w:pPr>
    </w:p>
    <w:p w14:paraId="79B22900" w14:textId="77777777" w:rsidR="00E03225" w:rsidRDefault="00E03225">
      <w:pPr>
        <w:pStyle w:val="TextosemFormatao1"/>
        <w:jc w:val="both"/>
        <w:rPr>
          <w:rFonts w:ascii="Century Gothic" w:hAnsi="Century Gothic" w:cs="Century Gothic"/>
          <w:bCs/>
          <w:sz w:val="22"/>
          <w:szCs w:val="22"/>
        </w:rPr>
      </w:pPr>
    </w:p>
    <w:p w14:paraId="42DBDE29" w14:textId="77777777" w:rsidR="00E03225" w:rsidRDefault="00E03225">
      <w:pPr>
        <w:pStyle w:val="TextosemFormatao1"/>
        <w:jc w:val="both"/>
        <w:rPr>
          <w:rFonts w:ascii="Century Gothic" w:hAnsi="Century Gothic" w:cs="Century Gothic"/>
          <w:bCs/>
          <w:sz w:val="22"/>
          <w:szCs w:val="22"/>
        </w:rPr>
      </w:pPr>
      <w:r>
        <w:rPr>
          <w:rFonts w:ascii="Century Gothic" w:hAnsi="Century Gothic" w:cs="Century Gothic"/>
          <w:bCs/>
          <w:sz w:val="22"/>
          <w:szCs w:val="22"/>
        </w:rPr>
        <w:t>Permanecem inalteradas as demais condições do instrumento original, que não colidirem nem conflitarem com o presente instrumento.</w:t>
      </w:r>
    </w:p>
    <w:p w14:paraId="07E699CC" w14:textId="77777777" w:rsidR="00E03225" w:rsidRDefault="00E03225">
      <w:pPr>
        <w:pStyle w:val="TextosemFormatao1"/>
        <w:jc w:val="right"/>
        <w:rPr>
          <w:rFonts w:ascii="Century Gothic" w:hAnsi="Century Gothic" w:cs="Century Gothic"/>
          <w:bCs/>
          <w:sz w:val="22"/>
          <w:szCs w:val="22"/>
        </w:rPr>
      </w:pPr>
    </w:p>
    <w:p w14:paraId="34A6E4DA" w14:textId="2EA899D8" w:rsidR="00E03225" w:rsidRDefault="00E03225">
      <w:pPr>
        <w:pStyle w:val="TextosemFormatao1"/>
        <w:jc w:val="right"/>
        <w:rPr>
          <w:rFonts w:ascii="Century Gothic" w:hAnsi="Century Gothic" w:cs="Century Gothic"/>
          <w:bCs/>
          <w:sz w:val="22"/>
          <w:szCs w:val="22"/>
        </w:rPr>
      </w:pPr>
      <w:r>
        <w:rPr>
          <w:rFonts w:ascii="Century Gothic" w:hAnsi="Century Gothic" w:cs="Century Gothic"/>
          <w:bCs/>
          <w:sz w:val="22"/>
          <w:szCs w:val="22"/>
        </w:rPr>
        <w:tab/>
        <w:t>Salinas/MG,</w:t>
      </w:r>
      <w:r w:rsidR="00EB72ED">
        <w:rPr>
          <w:rFonts w:ascii="Century Gothic" w:hAnsi="Century Gothic" w:cs="Century Gothic"/>
          <w:bCs/>
          <w:sz w:val="22"/>
          <w:szCs w:val="22"/>
        </w:rPr>
        <w:t xml:space="preserve">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="008D056B" w:rsidRPr="007E6F7F">
        <w:rPr>
          <w:rFonts w:ascii="Century Gothic" w:hAnsi="Century Gothic" w:cs="Arial"/>
          <w:bCs/>
          <w:sz w:val="22"/>
          <w:szCs w:val="22"/>
        </w:rPr>
        <w:t xml:space="preserve">,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="008D056B" w:rsidRPr="007E6F7F">
        <w:rPr>
          <w:rFonts w:ascii="Century Gothic" w:hAnsi="Century Gothic" w:cs="Arial"/>
          <w:bCs/>
          <w:sz w:val="22"/>
          <w:szCs w:val="22"/>
        </w:rPr>
        <w:t xml:space="preserve">, </w:t>
      </w:r>
      <w:r w:rsidR="008D056B">
        <w:rPr>
          <w:rFonts w:ascii="Century Gothic" w:hAnsi="Century Gothic" w:cs="Century Gothic"/>
          <w:b/>
          <w:bCs/>
          <w:sz w:val="22"/>
          <w:szCs w:val="22"/>
        </w:rPr>
        <w:t>(PREENCHER)</w:t>
      </w:r>
      <w:r w:rsidR="008D056B" w:rsidRPr="007E6F7F">
        <w:rPr>
          <w:rFonts w:ascii="Century Gothic" w:hAnsi="Century Gothic" w:cs="Arial"/>
          <w:bCs/>
          <w:sz w:val="22"/>
          <w:szCs w:val="22"/>
        </w:rPr>
        <w:t>,</w:t>
      </w:r>
    </w:p>
    <w:p w14:paraId="01A64C73" w14:textId="77777777" w:rsidR="00E03225" w:rsidRDefault="00E03225">
      <w:pPr>
        <w:pStyle w:val="TextosemFormatao1"/>
        <w:jc w:val="both"/>
        <w:rPr>
          <w:rFonts w:ascii="Century Gothic" w:hAnsi="Century Gothic" w:cs="Century Gothic"/>
          <w:bCs/>
          <w:sz w:val="22"/>
          <w:szCs w:val="22"/>
        </w:rPr>
      </w:pPr>
    </w:p>
    <w:p w14:paraId="63CF95AB" w14:textId="77777777" w:rsidR="00E03225" w:rsidRDefault="00E03225">
      <w:pPr>
        <w:pStyle w:val="TextosemFormatao1"/>
        <w:jc w:val="both"/>
        <w:rPr>
          <w:rFonts w:ascii="Century Gothic" w:hAnsi="Century Gothic" w:cs="Century Gothic"/>
          <w:bCs/>
          <w:sz w:val="22"/>
          <w:szCs w:val="22"/>
        </w:rPr>
      </w:pPr>
    </w:p>
    <w:p w14:paraId="2DAD9C50" w14:textId="77777777" w:rsidR="00E03225" w:rsidRDefault="00E03225">
      <w:pPr>
        <w:pStyle w:val="TextosemFormatao1"/>
        <w:jc w:val="both"/>
        <w:rPr>
          <w:rFonts w:ascii="Century Gothic" w:hAnsi="Century Gothic" w:cs="Century Gothic"/>
          <w:bCs/>
          <w:sz w:val="22"/>
          <w:szCs w:val="22"/>
        </w:rPr>
      </w:pPr>
    </w:p>
    <w:p w14:paraId="78526A2C" w14:textId="77777777" w:rsidR="00E03225" w:rsidRDefault="00E03225">
      <w:pPr>
        <w:pStyle w:val="TextosemFormatao1"/>
        <w:jc w:val="both"/>
        <w:rPr>
          <w:rFonts w:ascii="Century Gothic" w:hAnsi="Century Gothic" w:cs="Century Gothic"/>
          <w:bCs/>
          <w:sz w:val="22"/>
          <w:szCs w:val="22"/>
        </w:rPr>
      </w:pPr>
    </w:p>
    <w:p w14:paraId="0CC01445" w14:textId="77777777" w:rsidR="00E03225" w:rsidRDefault="00E03225">
      <w:pPr>
        <w:pStyle w:val="TextosemFormatao1"/>
        <w:jc w:val="center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i/>
          <w:sz w:val="22"/>
          <w:szCs w:val="22"/>
        </w:rPr>
        <w:t>Joaquim Neres Xavier Dias</w:t>
      </w:r>
    </w:p>
    <w:p w14:paraId="3FD65F54" w14:textId="77777777" w:rsidR="00E03225" w:rsidRDefault="00E03225">
      <w:pPr>
        <w:pStyle w:val="TextosemFormatao1"/>
        <w:jc w:val="center"/>
      </w:pPr>
      <w:r>
        <w:rPr>
          <w:rFonts w:ascii="Century Gothic" w:hAnsi="Century Gothic" w:cs="Century Gothic"/>
          <w:b/>
          <w:bCs/>
          <w:sz w:val="22"/>
          <w:szCs w:val="22"/>
        </w:rPr>
        <w:t>PREFEITO MUNICIPAL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</w:t>
      </w:r>
    </w:p>
    <w:sectPr w:rsidR="00E03225">
      <w:headerReference w:type="default" r:id="rId7"/>
      <w:footerReference w:type="default" r:id="rId8"/>
      <w:pgSz w:w="11906" w:h="16838"/>
      <w:pgMar w:top="1701" w:right="1134" w:bottom="170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F70AA" w14:textId="77777777" w:rsidR="00E840F1" w:rsidRDefault="00E840F1">
      <w:r>
        <w:separator/>
      </w:r>
    </w:p>
  </w:endnote>
  <w:endnote w:type="continuationSeparator" w:id="0">
    <w:p w14:paraId="433ED42F" w14:textId="77777777" w:rsidR="00E840F1" w:rsidRDefault="00E8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A8EA5" w14:textId="77777777" w:rsidR="00E03225" w:rsidRDefault="00E03225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jc w:val="center"/>
      <w:rPr>
        <w:rFonts w:ascii="Century Gothic" w:hAnsi="Century Gothic" w:cs="Century Gothic"/>
        <w:sz w:val="20"/>
        <w:szCs w:val="20"/>
      </w:rPr>
    </w:pPr>
    <w:r>
      <w:rPr>
        <w:rFonts w:ascii="Century Gothic" w:hAnsi="Century Gothic" w:cs="Century Gothic"/>
        <w:sz w:val="20"/>
        <w:szCs w:val="20"/>
      </w:rPr>
      <w:t>Praça Moisés Ladeia, 64, Centro, 39.560-000, Salinas-MG</w:t>
    </w:r>
  </w:p>
  <w:p w14:paraId="528EF46E" w14:textId="77777777" w:rsidR="00E03225" w:rsidRDefault="00E03225">
    <w:pPr>
      <w:pStyle w:val="Rodap"/>
      <w:jc w:val="center"/>
      <w:rPr>
        <w:rFonts w:ascii="Century Gothic" w:hAnsi="Century Gothic" w:cs="Century Gothic"/>
        <w:sz w:val="20"/>
        <w:szCs w:val="20"/>
      </w:rPr>
    </w:pPr>
    <w:r>
      <w:rPr>
        <w:rFonts w:ascii="Century Gothic" w:hAnsi="Century Gothic" w:cs="Century Gothic"/>
        <w:sz w:val="20"/>
        <w:szCs w:val="20"/>
      </w:rPr>
      <w:t xml:space="preserve">Fone (38) 3841-4772 – E-mail: </w:t>
    </w:r>
    <w:hyperlink r:id="rId1" w:history="1">
      <w:r>
        <w:rPr>
          <w:rStyle w:val="Hyperlink"/>
          <w:rFonts w:ascii="Century Gothic" w:hAnsi="Century Gothic" w:cs="Century Gothic"/>
          <w:sz w:val="20"/>
          <w:szCs w:val="20"/>
        </w:rPr>
        <w:t>licitacao@salinas.mg.gov.br</w:t>
      </w:r>
    </w:hyperlink>
    <w:r>
      <w:rPr>
        <w:rFonts w:ascii="Century Gothic" w:hAnsi="Century Gothic" w:cs="Century Gothic"/>
        <w:sz w:val="20"/>
        <w:szCs w:val="20"/>
      </w:rPr>
      <w:t xml:space="preserve">  </w:t>
    </w:r>
  </w:p>
  <w:p w14:paraId="51440B68" w14:textId="77777777" w:rsidR="00E03225" w:rsidRDefault="00E03225">
    <w:pPr>
      <w:pStyle w:val="Rodap"/>
      <w:rPr>
        <w:rFonts w:ascii="Century Gothic" w:hAnsi="Century Gothic" w:cs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B74A7" w14:textId="77777777" w:rsidR="00E840F1" w:rsidRDefault="00E840F1">
      <w:r>
        <w:separator/>
      </w:r>
    </w:p>
  </w:footnote>
  <w:footnote w:type="continuationSeparator" w:id="0">
    <w:p w14:paraId="55B76074" w14:textId="77777777" w:rsidR="00E840F1" w:rsidRDefault="00E84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03418" w14:textId="77777777" w:rsidR="00E03225" w:rsidRDefault="00A00672" w:rsidP="00A00672">
    <w:pPr>
      <w:pStyle w:val="Cabealho"/>
      <w:jc w:val="center"/>
      <w:rPr>
        <w:rFonts w:ascii="Century Gothic" w:hAnsi="Century Gothic" w:cs="Century Gothic"/>
        <w:b/>
        <w:bCs/>
        <w:color w:val="999999"/>
        <w:sz w:val="22"/>
        <w:szCs w:val="22"/>
      </w:rPr>
    </w:pPr>
    <w:r>
      <w:rPr>
        <w:rFonts w:ascii="Century Gothic" w:hAnsi="Century Gothic" w:cs="Century Gothic"/>
        <w:b/>
        <w:bCs/>
        <w:noProof/>
        <w:color w:val="999999"/>
        <w:sz w:val="22"/>
        <w:szCs w:val="22"/>
        <w:lang w:eastAsia="pt-BR"/>
      </w:rPr>
      <w:drawing>
        <wp:anchor distT="0" distB="0" distL="0" distR="0" simplePos="0" relativeHeight="251658240" behindDoc="0" locked="0" layoutInCell="0" allowOverlap="1" wp14:anchorId="0EADE442" wp14:editId="401A6DDA">
          <wp:simplePos x="0" y="0"/>
          <wp:positionH relativeFrom="column">
            <wp:posOffset>-186690</wp:posOffset>
          </wp:positionH>
          <wp:positionV relativeFrom="paragraph">
            <wp:posOffset>106045</wp:posOffset>
          </wp:positionV>
          <wp:extent cx="1399540" cy="52006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2" t="37785" r="-52" b="29626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5200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225">
      <w:rPr>
        <w:rFonts w:ascii="Century Gothic" w:hAnsi="Century Gothic" w:cs="Century Gothic"/>
        <w:b/>
        <w:bCs/>
        <w:color w:val="999999"/>
        <w:sz w:val="32"/>
        <w:szCs w:val="32"/>
      </w:rPr>
      <w:t>PREFEITURA MUNICIPAL DE SALINAS</w:t>
    </w:r>
  </w:p>
  <w:p w14:paraId="6B2B5F66" w14:textId="77777777" w:rsidR="00E03225" w:rsidRDefault="00E03225">
    <w:pPr>
      <w:pStyle w:val="Cabealho"/>
      <w:jc w:val="center"/>
      <w:rPr>
        <w:rFonts w:ascii="Century Gothic" w:hAnsi="Century Gothic" w:cs="Century Gothic"/>
        <w:b/>
        <w:bCs/>
        <w:color w:val="999999"/>
        <w:sz w:val="22"/>
        <w:szCs w:val="22"/>
      </w:rPr>
    </w:pPr>
    <w:r>
      <w:rPr>
        <w:rFonts w:ascii="Century Gothic" w:hAnsi="Century Gothic" w:cs="Century Gothic"/>
        <w:b/>
        <w:bCs/>
        <w:color w:val="999999"/>
        <w:sz w:val="22"/>
        <w:szCs w:val="22"/>
      </w:rPr>
      <w:t>Estado de Minas Gerais</w:t>
    </w:r>
  </w:p>
  <w:p w14:paraId="79F7AE5B" w14:textId="77777777" w:rsidR="00E03225" w:rsidRDefault="00E03225">
    <w:pPr>
      <w:pStyle w:val="Cabealho"/>
      <w:jc w:val="center"/>
      <w:rPr>
        <w:rFonts w:ascii="Century Gothic" w:hAnsi="Century Gothic" w:cs="Century Gothic"/>
        <w:b/>
        <w:bCs/>
        <w:color w:val="999999"/>
        <w:sz w:val="22"/>
        <w:szCs w:val="22"/>
      </w:rPr>
    </w:pPr>
    <w:r>
      <w:rPr>
        <w:rFonts w:ascii="Century Gothic" w:hAnsi="Century Gothic" w:cs="Century Gothic"/>
        <w:b/>
        <w:bCs/>
        <w:color w:val="999999"/>
        <w:sz w:val="22"/>
        <w:szCs w:val="22"/>
      </w:rPr>
      <w:t>CNPJ 24.359.333/0001-70</w:t>
    </w:r>
  </w:p>
  <w:p w14:paraId="2DE8E540" w14:textId="77777777" w:rsidR="00E03225" w:rsidRDefault="00E03225">
    <w:pPr>
      <w:pStyle w:val="Cabealho"/>
      <w:jc w:val="center"/>
      <w:rPr>
        <w:rFonts w:ascii="Century Gothic" w:hAnsi="Century Gothic" w:cs="Century Gothic"/>
        <w:b/>
        <w:bCs/>
        <w:color w:val="999999"/>
        <w:sz w:val="22"/>
        <w:szCs w:val="22"/>
      </w:rPr>
    </w:pPr>
    <w:r>
      <w:rPr>
        <w:rFonts w:ascii="Century Gothic" w:hAnsi="Century Gothic" w:cs="Century Gothic"/>
        <w:b/>
        <w:bCs/>
        <w:color w:val="999999"/>
        <w:sz w:val="22"/>
        <w:szCs w:val="22"/>
      </w:rPr>
      <w:t>Setor de Compras/Licitações</w:t>
    </w:r>
  </w:p>
  <w:p w14:paraId="5AAF9C65" w14:textId="77777777" w:rsidR="00E03225" w:rsidRDefault="00E03225">
    <w:pPr>
      <w:pStyle w:val="Cabealho"/>
      <w:jc w:val="center"/>
      <w:rPr>
        <w:rFonts w:ascii="Century Gothic" w:hAnsi="Century Gothic" w:cs="Century Gothic"/>
        <w:b/>
        <w:bCs/>
        <w:color w:val="999999"/>
        <w:sz w:val="22"/>
        <w:szCs w:val="22"/>
      </w:rPr>
    </w:pPr>
    <w:r>
      <w:rPr>
        <w:rFonts w:ascii="Century Gothic" w:hAnsi="Century Gothic" w:cs="Century Gothic"/>
        <w:b/>
        <w:bCs/>
        <w:color w:val="999999"/>
        <w:sz w:val="22"/>
        <w:szCs w:val="22"/>
      </w:rPr>
      <w:t>________________________________________________________________________________</w:t>
    </w:r>
  </w:p>
  <w:p w14:paraId="1E0FA7DC" w14:textId="77777777" w:rsidR="00E03225" w:rsidRDefault="00E03225">
    <w:pPr>
      <w:pStyle w:val="Cabealho"/>
      <w:rPr>
        <w:rFonts w:ascii="Century Gothic" w:hAnsi="Century Gothic" w:cs="Century Gothic"/>
        <w:b/>
        <w:bCs/>
        <w:color w:val="999999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5726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F"/>
    <w:rsid w:val="00033FBF"/>
    <w:rsid w:val="002E0B40"/>
    <w:rsid w:val="003B37F8"/>
    <w:rsid w:val="00423C8B"/>
    <w:rsid w:val="006C735F"/>
    <w:rsid w:val="008D056B"/>
    <w:rsid w:val="00952284"/>
    <w:rsid w:val="00A00672"/>
    <w:rsid w:val="00D8766E"/>
    <w:rsid w:val="00DD304B"/>
    <w:rsid w:val="00E03225"/>
    <w:rsid w:val="00E304FA"/>
    <w:rsid w:val="00E840F1"/>
    <w:rsid w:val="00E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440CB74"/>
  <w15:chartTrackingRefBased/>
  <w15:docId w15:val="{C12CE2FF-61B0-4EB7-AE9C-808B8880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Calibri"/>
      <w:sz w:val="24"/>
      <w:szCs w:val="24"/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2Char">
    <w:name w:val="Título 2 Char"/>
    <w:rPr>
      <w:rFonts w:eastAsia="Calibri"/>
      <w:sz w:val="40"/>
      <w:lang w:val="pt-BR" w:bidi="ar-SA"/>
    </w:rPr>
  </w:style>
  <w:style w:type="character" w:customStyle="1" w:styleId="CabealhoChar">
    <w:name w:val="Cabeçalho Char"/>
    <w:rPr>
      <w:rFonts w:eastAsia="Calibri"/>
      <w:sz w:val="24"/>
      <w:szCs w:val="24"/>
      <w:lang w:val="pt-BR" w:bidi="ar-SA"/>
    </w:rPr>
  </w:style>
  <w:style w:type="character" w:customStyle="1" w:styleId="RodapChar">
    <w:name w:val="Rodapé Char"/>
    <w:rPr>
      <w:rFonts w:eastAsia="Calibri"/>
      <w:sz w:val="24"/>
      <w:szCs w:val="24"/>
      <w:lang w:val="pt-BR" w:bidi="ar-SA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TextosemFormataoChar">
    <w:name w:val="Texto sem Formatação Char"/>
    <w:rPr>
      <w:rFonts w:ascii="Courier New" w:eastAsia="Calibri" w:hAnsi="Courier New" w:cs="Courier New"/>
      <w:lang w:val="pt-BR" w:bidi="ar-SA"/>
    </w:rPr>
  </w:style>
  <w:style w:type="character" w:customStyle="1" w:styleId="RecuodecorpodetextoChar">
    <w:name w:val="Recuo de corpo de texto Char"/>
    <w:rPr>
      <w:b/>
      <w:sz w:val="24"/>
    </w:rPr>
  </w:style>
  <w:style w:type="character" w:customStyle="1" w:styleId="TextodebaloChar">
    <w:name w:val="Texto de balão Char"/>
    <w:rPr>
      <w:rFonts w:ascii="Segoe UI" w:eastAsia="Calibri" w:hAnsi="Segoe UI" w:cs="Segoe UI"/>
      <w:sz w:val="18"/>
      <w:szCs w:val="18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semFormatao1">
    <w:name w:val="Texto sem Formatação1"/>
    <w:basedOn w:val="Normal"/>
    <w:rPr>
      <w:rFonts w:ascii="Courier New" w:hAnsi="Courier New" w:cs="Courier New"/>
      <w:sz w:val="20"/>
      <w:szCs w:val="20"/>
    </w:rPr>
  </w:style>
  <w:style w:type="paragraph" w:styleId="Recuodecorpodetexto">
    <w:name w:val="Body Text Indent"/>
    <w:basedOn w:val="Normal"/>
    <w:pPr>
      <w:spacing w:line="360" w:lineRule="auto"/>
      <w:ind w:firstLine="1701"/>
      <w:jc w:val="both"/>
    </w:pPr>
    <w:rPr>
      <w:rFonts w:eastAsia="Times New Roman"/>
      <w:b/>
      <w:szCs w:val="20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citacao@salinas.mg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HOMOLOGAÇÃO</vt:lpstr>
    </vt:vector>
  </TitlesOfParts>
  <Company/>
  <LinksUpToDate>false</LinksUpToDate>
  <CharactersWithSpaces>1650</CharactersWithSpaces>
  <SharedDoc>false</SharedDoc>
  <HLinks>
    <vt:vector size="6" baseType="variant">
      <vt:variant>
        <vt:i4>6750297</vt:i4>
      </vt:variant>
      <vt:variant>
        <vt:i4>0</vt:i4>
      </vt:variant>
      <vt:variant>
        <vt:i4>0</vt:i4>
      </vt:variant>
      <vt:variant>
        <vt:i4>5</vt:i4>
      </vt:variant>
      <vt:variant>
        <vt:lpwstr>mailto:licitacao@salinas.mg.gov.br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HOMOLOGAÇÃO</dc:title>
  <dc:subject/>
  <dc:creator>LICITACAO</dc:creator>
  <cp:keywords/>
  <cp:lastModifiedBy>wishley henrique alexandre silva</cp:lastModifiedBy>
  <cp:revision>3</cp:revision>
  <cp:lastPrinted>2025-03-25T19:06:00Z</cp:lastPrinted>
  <dcterms:created xsi:type="dcterms:W3CDTF">2025-03-25T19:07:00Z</dcterms:created>
  <dcterms:modified xsi:type="dcterms:W3CDTF">2025-07-22T13:30:00Z</dcterms:modified>
</cp:coreProperties>
</file>