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11E" w:rsidRDefault="0058491D">
      <w:pPr>
        <w:spacing w:after="60"/>
        <w:jc w:val="center"/>
      </w:pPr>
      <w:r>
        <w:rPr>
          <w:b/>
          <w:bCs/>
          <w:color w:val="1A1A1A"/>
          <w:sz w:val="38"/>
          <w:szCs w:val="38"/>
        </w:rPr>
        <w:t>HARENDRA</w:t>
      </w:r>
    </w:p>
    <w:p w:rsidR="00234167" w:rsidRDefault="00234167">
      <w:pPr>
        <w:spacing w:after="10"/>
        <w:jc w:val="center"/>
        <w:rPr>
          <w:color w:val="888888"/>
          <w:sz w:val="19"/>
          <w:szCs w:val="19"/>
        </w:rPr>
      </w:pPr>
      <w:r>
        <w:t xml:space="preserve">Email: </w:t>
      </w:r>
      <w:hyperlink r:id="rId5" w:history="1">
        <w:r w:rsidR="0058491D">
          <w:rPr>
            <w:color w:val="1155CC"/>
            <w:sz w:val="19"/>
            <w:szCs w:val="19"/>
            <w:u w:val="single"/>
          </w:rPr>
          <w:t>harendraburah2003@gmail.com</w:t>
        </w:r>
      </w:hyperlink>
      <w:r w:rsidR="0058491D">
        <w:rPr>
          <w:color w:val="888888"/>
          <w:sz w:val="19"/>
          <w:szCs w:val="19"/>
        </w:rPr>
        <w:t xml:space="preserve"> </w:t>
      </w:r>
      <w:r>
        <w:rPr>
          <w:color w:val="888888"/>
          <w:sz w:val="19"/>
          <w:szCs w:val="19"/>
        </w:rPr>
        <w:t xml:space="preserve">| </w:t>
      </w:r>
      <w:proofErr w:type="spellStart"/>
      <w:r w:rsidRPr="00D80C30">
        <w:t>Mob.No</w:t>
      </w:r>
      <w:proofErr w:type="spellEnd"/>
      <w:r w:rsidRPr="00D80C30">
        <w:t>:</w:t>
      </w:r>
      <w:r w:rsidRPr="00D80C30">
        <w:rPr>
          <w:sz w:val="19"/>
          <w:szCs w:val="19"/>
        </w:rPr>
        <w:t xml:space="preserve"> </w:t>
      </w:r>
      <w:r w:rsidR="0058491D" w:rsidRPr="00D80C30">
        <w:rPr>
          <w:sz w:val="19"/>
          <w:szCs w:val="19"/>
        </w:rPr>
        <w:t>+91-</w:t>
      </w:r>
      <w:proofErr w:type="gramStart"/>
      <w:r w:rsidR="0058491D" w:rsidRPr="00D80C30">
        <w:rPr>
          <w:sz w:val="19"/>
          <w:szCs w:val="19"/>
        </w:rPr>
        <w:t xml:space="preserve">9520791883  </w:t>
      </w:r>
      <w:r w:rsidR="0058491D">
        <w:rPr>
          <w:color w:val="888888"/>
          <w:sz w:val="19"/>
          <w:szCs w:val="19"/>
        </w:rPr>
        <w:t>|</w:t>
      </w:r>
      <w:proofErr w:type="gramEnd"/>
      <w:r w:rsidR="0058491D">
        <w:rPr>
          <w:color w:val="888888"/>
          <w:sz w:val="19"/>
          <w:szCs w:val="19"/>
        </w:rPr>
        <w:t xml:space="preserve"> </w:t>
      </w:r>
      <w:proofErr w:type="spellStart"/>
      <w:r w:rsidRPr="00D80C30">
        <w:t>Linkedin</w:t>
      </w:r>
      <w:proofErr w:type="spellEnd"/>
      <w:r w:rsidRPr="00D80C30">
        <w:t>:</w:t>
      </w:r>
      <w:r w:rsidR="0058491D" w:rsidRPr="00234167">
        <w:rPr>
          <w:color w:val="888888"/>
        </w:rPr>
        <w:t xml:space="preserve"> </w:t>
      </w:r>
      <w:hyperlink r:id="rId6" w:history="1">
        <w:r w:rsidR="0058491D">
          <w:rPr>
            <w:color w:val="1155CC"/>
            <w:sz w:val="19"/>
            <w:szCs w:val="19"/>
            <w:u w:val="single"/>
          </w:rPr>
          <w:t>linkedin.com/in/</w:t>
        </w:r>
        <w:proofErr w:type="spellStart"/>
        <w:r w:rsidR="0058491D">
          <w:rPr>
            <w:color w:val="1155CC"/>
            <w:sz w:val="19"/>
            <w:szCs w:val="19"/>
            <w:u w:val="single"/>
          </w:rPr>
          <w:t>preharendra</w:t>
        </w:r>
        <w:proofErr w:type="spellEnd"/>
      </w:hyperlink>
      <w:r w:rsidR="0058491D">
        <w:rPr>
          <w:color w:val="888888"/>
          <w:sz w:val="19"/>
          <w:szCs w:val="19"/>
        </w:rPr>
        <w:t xml:space="preserve">  |  </w:t>
      </w:r>
    </w:p>
    <w:p w:rsidR="0009511E" w:rsidRDefault="00234167">
      <w:pPr>
        <w:spacing w:after="10"/>
        <w:jc w:val="center"/>
      </w:pPr>
      <w:proofErr w:type="spellStart"/>
      <w:r>
        <w:t>Github</w:t>
      </w:r>
      <w:proofErr w:type="spellEnd"/>
      <w:r>
        <w:t xml:space="preserve">: </w:t>
      </w:r>
      <w:hyperlink r:id="rId7" w:history="1">
        <w:r w:rsidR="0058491D">
          <w:rPr>
            <w:color w:val="1155CC"/>
            <w:sz w:val="19"/>
            <w:szCs w:val="19"/>
            <w:u w:val="single"/>
          </w:rPr>
          <w:t>github.com/</w:t>
        </w:r>
        <w:proofErr w:type="spellStart"/>
        <w:r w:rsidR="0058491D">
          <w:rPr>
            <w:color w:val="1155CC"/>
            <w:sz w:val="19"/>
            <w:szCs w:val="19"/>
            <w:u w:val="single"/>
          </w:rPr>
          <w:t>preharendra</w:t>
        </w:r>
        <w:proofErr w:type="spellEnd"/>
      </w:hyperlink>
    </w:p>
    <w:p w:rsidR="0009511E" w:rsidRDefault="0009511E">
      <w:pPr>
        <w:pBdr>
          <w:bottom w:val="single" w:sz="8" w:space="1" w:color="1A1A1A"/>
        </w:pBdr>
        <w:spacing w:before="80"/>
      </w:pPr>
    </w:p>
    <w:p w:rsidR="0009511E" w:rsidRDefault="0058491D">
      <w:pPr>
        <w:pBdr>
          <w:bottom w:val="single" w:sz="4" w:space="3" w:color="888888"/>
        </w:pBdr>
        <w:spacing w:before="220" w:after="80"/>
      </w:pPr>
      <w:r>
        <w:rPr>
          <w:b/>
          <w:bCs/>
          <w:caps/>
          <w:color w:val="1A1A1A"/>
          <w:sz w:val="22"/>
          <w:szCs w:val="22"/>
        </w:rPr>
        <w:t>Professional Summary</w:t>
      </w:r>
    </w:p>
    <w:p w:rsidR="0009511E" w:rsidRDefault="0058491D">
      <w:pPr>
        <w:spacing w:before="30" w:after="30"/>
      </w:pPr>
      <w:r>
        <w:rPr>
          <w:color w:val="1A1A1A"/>
          <w:sz w:val="20"/>
          <w:szCs w:val="20"/>
        </w:rPr>
        <w:t>MBA (Business Analytics) candidate with a strong foundation in Mathematics, profi</w:t>
      </w:r>
      <w:r w:rsidR="00163DD2">
        <w:rPr>
          <w:color w:val="1A1A1A"/>
          <w:sz w:val="20"/>
          <w:szCs w:val="20"/>
        </w:rPr>
        <w:t xml:space="preserve">cient in Python, R, SQL, Excel, Tableau, </w:t>
      </w:r>
      <w:r>
        <w:rPr>
          <w:color w:val="1A1A1A"/>
          <w:sz w:val="20"/>
          <w:szCs w:val="20"/>
        </w:rPr>
        <w:t>and Power BI. Adept at analytical problem-solving and data-driven decision-making to generate actionable business insights, optimize business performance, and support strategic growth initiatives.</w:t>
      </w:r>
    </w:p>
    <w:p w:rsidR="0009511E" w:rsidRDefault="0058491D">
      <w:pPr>
        <w:pBdr>
          <w:bottom w:val="single" w:sz="4" w:space="3" w:color="888888"/>
        </w:pBdr>
        <w:spacing w:before="220" w:after="80"/>
      </w:pPr>
      <w:r>
        <w:rPr>
          <w:b/>
          <w:bCs/>
          <w:caps/>
          <w:color w:val="1A1A1A"/>
          <w:sz w:val="22"/>
          <w:szCs w:val="22"/>
        </w:rPr>
        <w:t>Technical Skills</w:t>
      </w:r>
    </w:p>
    <w:p w:rsidR="0009511E" w:rsidRDefault="0058491D">
      <w:pPr>
        <w:spacing w:before="40" w:after="40"/>
      </w:pPr>
      <w:r>
        <w:rPr>
          <w:b/>
          <w:bCs/>
          <w:color w:val="1A1A1A"/>
          <w:sz w:val="20"/>
          <w:szCs w:val="20"/>
        </w:rPr>
        <w:t xml:space="preserve">Programming &amp; Querying: </w:t>
      </w:r>
      <w:r>
        <w:rPr>
          <w:color w:val="1A1A1A"/>
          <w:sz w:val="20"/>
          <w:szCs w:val="20"/>
        </w:rPr>
        <w:t>Python, R, SQL (Microsoft T-SQL)</w:t>
      </w:r>
    </w:p>
    <w:p w:rsidR="0009511E" w:rsidRDefault="0058491D">
      <w:pPr>
        <w:spacing w:before="40" w:after="40"/>
      </w:pPr>
      <w:r>
        <w:rPr>
          <w:b/>
          <w:bCs/>
          <w:color w:val="1A1A1A"/>
          <w:sz w:val="20"/>
          <w:szCs w:val="20"/>
        </w:rPr>
        <w:t xml:space="preserve">Data Visualization: </w:t>
      </w:r>
      <w:r>
        <w:rPr>
          <w:color w:val="1A1A1A"/>
          <w:sz w:val="20"/>
          <w:szCs w:val="20"/>
        </w:rPr>
        <w:t>Power BI, Tableau, Advanced MS Excel</w:t>
      </w:r>
    </w:p>
    <w:p w:rsidR="0009511E" w:rsidRDefault="0058491D">
      <w:pPr>
        <w:spacing w:before="40" w:after="40"/>
      </w:pPr>
      <w:r>
        <w:rPr>
          <w:b/>
          <w:bCs/>
          <w:color w:val="1A1A1A"/>
          <w:sz w:val="20"/>
          <w:szCs w:val="20"/>
        </w:rPr>
        <w:t xml:space="preserve">Gen AI &amp; Automation: </w:t>
      </w:r>
      <w:proofErr w:type="spellStart"/>
      <w:r>
        <w:rPr>
          <w:color w:val="1A1A1A"/>
          <w:sz w:val="20"/>
          <w:szCs w:val="20"/>
        </w:rPr>
        <w:t>Chat</w:t>
      </w:r>
      <w:r w:rsidR="00D80C30">
        <w:rPr>
          <w:color w:val="1A1A1A"/>
          <w:sz w:val="20"/>
          <w:szCs w:val="20"/>
        </w:rPr>
        <w:t>GPT</w:t>
      </w:r>
      <w:proofErr w:type="spellEnd"/>
      <w:r>
        <w:rPr>
          <w:color w:val="1A1A1A"/>
          <w:sz w:val="20"/>
          <w:szCs w:val="20"/>
        </w:rPr>
        <w:t xml:space="preserve">, Gemini, Microsoft </w:t>
      </w:r>
      <w:proofErr w:type="spellStart"/>
      <w:r>
        <w:rPr>
          <w:color w:val="1A1A1A"/>
          <w:sz w:val="20"/>
          <w:szCs w:val="20"/>
        </w:rPr>
        <w:t>Copilot</w:t>
      </w:r>
      <w:proofErr w:type="spellEnd"/>
      <w:r>
        <w:rPr>
          <w:color w:val="1A1A1A"/>
          <w:sz w:val="20"/>
          <w:szCs w:val="20"/>
        </w:rPr>
        <w:t xml:space="preserve">, Google </w:t>
      </w:r>
      <w:proofErr w:type="spellStart"/>
      <w:r>
        <w:rPr>
          <w:color w:val="1A1A1A"/>
          <w:sz w:val="20"/>
          <w:szCs w:val="20"/>
        </w:rPr>
        <w:t>NotebookLM</w:t>
      </w:r>
      <w:proofErr w:type="spellEnd"/>
    </w:p>
    <w:p w:rsidR="0009511E" w:rsidRDefault="0058491D">
      <w:pPr>
        <w:spacing w:before="40" w:after="40"/>
      </w:pPr>
      <w:r>
        <w:rPr>
          <w:b/>
          <w:bCs/>
          <w:color w:val="1A1A1A"/>
          <w:sz w:val="20"/>
          <w:szCs w:val="20"/>
        </w:rPr>
        <w:t xml:space="preserve">Business Analysis: </w:t>
      </w:r>
      <w:r>
        <w:rPr>
          <w:color w:val="1A1A1A"/>
          <w:sz w:val="20"/>
          <w:szCs w:val="20"/>
        </w:rPr>
        <w:t xml:space="preserve">Requirement Gathering, KPI Tracking, Business Process Mapping, Proposal Development, Strategic Insights, </w:t>
      </w:r>
      <w:proofErr w:type="spellStart"/>
      <w:r>
        <w:rPr>
          <w:color w:val="1A1A1A"/>
          <w:sz w:val="20"/>
          <w:szCs w:val="20"/>
        </w:rPr>
        <w:t>Dashboarding</w:t>
      </w:r>
      <w:proofErr w:type="spellEnd"/>
    </w:p>
    <w:p w:rsidR="0009511E" w:rsidRDefault="0058491D">
      <w:pPr>
        <w:spacing w:before="40" w:after="40"/>
      </w:pPr>
      <w:r>
        <w:rPr>
          <w:b/>
          <w:bCs/>
          <w:color w:val="1A1A1A"/>
          <w:sz w:val="20"/>
          <w:szCs w:val="20"/>
        </w:rPr>
        <w:t xml:space="preserve">Research &amp; Analysis: </w:t>
      </w:r>
      <w:r>
        <w:rPr>
          <w:color w:val="1A1A1A"/>
          <w:sz w:val="20"/>
          <w:szCs w:val="20"/>
        </w:rPr>
        <w:t>Company Profiling, Industry Research, Consumer Insights, Secondary Research</w:t>
      </w:r>
    </w:p>
    <w:p w:rsidR="0009511E" w:rsidRDefault="0058491D">
      <w:pPr>
        <w:spacing w:before="40" w:after="40"/>
      </w:pPr>
      <w:r>
        <w:rPr>
          <w:b/>
          <w:bCs/>
          <w:color w:val="1A1A1A"/>
          <w:sz w:val="20"/>
          <w:szCs w:val="20"/>
        </w:rPr>
        <w:t xml:space="preserve">Design &amp; Communication: </w:t>
      </w:r>
      <w:proofErr w:type="spellStart"/>
      <w:r>
        <w:rPr>
          <w:color w:val="1A1A1A"/>
          <w:sz w:val="20"/>
          <w:szCs w:val="20"/>
        </w:rPr>
        <w:t>Canva</w:t>
      </w:r>
      <w:proofErr w:type="spellEnd"/>
      <w:r>
        <w:rPr>
          <w:color w:val="1A1A1A"/>
          <w:sz w:val="20"/>
          <w:szCs w:val="20"/>
        </w:rPr>
        <w:t xml:space="preserve">, </w:t>
      </w:r>
      <w:proofErr w:type="spellStart"/>
      <w:r>
        <w:rPr>
          <w:color w:val="1A1A1A"/>
          <w:sz w:val="20"/>
          <w:szCs w:val="20"/>
        </w:rPr>
        <w:t>Infographics</w:t>
      </w:r>
      <w:proofErr w:type="spellEnd"/>
      <w:r>
        <w:rPr>
          <w:color w:val="1A1A1A"/>
          <w:sz w:val="20"/>
          <w:szCs w:val="20"/>
        </w:rPr>
        <w:t>, PowerPoint, Storytelling with Data, Communication, Problem Solving</w:t>
      </w:r>
    </w:p>
    <w:p w:rsidR="0009511E" w:rsidRDefault="0058491D">
      <w:pPr>
        <w:pBdr>
          <w:bottom w:val="single" w:sz="4" w:space="3" w:color="888888"/>
        </w:pBdr>
        <w:spacing w:before="220" w:after="80"/>
      </w:pPr>
      <w:r>
        <w:rPr>
          <w:b/>
          <w:bCs/>
          <w:caps/>
          <w:color w:val="1A1A1A"/>
          <w:sz w:val="22"/>
          <w:szCs w:val="22"/>
        </w:rPr>
        <w:t>Projects</w:t>
      </w:r>
    </w:p>
    <w:p w:rsidR="0009511E" w:rsidRDefault="00A011F3">
      <w:pPr>
        <w:tabs>
          <w:tab w:val="right" w:pos="10080"/>
        </w:tabs>
        <w:spacing w:before="160" w:after="30"/>
      </w:pPr>
      <w:r w:rsidRPr="003459AA">
        <w:rPr>
          <w:b/>
        </w:rPr>
        <w:t xml:space="preserve">Loan Default Prediction </w:t>
      </w:r>
      <w:proofErr w:type="gramStart"/>
      <w:r w:rsidRPr="003459AA">
        <w:rPr>
          <w:b/>
        </w:rPr>
        <w:t>Dashboard</w:t>
      </w:r>
      <w:r w:rsidR="0058491D">
        <w:rPr>
          <w:b/>
          <w:bCs/>
          <w:color w:val="1A1A1A"/>
        </w:rPr>
        <w:t xml:space="preserve">  |</w:t>
      </w:r>
      <w:proofErr w:type="gramEnd"/>
      <w:r w:rsidR="0058491D">
        <w:rPr>
          <w:b/>
          <w:bCs/>
          <w:color w:val="1A1A1A"/>
        </w:rPr>
        <w:t xml:space="preserve">  Power BI</w:t>
      </w:r>
      <w:r w:rsidR="003459AA">
        <w:rPr>
          <w:b/>
          <w:bCs/>
          <w:color w:val="1A1A1A"/>
        </w:rPr>
        <w:t xml:space="preserve"> </w:t>
      </w:r>
      <w:r w:rsidR="0058491D">
        <w:rPr>
          <w:i/>
          <w:iCs/>
          <w:color w:val="444444"/>
          <w:sz w:val="20"/>
          <w:szCs w:val="20"/>
        </w:rPr>
        <w:tab/>
      </w:r>
      <w:r w:rsidR="003459AA">
        <w:rPr>
          <w:i/>
          <w:iCs/>
          <w:color w:val="444444"/>
          <w:sz w:val="20"/>
          <w:szCs w:val="20"/>
        </w:rPr>
        <w:t xml:space="preserve">      </w:t>
      </w:r>
      <w:r w:rsidR="0058491D">
        <w:rPr>
          <w:i/>
          <w:iCs/>
          <w:color w:val="444444"/>
          <w:sz w:val="20"/>
          <w:szCs w:val="20"/>
        </w:rPr>
        <w:t>Oct 2025 – Nov 2025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1A"/>
          <w:sz w:val="20"/>
          <w:szCs w:val="20"/>
        </w:rPr>
        <w:t>Analyzed</w:t>
      </w:r>
      <w:proofErr w:type="spellEnd"/>
      <w:r>
        <w:rPr>
          <w:color w:val="1A1A1A"/>
          <w:sz w:val="20"/>
          <w:szCs w:val="20"/>
        </w:rPr>
        <w:t xml:space="preserve"> 148,671+ loan records to identify approval patterns, default risk, and borrower </w:t>
      </w:r>
      <w:proofErr w:type="spellStart"/>
      <w:r>
        <w:rPr>
          <w:color w:val="1A1A1A"/>
          <w:sz w:val="20"/>
          <w:szCs w:val="20"/>
        </w:rPr>
        <w:t>behavior</w:t>
      </w:r>
      <w:proofErr w:type="spellEnd"/>
      <w:r>
        <w:rPr>
          <w:color w:val="1A1A1A"/>
          <w:sz w:val="20"/>
          <w:szCs w:val="20"/>
        </w:rPr>
        <w:t>, enabling data-driven credit decision-making.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Built an interactive Power BI dashboard with 10+ KPIs and DAX measures, improving risk visibility and reducing manual reporting effort by 40%.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Performed data cleaning (null handling, feature selection, transformation), improving dataset reliability and analytical accuracy by 30%.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Identified high-risk segments (loan purpose p4, North/South regions), delivering insights that can potentially reduce loan defaults by 20–25% through targeted policy improvements.</w:t>
      </w:r>
    </w:p>
    <w:p w:rsidR="0009511E" w:rsidRDefault="003459AA" w:rsidP="003459AA">
      <w:pPr>
        <w:tabs>
          <w:tab w:val="left" w:pos="284"/>
          <w:tab w:val="right" w:pos="10080"/>
        </w:tabs>
        <w:spacing w:before="160" w:after="30"/>
      </w:pPr>
      <w:r w:rsidRPr="003459AA">
        <w:rPr>
          <w:b/>
        </w:rPr>
        <w:t xml:space="preserve">Customer Churn Prediction &amp; RFM Segmentation using Machine </w:t>
      </w:r>
      <w:proofErr w:type="gramStart"/>
      <w:r w:rsidRPr="003459AA">
        <w:rPr>
          <w:b/>
        </w:rPr>
        <w:t>Learning</w:t>
      </w:r>
      <w:r w:rsidR="0058491D">
        <w:rPr>
          <w:b/>
          <w:bCs/>
          <w:color w:val="1A1A1A"/>
        </w:rPr>
        <w:t xml:space="preserve">  |</w:t>
      </w:r>
      <w:proofErr w:type="gramEnd"/>
      <w:r w:rsidR="0058491D">
        <w:rPr>
          <w:b/>
          <w:bCs/>
          <w:color w:val="1A1A1A"/>
        </w:rPr>
        <w:t xml:space="preserve">  Python</w:t>
      </w:r>
      <w:r w:rsidR="00163DD2"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 xml:space="preserve">   </w:t>
      </w:r>
      <w:r w:rsidR="0058491D">
        <w:rPr>
          <w:i/>
          <w:iCs/>
          <w:color w:val="444444"/>
          <w:sz w:val="20"/>
          <w:szCs w:val="20"/>
        </w:rPr>
        <w:t xml:space="preserve">Jan 2026 – Feb </w:t>
      </w:r>
      <w:r>
        <w:rPr>
          <w:i/>
          <w:iCs/>
          <w:color w:val="444444"/>
          <w:sz w:val="20"/>
          <w:szCs w:val="20"/>
        </w:rPr>
        <w:t xml:space="preserve">2026           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Examined 1M+ retail transactions to uncover revenue concentration; top 10% of customers contributed a disproportionate share of total revenue, informing high-value retention strategy.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Built RFM-based segmentation model classifying customers into 5 actionable segments: Champions, Loyal, At-Risk, Lost, and </w:t>
      </w:r>
      <w:proofErr w:type="gramStart"/>
      <w:r>
        <w:rPr>
          <w:color w:val="1A1A1A"/>
          <w:sz w:val="20"/>
          <w:szCs w:val="20"/>
        </w:rPr>
        <w:t>New</w:t>
      </w:r>
      <w:proofErr w:type="gramEnd"/>
      <w:r>
        <w:rPr>
          <w:color w:val="1A1A1A"/>
          <w:sz w:val="20"/>
          <w:szCs w:val="20"/>
        </w:rPr>
        <w:t xml:space="preserve"> — enabling targeted lifecycle marketing interventions.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Developed and evaluated Logistic Regression and Random Forest models; recommended Random Forest for deployment based on superior F1-score and ROC-AUC performance.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Engineered customer-level features (</w:t>
      </w:r>
      <w:proofErr w:type="spellStart"/>
      <w:r>
        <w:rPr>
          <w:color w:val="1A1A1A"/>
          <w:sz w:val="20"/>
          <w:szCs w:val="20"/>
        </w:rPr>
        <w:t>Recency</w:t>
      </w:r>
      <w:proofErr w:type="spellEnd"/>
      <w:r>
        <w:rPr>
          <w:color w:val="1A1A1A"/>
          <w:sz w:val="20"/>
          <w:szCs w:val="20"/>
        </w:rPr>
        <w:t xml:space="preserve">, Frequency, Monetary, AOV, </w:t>
      </w:r>
      <w:proofErr w:type="gramStart"/>
      <w:r>
        <w:rPr>
          <w:color w:val="1A1A1A"/>
          <w:sz w:val="20"/>
          <w:szCs w:val="20"/>
        </w:rPr>
        <w:t>purchase</w:t>
      </w:r>
      <w:proofErr w:type="gramEnd"/>
      <w:r>
        <w:rPr>
          <w:color w:val="1A1A1A"/>
          <w:sz w:val="20"/>
          <w:szCs w:val="20"/>
        </w:rPr>
        <w:t xml:space="preserve"> intervals, return rate) to improve churn prediction accuracy and support data-driven decision-making.</w:t>
      </w:r>
    </w:p>
    <w:p w:rsidR="0009511E" w:rsidRDefault="0058491D">
      <w:pPr>
        <w:pBdr>
          <w:bottom w:val="single" w:sz="4" w:space="3" w:color="888888"/>
        </w:pBdr>
        <w:spacing w:before="220" w:after="80"/>
      </w:pPr>
      <w:r>
        <w:rPr>
          <w:b/>
          <w:bCs/>
          <w:caps/>
          <w:color w:val="1A1A1A"/>
          <w:sz w:val="22"/>
          <w:szCs w:val="22"/>
        </w:rPr>
        <w:t>Education</w:t>
      </w:r>
    </w:p>
    <w:p w:rsidR="0009511E" w:rsidRDefault="0058491D">
      <w:pPr>
        <w:tabs>
          <w:tab w:val="right" w:pos="10080"/>
        </w:tabs>
        <w:spacing w:before="160" w:after="20"/>
      </w:pPr>
      <w:r>
        <w:rPr>
          <w:b/>
          <w:bCs/>
          <w:color w:val="1A1A1A"/>
        </w:rPr>
        <w:t>Master of Business Administration — Business Analytics</w:t>
      </w:r>
      <w:r>
        <w:rPr>
          <w:i/>
          <w:iCs/>
          <w:color w:val="444444"/>
          <w:sz w:val="20"/>
          <w:szCs w:val="20"/>
        </w:rPr>
        <w:tab/>
        <w:t xml:space="preserve">2025 – </w:t>
      </w:r>
      <w:proofErr w:type="gramStart"/>
      <w:r>
        <w:rPr>
          <w:i/>
          <w:iCs/>
          <w:color w:val="444444"/>
          <w:sz w:val="20"/>
          <w:szCs w:val="20"/>
        </w:rPr>
        <w:t>2027  (</w:t>
      </w:r>
      <w:proofErr w:type="gramEnd"/>
      <w:r>
        <w:rPr>
          <w:i/>
          <w:iCs/>
          <w:color w:val="444444"/>
          <w:sz w:val="20"/>
          <w:szCs w:val="20"/>
        </w:rPr>
        <w:t>Pursuing)</w:t>
      </w:r>
    </w:p>
    <w:p w:rsidR="0009511E" w:rsidRDefault="0058491D">
      <w:pPr>
        <w:spacing w:after="40"/>
      </w:pPr>
      <w:proofErr w:type="spellStart"/>
      <w:r>
        <w:rPr>
          <w:i/>
          <w:iCs/>
          <w:color w:val="444444"/>
          <w:sz w:val="20"/>
          <w:szCs w:val="20"/>
        </w:rPr>
        <w:t>Jaipuria</w:t>
      </w:r>
      <w:proofErr w:type="spellEnd"/>
      <w:r>
        <w:rPr>
          <w:i/>
          <w:iCs/>
          <w:color w:val="444444"/>
          <w:sz w:val="20"/>
          <w:szCs w:val="20"/>
        </w:rPr>
        <w:t xml:space="preserve"> Institute of Management, </w:t>
      </w:r>
      <w:proofErr w:type="gramStart"/>
      <w:r>
        <w:rPr>
          <w:i/>
          <w:iCs/>
          <w:color w:val="444444"/>
          <w:sz w:val="20"/>
          <w:szCs w:val="20"/>
        </w:rPr>
        <w:t>Ghaziabad  |</w:t>
      </w:r>
      <w:proofErr w:type="gramEnd"/>
      <w:r>
        <w:rPr>
          <w:i/>
          <w:iCs/>
          <w:color w:val="444444"/>
          <w:sz w:val="20"/>
          <w:szCs w:val="20"/>
        </w:rPr>
        <w:t xml:space="preserve">  </w:t>
      </w:r>
      <w:proofErr w:type="spellStart"/>
      <w:r>
        <w:rPr>
          <w:i/>
          <w:iCs/>
          <w:color w:val="444444"/>
          <w:sz w:val="20"/>
          <w:szCs w:val="20"/>
        </w:rPr>
        <w:t>Dr.</w:t>
      </w:r>
      <w:proofErr w:type="spellEnd"/>
      <w:r>
        <w:rPr>
          <w:i/>
          <w:iCs/>
          <w:color w:val="444444"/>
          <w:sz w:val="20"/>
          <w:szCs w:val="20"/>
        </w:rPr>
        <w:t xml:space="preserve"> A.P.J. Abdul </w:t>
      </w:r>
      <w:proofErr w:type="spellStart"/>
      <w:r>
        <w:rPr>
          <w:i/>
          <w:iCs/>
          <w:color w:val="444444"/>
          <w:sz w:val="20"/>
          <w:szCs w:val="20"/>
        </w:rPr>
        <w:t>Kalam</w:t>
      </w:r>
      <w:proofErr w:type="spellEnd"/>
      <w:r>
        <w:rPr>
          <w:i/>
          <w:iCs/>
          <w:color w:val="444444"/>
          <w:sz w:val="20"/>
          <w:szCs w:val="20"/>
        </w:rPr>
        <w:t xml:space="preserve"> Technical University, </w:t>
      </w:r>
      <w:proofErr w:type="spellStart"/>
      <w:r>
        <w:rPr>
          <w:i/>
          <w:iCs/>
          <w:color w:val="444444"/>
          <w:sz w:val="20"/>
          <w:szCs w:val="20"/>
        </w:rPr>
        <w:t>Lucknow</w:t>
      </w:r>
      <w:proofErr w:type="spellEnd"/>
    </w:p>
    <w:p w:rsidR="0009511E" w:rsidRDefault="0058491D">
      <w:pPr>
        <w:tabs>
          <w:tab w:val="right" w:pos="10080"/>
        </w:tabs>
        <w:spacing w:before="160" w:after="20"/>
      </w:pPr>
      <w:r>
        <w:rPr>
          <w:b/>
          <w:bCs/>
          <w:color w:val="1A1A1A"/>
        </w:rPr>
        <w:t>Bachelor of Science — Mathematics</w:t>
      </w:r>
      <w:r>
        <w:rPr>
          <w:i/>
          <w:iCs/>
          <w:color w:val="444444"/>
          <w:sz w:val="20"/>
          <w:szCs w:val="20"/>
        </w:rPr>
        <w:tab/>
        <w:t>2021 – 2024</w:t>
      </w:r>
    </w:p>
    <w:p w:rsidR="0009511E" w:rsidRDefault="0058491D">
      <w:pPr>
        <w:spacing w:after="40"/>
      </w:pPr>
      <w:r>
        <w:rPr>
          <w:i/>
          <w:iCs/>
          <w:color w:val="444444"/>
          <w:sz w:val="20"/>
          <w:szCs w:val="20"/>
        </w:rPr>
        <w:t xml:space="preserve">Om Degree College, </w:t>
      </w:r>
      <w:proofErr w:type="spellStart"/>
      <w:proofErr w:type="gramStart"/>
      <w:r>
        <w:rPr>
          <w:i/>
          <w:iCs/>
          <w:color w:val="444444"/>
          <w:sz w:val="20"/>
          <w:szCs w:val="20"/>
        </w:rPr>
        <w:t>Shikohabad</w:t>
      </w:r>
      <w:proofErr w:type="spellEnd"/>
      <w:r>
        <w:rPr>
          <w:i/>
          <w:iCs/>
          <w:color w:val="444444"/>
          <w:sz w:val="20"/>
          <w:szCs w:val="20"/>
        </w:rPr>
        <w:t xml:space="preserve">  |</w:t>
      </w:r>
      <w:proofErr w:type="gramEnd"/>
      <w:r>
        <w:rPr>
          <w:i/>
          <w:iCs/>
          <w:color w:val="444444"/>
          <w:sz w:val="20"/>
          <w:szCs w:val="20"/>
        </w:rPr>
        <w:t xml:space="preserve">  </w:t>
      </w:r>
      <w:proofErr w:type="spellStart"/>
      <w:r>
        <w:rPr>
          <w:i/>
          <w:iCs/>
          <w:color w:val="444444"/>
          <w:sz w:val="20"/>
          <w:szCs w:val="20"/>
        </w:rPr>
        <w:t>Dr.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Bhimrao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Ambedkar</w:t>
      </w:r>
      <w:proofErr w:type="spellEnd"/>
      <w:r>
        <w:rPr>
          <w:i/>
          <w:iCs/>
          <w:color w:val="444444"/>
          <w:sz w:val="20"/>
          <w:szCs w:val="20"/>
        </w:rPr>
        <w:t xml:space="preserve"> University, Agra  |  CGPA: 7.56 / 10</w:t>
      </w:r>
    </w:p>
    <w:p w:rsidR="0009511E" w:rsidRDefault="0058491D">
      <w:pPr>
        <w:pBdr>
          <w:bottom w:val="single" w:sz="4" w:space="3" w:color="888888"/>
        </w:pBdr>
        <w:spacing w:before="220" w:after="80"/>
      </w:pPr>
      <w:r>
        <w:rPr>
          <w:b/>
          <w:bCs/>
          <w:caps/>
          <w:color w:val="1A1A1A"/>
          <w:sz w:val="22"/>
          <w:szCs w:val="22"/>
        </w:rPr>
        <w:t>Certifications</w:t>
      </w:r>
    </w:p>
    <w:p w:rsidR="00EC14E0" w:rsidRPr="00EC14E0" w:rsidRDefault="00EC14E0" w:rsidP="00EC14E0">
      <w:pPr>
        <w:pStyle w:val="ListParagraph"/>
        <w:widowControl w:val="0"/>
        <w:numPr>
          <w:ilvl w:val="0"/>
          <w:numId w:val="2"/>
        </w:numPr>
        <w:tabs>
          <w:tab w:val="right" w:pos="13229"/>
        </w:tabs>
        <w:autoSpaceDE w:val="0"/>
        <w:autoSpaceDN w:val="0"/>
        <w:spacing w:before="83"/>
        <w:rPr>
          <w:bCs/>
          <w:sz w:val="20"/>
          <w:szCs w:val="20"/>
        </w:rPr>
      </w:pPr>
      <w:r w:rsidRPr="00EC14E0">
        <w:rPr>
          <w:sz w:val="20"/>
          <w:szCs w:val="20"/>
          <w:shd w:val="clear" w:color="auto" w:fill="FFFFFF"/>
        </w:rPr>
        <w:t xml:space="preserve">Power BI Data </w:t>
      </w:r>
      <w:proofErr w:type="spellStart"/>
      <w:r w:rsidRPr="00EC14E0">
        <w:rPr>
          <w:sz w:val="20"/>
          <w:szCs w:val="20"/>
          <w:shd w:val="clear" w:color="auto" w:fill="FFFFFF"/>
        </w:rPr>
        <w:t>Modeling</w:t>
      </w:r>
      <w:proofErr w:type="spellEnd"/>
      <w:r w:rsidRPr="00EC14E0">
        <w:rPr>
          <w:sz w:val="20"/>
          <w:szCs w:val="20"/>
          <w:shd w:val="clear" w:color="auto" w:fill="FFFFFF"/>
        </w:rPr>
        <w:t xml:space="preserve"> with DAX from </w:t>
      </w:r>
      <w:proofErr w:type="spellStart"/>
      <w:r w:rsidRPr="00EC14E0">
        <w:rPr>
          <w:sz w:val="20"/>
          <w:szCs w:val="20"/>
          <w:shd w:val="clear" w:color="auto" w:fill="FFFFFF"/>
        </w:rPr>
        <w:t>Linkedin</w:t>
      </w:r>
      <w:proofErr w:type="spellEnd"/>
      <w:r w:rsidRPr="00EC14E0">
        <w:rPr>
          <w:sz w:val="20"/>
          <w:szCs w:val="20"/>
          <w:shd w:val="clear" w:color="auto" w:fill="FFFFFF"/>
        </w:rPr>
        <w:t xml:space="preserve"> Learning (Nov 2025)</w:t>
      </w:r>
    </w:p>
    <w:p w:rsidR="00EC14E0" w:rsidRPr="00EC14E0" w:rsidRDefault="00EC14E0" w:rsidP="00EC14E0">
      <w:pPr>
        <w:pStyle w:val="ListParagraph"/>
        <w:widowControl w:val="0"/>
        <w:numPr>
          <w:ilvl w:val="0"/>
          <w:numId w:val="2"/>
        </w:numPr>
        <w:tabs>
          <w:tab w:val="right" w:pos="13229"/>
        </w:tabs>
        <w:autoSpaceDE w:val="0"/>
        <w:autoSpaceDN w:val="0"/>
        <w:spacing w:before="83"/>
        <w:rPr>
          <w:bCs/>
          <w:sz w:val="20"/>
          <w:szCs w:val="20"/>
        </w:rPr>
      </w:pPr>
      <w:r w:rsidRPr="00EC14E0">
        <w:rPr>
          <w:bCs/>
          <w:sz w:val="20"/>
          <w:szCs w:val="20"/>
          <w:shd w:val="clear" w:color="auto" w:fill="FFFFFF"/>
        </w:rPr>
        <w:t>Excel Essential Training (Microsoft 365)</w:t>
      </w:r>
      <w:r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Pr="00EC14E0">
        <w:rPr>
          <w:sz w:val="20"/>
          <w:szCs w:val="20"/>
          <w:shd w:val="clear" w:color="auto" w:fill="FFFFFF"/>
        </w:rPr>
        <w:t xml:space="preserve">from </w:t>
      </w:r>
      <w:proofErr w:type="spellStart"/>
      <w:r w:rsidRPr="00EC14E0">
        <w:rPr>
          <w:sz w:val="20"/>
          <w:szCs w:val="20"/>
          <w:shd w:val="clear" w:color="auto" w:fill="FFFFFF"/>
        </w:rPr>
        <w:t>Linkedin</w:t>
      </w:r>
      <w:proofErr w:type="spellEnd"/>
      <w:r w:rsidRPr="00EC14E0">
        <w:rPr>
          <w:sz w:val="20"/>
          <w:szCs w:val="20"/>
          <w:shd w:val="clear" w:color="auto" w:fill="FFFFFF"/>
        </w:rPr>
        <w:t xml:space="preserve"> Learning (Nov 2025)</w:t>
      </w:r>
    </w:p>
    <w:p w:rsidR="00EC14E0" w:rsidRPr="00EC14E0" w:rsidRDefault="00EC14E0" w:rsidP="00EC14E0">
      <w:pPr>
        <w:pStyle w:val="ListParagraph"/>
        <w:widowControl w:val="0"/>
        <w:numPr>
          <w:ilvl w:val="0"/>
          <w:numId w:val="2"/>
        </w:numPr>
        <w:tabs>
          <w:tab w:val="right" w:pos="13229"/>
        </w:tabs>
        <w:autoSpaceDE w:val="0"/>
        <w:autoSpaceDN w:val="0"/>
        <w:spacing w:before="83"/>
        <w:rPr>
          <w:bCs/>
          <w:sz w:val="20"/>
          <w:szCs w:val="20"/>
        </w:rPr>
      </w:pPr>
      <w:r w:rsidRPr="00EC14E0">
        <w:rPr>
          <w:sz w:val="20"/>
          <w:szCs w:val="20"/>
          <w:shd w:val="clear" w:color="auto" w:fill="FFFFFF"/>
        </w:rPr>
        <w:t>Master Microsoft Excel</w:t>
      </w:r>
      <w:r w:rsidRPr="00EC14E0">
        <w:rPr>
          <w:bCs/>
          <w:sz w:val="20"/>
          <w:szCs w:val="20"/>
        </w:rPr>
        <w:t xml:space="preserve"> from </w:t>
      </w:r>
      <w:proofErr w:type="spellStart"/>
      <w:r w:rsidRPr="00EC14E0">
        <w:rPr>
          <w:bCs/>
          <w:sz w:val="20"/>
          <w:szCs w:val="20"/>
        </w:rPr>
        <w:t>Linkedin</w:t>
      </w:r>
      <w:proofErr w:type="spellEnd"/>
      <w:r w:rsidRPr="00EC14E0">
        <w:rPr>
          <w:bCs/>
          <w:sz w:val="20"/>
          <w:szCs w:val="20"/>
        </w:rPr>
        <w:t xml:space="preserve"> Learning (Mar 2026)</w:t>
      </w:r>
    </w:p>
    <w:p w:rsidR="00EC14E0" w:rsidRPr="00EC14E0" w:rsidRDefault="00EC14E0" w:rsidP="00EC14E0">
      <w:pPr>
        <w:pStyle w:val="ListParagraph"/>
        <w:widowControl w:val="0"/>
        <w:numPr>
          <w:ilvl w:val="0"/>
          <w:numId w:val="2"/>
        </w:numPr>
        <w:tabs>
          <w:tab w:val="right" w:pos="13229"/>
        </w:tabs>
        <w:autoSpaceDE w:val="0"/>
        <w:autoSpaceDN w:val="0"/>
        <w:spacing w:before="83"/>
        <w:rPr>
          <w:bCs/>
          <w:sz w:val="20"/>
          <w:szCs w:val="20"/>
        </w:rPr>
      </w:pPr>
      <w:r w:rsidRPr="00EC14E0">
        <w:rPr>
          <w:bCs/>
          <w:sz w:val="20"/>
          <w:szCs w:val="20"/>
        </w:rPr>
        <w:t>Data Analytics with Python from NPTEL (Jan to Apr 2026)</w:t>
      </w:r>
    </w:p>
    <w:p w:rsidR="00EC14E0" w:rsidRPr="00EC14E0" w:rsidRDefault="00EC14E0" w:rsidP="00EC14E0">
      <w:pPr>
        <w:pStyle w:val="ListParagraph"/>
        <w:widowControl w:val="0"/>
        <w:numPr>
          <w:ilvl w:val="0"/>
          <w:numId w:val="2"/>
        </w:numPr>
        <w:tabs>
          <w:tab w:val="right" w:pos="13229"/>
        </w:tabs>
        <w:autoSpaceDE w:val="0"/>
        <w:autoSpaceDN w:val="0"/>
        <w:spacing w:before="83"/>
        <w:rPr>
          <w:bCs/>
          <w:sz w:val="20"/>
          <w:szCs w:val="20"/>
        </w:rPr>
      </w:pPr>
      <w:r w:rsidRPr="00EC14E0">
        <w:rPr>
          <w:bCs/>
          <w:sz w:val="20"/>
          <w:szCs w:val="20"/>
        </w:rPr>
        <w:t xml:space="preserve">Business Intelligence &amp; Analytics from NPTEL (Jan to Apr 2026) </w:t>
      </w:r>
    </w:p>
    <w:p w:rsidR="00EC14E0" w:rsidRPr="00EC14E0" w:rsidRDefault="00EC14E0" w:rsidP="00EC14E0">
      <w:pPr>
        <w:pStyle w:val="ListParagraph"/>
        <w:widowControl w:val="0"/>
        <w:numPr>
          <w:ilvl w:val="0"/>
          <w:numId w:val="2"/>
        </w:numPr>
        <w:tabs>
          <w:tab w:val="right" w:pos="13229"/>
        </w:tabs>
        <w:autoSpaceDE w:val="0"/>
        <w:autoSpaceDN w:val="0"/>
        <w:spacing w:before="83"/>
        <w:rPr>
          <w:bCs/>
          <w:sz w:val="20"/>
          <w:szCs w:val="20"/>
        </w:rPr>
      </w:pPr>
      <w:r w:rsidRPr="00EC14E0">
        <w:rPr>
          <w:bCs/>
          <w:sz w:val="20"/>
          <w:szCs w:val="20"/>
          <w:shd w:val="clear" w:color="auto" w:fill="FFFFFF"/>
        </w:rPr>
        <w:t>Data Analytics Job Simulation - Deloitte Australia / Forage (Apr 2026)</w:t>
      </w:r>
    </w:p>
    <w:p w:rsidR="0009511E" w:rsidRDefault="0058491D">
      <w:pPr>
        <w:pBdr>
          <w:bottom w:val="single" w:sz="4" w:space="3" w:color="888888"/>
        </w:pBdr>
        <w:spacing w:before="220" w:after="80"/>
      </w:pPr>
      <w:r>
        <w:rPr>
          <w:b/>
          <w:bCs/>
          <w:caps/>
          <w:color w:val="1A1A1A"/>
          <w:sz w:val="22"/>
          <w:szCs w:val="22"/>
        </w:rPr>
        <w:lastRenderedPageBreak/>
        <w:t>Co-Curricular Activities</w:t>
      </w:r>
    </w:p>
    <w:p w:rsidR="0009511E" w:rsidRDefault="0058491D">
      <w:pPr>
        <w:spacing w:before="30" w:after="30"/>
      </w:pPr>
      <w:proofErr w:type="spellStart"/>
      <w:r>
        <w:rPr>
          <w:b/>
          <w:bCs/>
          <w:color w:val="1A1A1A"/>
          <w:sz w:val="20"/>
          <w:szCs w:val="20"/>
        </w:rPr>
        <w:t>Jaipuria</w:t>
      </w:r>
      <w:proofErr w:type="spellEnd"/>
      <w:r>
        <w:rPr>
          <w:b/>
          <w:bCs/>
          <w:color w:val="1A1A1A"/>
          <w:sz w:val="20"/>
          <w:szCs w:val="20"/>
        </w:rPr>
        <w:t xml:space="preserve"> Institute of Management, </w:t>
      </w:r>
      <w:proofErr w:type="gramStart"/>
      <w:r>
        <w:rPr>
          <w:b/>
          <w:bCs/>
          <w:color w:val="1A1A1A"/>
          <w:sz w:val="20"/>
          <w:szCs w:val="20"/>
        </w:rPr>
        <w:t>Ghaziabad  (</w:t>
      </w:r>
      <w:proofErr w:type="gramEnd"/>
      <w:r>
        <w:rPr>
          <w:b/>
          <w:bCs/>
          <w:color w:val="1A1A1A"/>
          <w:sz w:val="20"/>
          <w:szCs w:val="20"/>
        </w:rPr>
        <w:t>2025–26)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Attended the 11th Corporate Summit 2025 (February 28, 2026)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Core team member, IT Club, </w:t>
      </w:r>
      <w:proofErr w:type="spellStart"/>
      <w:r>
        <w:rPr>
          <w:color w:val="1A1A1A"/>
          <w:sz w:val="20"/>
          <w:szCs w:val="20"/>
        </w:rPr>
        <w:t>Jaipuria</w:t>
      </w:r>
      <w:proofErr w:type="spellEnd"/>
      <w:r>
        <w:rPr>
          <w:color w:val="1A1A1A"/>
          <w:sz w:val="20"/>
          <w:szCs w:val="20"/>
        </w:rPr>
        <w:t xml:space="preserve"> Institute of Management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Tech-Driven Problem Solving – Tech Quest competition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Qualified in NISM Quiz – College Round and Online Round</w:t>
      </w:r>
      <w:bookmarkStart w:id="0" w:name="_GoBack"/>
      <w:bookmarkEnd w:id="0"/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Participated in Google Gemini AI Tools Training Workshop</w:t>
      </w:r>
    </w:p>
    <w:p w:rsidR="0009511E" w:rsidRDefault="0058491D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Participated in Cricket competitions during Sports Day</w:t>
      </w:r>
    </w:p>
    <w:sectPr w:rsidR="0009511E" w:rsidSect="003459AA">
      <w:pgSz w:w="12240" w:h="15840"/>
      <w:pgMar w:top="426" w:right="758" w:bottom="284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31F8E"/>
    <w:multiLevelType w:val="hybridMultilevel"/>
    <w:tmpl w:val="CED07E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6497E"/>
    <w:multiLevelType w:val="hybridMultilevel"/>
    <w:tmpl w:val="76D406E6"/>
    <w:lvl w:ilvl="0" w:tplc="F730B522">
      <w:start w:val="1"/>
      <w:numFmt w:val="bullet"/>
      <w:lvlText w:val="●"/>
      <w:lvlJc w:val="left"/>
      <w:pPr>
        <w:ind w:left="720" w:hanging="360"/>
      </w:pPr>
    </w:lvl>
    <w:lvl w:ilvl="1" w:tplc="4B7E8B88">
      <w:start w:val="1"/>
      <w:numFmt w:val="bullet"/>
      <w:lvlText w:val="○"/>
      <w:lvlJc w:val="left"/>
      <w:pPr>
        <w:ind w:left="1440" w:hanging="360"/>
      </w:pPr>
    </w:lvl>
    <w:lvl w:ilvl="2" w:tplc="48B47632">
      <w:start w:val="1"/>
      <w:numFmt w:val="bullet"/>
      <w:lvlText w:val="■"/>
      <w:lvlJc w:val="left"/>
      <w:pPr>
        <w:ind w:left="2160" w:hanging="360"/>
      </w:pPr>
    </w:lvl>
    <w:lvl w:ilvl="3" w:tplc="C44C29D4">
      <w:start w:val="1"/>
      <w:numFmt w:val="bullet"/>
      <w:lvlText w:val="●"/>
      <w:lvlJc w:val="left"/>
      <w:pPr>
        <w:ind w:left="2880" w:hanging="360"/>
      </w:pPr>
    </w:lvl>
    <w:lvl w:ilvl="4" w:tplc="F490E6A0">
      <w:start w:val="1"/>
      <w:numFmt w:val="bullet"/>
      <w:lvlText w:val="○"/>
      <w:lvlJc w:val="left"/>
      <w:pPr>
        <w:ind w:left="3600" w:hanging="360"/>
      </w:pPr>
    </w:lvl>
    <w:lvl w:ilvl="5" w:tplc="42DA30CA">
      <w:start w:val="1"/>
      <w:numFmt w:val="bullet"/>
      <w:lvlText w:val="■"/>
      <w:lvlJc w:val="left"/>
      <w:pPr>
        <w:ind w:left="4320" w:hanging="360"/>
      </w:pPr>
    </w:lvl>
    <w:lvl w:ilvl="6" w:tplc="20AE2A7A">
      <w:start w:val="1"/>
      <w:numFmt w:val="bullet"/>
      <w:lvlText w:val="●"/>
      <w:lvlJc w:val="left"/>
      <w:pPr>
        <w:ind w:left="5040" w:hanging="360"/>
      </w:pPr>
    </w:lvl>
    <w:lvl w:ilvl="7" w:tplc="E476079E">
      <w:start w:val="1"/>
      <w:numFmt w:val="bullet"/>
      <w:lvlText w:val="●"/>
      <w:lvlJc w:val="left"/>
      <w:pPr>
        <w:ind w:left="5760" w:hanging="360"/>
      </w:pPr>
    </w:lvl>
    <w:lvl w:ilvl="8" w:tplc="7E02A28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6A114D8"/>
    <w:multiLevelType w:val="hybridMultilevel"/>
    <w:tmpl w:val="960824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102F2F"/>
    <w:multiLevelType w:val="hybridMultilevel"/>
    <w:tmpl w:val="CF349304"/>
    <w:lvl w:ilvl="0" w:tplc="89A26F0E">
      <w:start w:val="1"/>
      <w:numFmt w:val="bullet"/>
      <w:lvlText w:val="•"/>
      <w:lvlJc w:val="left"/>
      <w:pPr>
        <w:ind w:left="400" w:hanging="260"/>
      </w:pPr>
    </w:lvl>
    <w:lvl w:ilvl="1" w:tplc="D14A9A6E">
      <w:numFmt w:val="decimal"/>
      <w:lvlText w:val=""/>
      <w:lvlJc w:val="left"/>
    </w:lvl>
    <w:lvl w:ilvl="2" w:tplc="10CE020C">
      <w:numFmt w:val="decimal"/>
      <w:lvlText w:val=""/>
      <w:lvlJc w:val="left"/>
    </w:lvl>
    <w:lvl w:ilvl="3" w:tplc="E8E4F040">
      <w:numFmt w:val="decimal"/>
      <w:lvlText w:val=""/>
      <w:lvlJc w:val="left"/>
    </w:lvl>
    <w:lvl w:ilvl="4" w:tplc="855EF28C">
      <w:numFmt w:val="decimal"/>
      <w:lvlText w:val=""/>
      <w:lvlJc w:val="left"/>
    </w:lvl>
    <w:lvl w:ilvl="5" w:tplc="7090B580">
      <w:numFmt w:val="decimal"/>
      <w:lvlText w:val=""/>
      <w:lvlJc w:val="left"/>
    </w:lvl>
    <w:lvl w:ilvl="6" w:tplc="A65EE800">
      <w:numFmt w:val="decimal"/>
      <w:lvlText w:val=""/>
      <w:lvlJc w:val="left"/>
    </w:lvl>
    <w:lvl w:ilvl="7" w:tplc="FB72E8CE">
      <w:numFmt w:val="decimal"/>
      <w:lvlText w:val=""/>
      <w:lvlJc w:val="left"/>
    </w:lvl>
    <w:lvl w:ilvl="8" w:tplc="DA964E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11E"/>
    <w:rsid w:val="0009511E"/>
    <w:rsid w:val="00163DD2"/>
    <w:rsid w:val="00234167"/>
    <w:rsid w:val="002C320B"/>
    <w:rsid w:val="003459AA"/>
    <w:rsid w:val="0058491D"/>
    <w:rsid w:val="00853FAC"/>
    <w:rsid w:val="00A011F3"/>
    <w:rsid w:val="00D80C30"/>
    <w:rsid w:val="00EC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BAD786-04FC-473F-9A7F-CBE6EA2E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eharend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eharendra" TargetMode="External"/><Relationship Id="rId5" Type="http://schemas.openxmlformats.org/officeDocument/2006/relationships/hyperlink" Target="mailto:harendraburah20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2026-06-17T04:34:00Z</dcterms:created>
  <dcterms:modified xsi:type="dcterms:W3CDTF">2026-07-13T05:28:00Z</dcterms:modified>
</cp:coreProperties>
</file>