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C2012" w14:textId="77777777" w:rsidR="008525E6" w:rsidRPr="00C8657D" w:rsidRDefault="008525E6">
      <w:pPr>
        <w:rPr>
          <w:lang w:val="en-US"/>
        </w:rPr>
      </w:pPr>
    </w:p>
    <w:p w14:paraId="2BEC2013" w14:textId="77777777" w:rsidR="008525E6" w:rsidRPr="00C8657D" w:rsidRDefault="008525E6">
      <w:pPr>
        <w:rPr>
          <w:lang w:val="en-US"/>
        </w:rPr>
      </w:pPr>
    </w:p>
    <w:p w14:paraId="2BEC2014" w14:textId="77777777" w:rsidR="008525E6" w:rsidRPr="00C8657D" w:rsidRDefault="008525E6">
      <w:pPr>
        <w:rPr>
          <w:lang w:val="en-US"/>
        </w:rPr>
      </w:pPr>
    </w:p>
    <w:p w14:paraId="2BEC2015" w14:textId="77777777" w:rsidR="008525E6" w:rsidRPr="00C8657D" w:rsidRDefault="008525E6">
      <w:pPr>
        <w:rPr>
          <w:lang w:val="en-US"/>
        </w:rPr>
      </w:pPr>
    </w:p>
    <w:p w14:paraId="2BEC2016" w14:textId="77777777" w:rsidR="008525E6" w:rsidRPr="00C8657D" w:rsidRDefault="008525E6">
      <w:pPr>
        <w:rPr>
          <w:lang w:val="en-US"/>
        </w:rPr>
      </w:pPr>
    </w:p>
    <w:p w14:paraId="2BEC2017" w14:textId="77777777" w:rsidR="008525E6" w:rsidRPr="00C8657D" w:rsidRDefault="008525E6">
      <w:pPr>
        <w:rPr>
          <w:lang w:val="en-US"/>
        </w:rPr>
      </w:pPr>
    </w:p>
    <w:p w14:paraId="2BEC2018" w14:textId="77777777" w:rsidR="008525E6" w:rsidRPr="00C8657D" w:rsidRDefault="008525E6" w:rsidP="008525E6">
      <w:pPr>
        <w:jc w:val="center"/>
        <w:rPr>
          <w:lang w:val="en-US"/>
        </w:rPr>
      </w:pPr>
      <w:commentRangeStart w:id="0"/>
      <w:r w:rsidRPr="00C8657D">
        <w:rPr>
          <w:lang w:val="en-US"/>
        </w:rPr>
        <w:t>[organization logo]</w:t>
      </w:r>
      <w:commentRangeEnd w:id="0"/>
      <w:r w:rsidRPr="00C8657D">
        <w:rPr>
          <w:rStyle w:val="CommentReference"/>
          <w:lang w:val="en-US"/>
        </w:rPr>
        <w:commentReference w:id="0"/>
      </w:r>
    </w:p>
    <w:p w14:paraId="2BEC2019" w14:textId="77777777" w:rsidR="008525E6" w:rsidRPr="00C8657D" w:rsidRDefault="008525E6" w:rsidP="008525E6">
      <w:pPr>
        <w:jc w:val="center"/>
        <w:rPr>
          <w:lang w:val="en-US"/>
        </w:rPr>
      </w:pPr>
      <w:r w:rsidRPr="00C8657D">
        <w:rPr>
          <w:lang w:val="en-US"/>
        </w:rPr>
        <w:t>[organization name]</w:t>
      </w:r>
    </w:p>
    <w:p w14:paraId="2BEC201A" w14:textId="77777777" w:rsidR="008525E6" w:rsidRPr="00C8657D" w:rsidRDefault="008525E6" w:rsidP="008525E6">
      <w:pPr>
        <w:jc w:val="center"/>
        <w:rPr>
          <w:lang w:val="en-US"/>
        </w:rPr>
      </w:pPr>
    </w:p>
    <w:p w14:paraId="2BEC201B" w14:textId="77777777" w:rsidR="008525E6" w:rsidRPr="00C8657D" w:rsidRDefault="008525E6" w:rsidP="008525E6">
      <w:pPr>
        <w:jc w:val="center"/>
        <w:rPr>
          <w:lang w:val="en-US"/>
        </w:rPr>
      </w:pPr>
    </w:p>
    <w:p w14:paraId="2BEC201C" w14:textId="77777777" w:rsidR="008525E6" w:rsidRPr="00C8657D" w:rsidRDefault="008525E6" w:rsidP="008525E6">
      <w:pPr>
        <w:jc w:val="center"/>
        <w:rPr>
          <w:b/>
          <w:sz w:val="32"/>
          <w:szCs w:val="32"/>
          <w:lang w:val="en-US"/>
        </w:rPr>
      </w:pPr>
      <w:commentRangeStart w:id="1"/>
      <w:r w:rsidRPr="00C8657D">
        <w:rPr>
          <w:b/>
          <w:sz w:val="32"/>
          <w:lang w:val="en-US"/>
        </w:rPr>
        <w:t>PASSWORD POLICY</w:t>
      </w:r>
      <w:commentRangeEnd w:id="1"/>
      <w:r w:rsidRPr="00C8657D">
        <w:rPr>
          <w:rStyle w:val="CommentReference"/>
          <w:lang w:val="en-US"/>
        </w:rPr>
        <w:commentReference w:id="1"/>
      </w:r>
    </w:p>
    <w:p w14:paraId="2BEC201D" w14:textId="77777777" w:rsidR="008525E6" w:rsidRPr="00C8657D" w:rsidRDefault="008525E6" w:rsidP="008525E6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8"/>
        <w:gridCol w:w="6724"/>
      </w:tblGrid>
      <w:tr w:rsidR="008525E6" w:rsidRPr="00C8657D" w14:paraId="2BEC2020" w14:textId="77777777">
        <w:tc>
          <w:tcPr>
            <w:tcW w:w="2376" w:type="dxa"/>
          </w:tcPr>
          <w:p w14:paraId="2BEC201E" w14:textId="77777777" w:rsidR="008525E6" w:rsidRPr="00C8657D" w:rsidRDefault="008525E6" w:rsidP="008525E6">
            <w:pPr>
              <w:rPr>
                <w:lang w:val="en-US"/>
              </w:rPr>
            </w:pPr>
            <w:commentRangeStart w:id="2"/>
            <w:r w:rsidRPr="00C8657D">
              <w:rPr>
                <w:lang w:val="en-US"/>
              </w:rPr>
              <w:t>Code</w:t>
            </w:r>
            <w:commentRangeEnd w:id="2"/>
            <w:r w:rsidRPr="00C8657D">
              <w:rPr>
                <w:rStyle w:val="CommentReference"/>
                <w:lang w:val="en-US"/>
              </w:rPr>
              <w:commentReference w:id="2"/>
            </w:r>
            <w:r w:rsidRPr="00C8657D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2BEC201F" w14:textId="4B3AB041" w:rsidR="008525E6" w:rsidRPr="00C8657D" w:rsidRDefault="00C54666" w:rsidP="008525E6">
            <w:pPr>
              <w:rPr>
                <w:lang w:val="en-US"/>
              </w:rPr>
            </w:pPr>
            <w:r>
              <w:rPr>
                <w:lang w:val="en-US"/>
              </w:rPr>
              <w:t>POLICY-GELDCORP-EN-PASSWORD</w:t>
            </w:r>
          </w:p>
        </w:tc>
      </w:tr>
      <w:tr w:rsidR="008525E6" w:rsidRPr="00C8657D" w14:paraId="2BEC2023" w14:textId="77777777">
        <w:tc>
          <w:tcPr>
            <w:tcW w:w="2376" w:type="dxa"/>
          </w:tcPr>
          <w:p w14:paraId="2BEC2021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2BEC2022" w14:textId="26CC4FA0" w:rsidR="008525E6" w:rsidRPr="00C8657D" w:rsidRDefault="00C54666" w:rsidP="008525E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525E6" w:rsidRPr="00C8657D" w14:paraId="2BEC2026" w14:textId="77777777">
        <w:tc>
          <w:tcPr>
            <w:tcW w:w="2376" w:type="dxa"/>
          </w:tcPr>
          <w:p w14:paraId="2BEC2024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2BEC2025" w14:textId="7812CE6B" w:rsidR="008525E6" w:rsidRPr="00C8657D" w:rsidRDefault="00C54666" w:rsidP="008525E6">
            <w:pPr>
              <w:rPr>
                <w:lang w:val="en-US"/>
              </w:rPr>
            </w:pPr>
            <w:r>
              <w:rPr>
                <w:lang w:val="en-US"/>
              </w:rPr>
              <w:t>03/28/2020</w:t>
            </w:r>
          </w:p>
        </w:tc>
      </w:tr>
      <w:tr w:rsidR="008525E6" w:rsidRPr="00C8657D" w14:paraId="2BEC2029" w14:textId="77777777">
        <w:tc>
          <w:tcPr>
            <w:tcW w:w="2376" w:type="dxa"/>
          </w:tcPr>
          <w:p w14:paraId="2BEC2027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BEC2028" w14:textId="4DCCAD66" w:rsidR="008525E6" w:rsidRPr="00C8657D" w:rsidRDefault="00C872E7" w:rsidP="008525E6">
            <w:pPr>
              <w:rPr>
                <w:lang w:val="en-US"/>
              </w:rPr>
            </w:pPr>
            <w:r>
              <w:rPr>
                <w:lang w:val="en-US"/>
              </w:rPr>
              <w:t xml:space="preserve">Emily Williams, </w:t>
            </w:r>
            <w:r w:rsidR="00706109">
              <w:rPr>
                <w:lang w:val="en-US"/>
              </w:rPr>
              <w:t xml:space="preserve">Security Advisor | </w:t>
            </w:r>
            <w:proofErr w:type="spellStart"/>
            <w:r w:rsidR="00706109">
              <w:rPr>
                <w:lang w:val="en-US"/>
              </w:rPr>
              <w:t>GeldCorp</w:t>
            </w:r>
            <w:proofErr w:type="spellEnd"/>
            <w:r w:rsidR="00706109">
              <w:rPr>
                <w:lang w:val="en-US"/>
              </w:rPr>
              <w:t xml:space="preserve"> LLC</w:t>
            </w:r>
          </w:p>
        </w:tc>
      </w:tr>
      <w:tr w:rsidR="008525E6" w:rsidRPr="00C8657D" w14:paraId="2BEC202C" w14:textId="77777777">
        <w:tc>
          <w:tcPr>
            <w:tcW w:w="2376" w:type="dxa"/>
          </w:tcPr>
          <w:p w14:paraId="2BEC202A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2BEC202B" w14:textId="391A636C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BEC202F" w14:textId="77777777">
        <w:tc>
          <w:tcPr>
            <w:tcW w:w="2376" w:type="dxa"/>
          </w:tcPr>
          <w:p w14:paraId="2BEC202D" w14:textId="77777777" w:rsidR="008525E6" w:rsidRPr="00C8657D" w:rsidRDefault="008525E6" w:rsidP="008525E6">
            <w:pPr>
              <w:rPr>
                <w:lang w:val="en-US"/>
              </w:rPr>
            </w:pPr>
            <w:r w:rsidRPr="00C8657D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2BEC202E" w14:textId="4D3A70E8" w:rsidR="008525E6" w:rsidRPr="00C8657D" w:rsidRDefault="00C758BD" w:rsidP="008525E6">
            <w:pPr>
              <w:rPr>
                <w:lang w:val="en-US"/>
              </w:rPr>
            </w:pPr>
            <w:r>
              <w:rPr>
                <w:lang w:val="en-US"/>
              </w:rPr>
              <w:t>RESTRICTED</w:t>
            </w:r>
          </w:p>
        </w:tc>
      </w:tr>
    </w:tbl>
    <w:p w14:paraId="2BEC2030" w14:textId="77777777" w:rsidR="008525E6" w:rsidRPr="00C8657D" w:rsidRDefault="008525E6" w:rsidP="008525E6">
      <w:pPr>
        <w:rPr>
          <w:lang w:val="en-US"/>
        </w:rPr>
      </w:pPr>
    </w:p>
    <w:p w14:paraId="2BEC2031" w14:textId="77777777" w:rsidR="008525E6" w:rsidRPr="00C8657D" w:rsidRDefault="008525E6" w:rsidP="008525E6">
      <w:pPr>
        <w:rPr>
          <w:lang w:val="en-US"/>
        </w:rPr>
      </w:pPr>
    </w:p>
    <w:p w14:paraId="2BEC2032" w14:textId="77777777"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lang w:val="en-US"/>
        </w:rPr>
        <w:br w:type="page"/>
      </w:r>
      <w:r w:rsidRPr="00C8657D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988"/>
        <w:gridCol w:w="1533"/>
        <w:gridCol w:w="5161"/>
      </w:tblGrid>
      <w:tr w:rsidR="008525E6" w:rsidRPr="00C8657D" w14:paraId="2BEC2037" w14:textId="77777777">
        <w:tc>
          <w:tcPr>
            <w:tcW w:w="1384" w:type="dxa"/>
          </w:tcPr>
          <w:p w14:paraId="2BEC2033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2BEC2034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2BEC2035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2BEC2036" w14:textId="77777777" w:rsidR="008525E6" w:rsidRPr="00C8657D" w:rsidRDefault="008525E6" w:rsidP="008525E6">
            <w:pPr>
              <w:rPr>
                <w:b/>
                <w:lang w:val="en-US"/>
              </w:rPr>
            </w:pPr>
            <w:r w:rsidRPr="00C8657D">
              <w:rPr>
                <w:b/>
                <w:lang w:val="en-US"/>
              </w:rPr>
              <w:t>Description of change</w:t>
            </w:r>
          </w:p>
        </w:tc>
      </w:tr>
      <w:tr w:rsidR="008525E6" w:rsidRPr="00C8657D" w14:paraId="2BEC203C" w14:textId="77777777">
        <w:tc>
          <w:tcPr>
            <w:tcW w:w="1384" w:type="dxa"/>
          </w:tcPr>
          <w:p w14:paraId="2BEC2038" w14:textId="1AF303A2" w:rsidR="008525E6" w:rsidRPr="00C8657D" w:rsidRDefault="00C8657D" w:rsidP="008525E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758BD">
              <w:rPr>
                <w:lang w:val="en-US"/>
              </w:rPr>
              <w:t>3</w:t>
            </w:r>
            <w:r>
              <w:rPr>
                <w:lang w:val="en-US"/>
              </w:rPr>
              <w:t>/</w:t>
            </w:r>
            <w:r w:rsidR="00C758BD">
              <w:rPr>
                <w:lang w:val="en-US"/>
              </w:rPr>
              <w:t>28</w:t>
            </w:r>
            <w:r>
              <w:rPr>
                <w:lang w:val="en-US"/>
              </w:rPr>
              <w:t>/20</w:t>
            </w:r>
            <w:r w:rsidR="00C758BD"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2BEC2039" w14:textId="2ABBEBAD" w:rsidR="008525E6" w:rsidRPr="00C8657D" w:rsidRDefault="00C758BD" w:rsidP="008525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60" w:type="dxa"/>
          </w:tcPr>
          <w:p w14:paraId="2BEC203A" w14:textId="6828E9CA" w:rsidR="008525E6" w:rsidRPr="00C8657D" w:rsidRDefault="00C758BD" w:rsidP="008525E6">
            <w:pPr>
              <w:rPr>
                <w:lang w:val="en-US"/>
              </w:rPr>
            </w:pPr>
            <w:r>
              <w:rPr>
                <w:lang w:val="en-US"/>
              </w:rPr>
              <w:t>Emily Williams</w:t>
            </w:r>
          </w:p>
        </w:tc>
        <w:tc>
          <w:tcPr>
            <w:tcW w:w="5352" w:type="dxa"/>
          </w:tcPr>
          <w:p w14:paraId="2BEC203B" w14:textId="29583C9F" w:rsidR="008525E6" w:rsidRPr="00C8657D" w:rsidRDefault="008D7E98" w:rsidP="008525E6">
            <w:pPr>
              <w:rPr>
                <w:lang w:val="en-US"/>
              </w:rPr>
            </w:pPr>
            <w:r>
              <w:rPr>
                <w:lang w:val="en-US"/>
              </w:rPr>
              <w:t>Initial Draft of Policy</w:t>
            </w:r>
          </w:p>
        </w:tc>
      </w:tr>
      <w:tr w:rsidR="008525E6" w:rsidRPr="00C8657D" w14:paraId="2BEC2041" w14:textId="77777777">
        <w:tc>
          <w:tcPr>
            <w:tcW w:w="1384" w:type="dxa"/>
          </w:tcPr>
          <w:p w14:paraId="2BEC203D" w14:textId="5FFD6F55" w:rsidR="008525E6" w:rsidRPr="00C8657D" w:rsidRDefault="008D7E98" w:rsidP="008525E6">
            <w:pPr>
              <w:rPr>
                <w:lang w:val="en-US"/>
              </w:rPr>
            </w:pPr>
            <w:r>
              <w:rPr>
                <w:lang w:val="en-US"/>
              </w:rPr>
              <w:t>03/29/2020</w:t>
            </w:r>
          </w:p>
        </w:tc>
        <w:tc>
          <w:tcPr>
            <w:tcW w:w="992" w:type="dxa"/>
          </w:tcPr>
          <w:p w14:paraId="2BEC203E" w14:textId="0B78F575" w:rsidR="008525E6" w:rsidRPr="00C8657D" w:rsidRDefault="008D7E98" w:rsidP="008525E6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60" w:type="dxa"/>
          </w:tcPr>
          <w:p w14:paraId="2BEC203F" w14:textId="73F20CAC" w:rsidR="008525E6" w:rsidRPr="00C8657D" w:rsidRDefault="00C7092E" w:rsidP="008525E6">
            <w:pPr>
              <w:rPr>
                <w:lang w:val="en-US"/>
              </w:rPr>
            </w:pPr>
            <w:r>
              <w:rPr>
                <w:lang w:val="en-US"/>
              </w:rPr>
              <w:t>John Business</w:t>
            </w:r>
          </w:p>
        </w:tc>
        <w:tc>
          <w:tcPr>
            <w:tcW w:w="5352" w:type="dxa"/>
          </w:tcPr>
          <w:p w14:paraId="2BEC2040" w14:textId="4EADF0CA" w:rsidR="008525E6" w:rsidRPr="00C8657D" w:rsidRDefault="00C7092E" w:rsidP="008525E6">
            <w:pPr>
              <w:rPr>
                <w:lang w:val="en-US"/>
              </w:rPr>
            </w:pPr>
            <w:r>
              <w:rPr>
                <w:lang w:val="en-US"/>
              </w:rPr>
              <w:t>Approved Policy</w:t>
            </w:r>
          </w:p>
        </w:tc>
      </w:tr>
      <w:tr w:rsidR="008525E6" w:rsidRPr="00C8657D" w14:paraId="2BEC2046" w14:textId="77777777">
        <w:tc>
          <w:tcPr>
            <w:tcW w:w="1384" w:type="dxa"/>
          </w:tcPr>
          <w:p w14:paraId="2BEC2042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EC2043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BEC2044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EC2045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BEC204B" w14:textId="77777777">
        <w:tc>
          <w:tcPr>
            <w:tcW w:w="1384" w:type="dxa"/>
          </w:tcPr>
          <w:p w14:paraId="2BEC2047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EC2048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BEC2049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EC204A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BEC2050" w14:textId="77777777">
        <w:tc>
          <w:tcPr>
            <w:tcW w:w="1384" w:type="dxa"/>
          </w:tcPr>
          <w:p w14:paraId="2BEC204C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EC204D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BEC204E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EC204F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BEC2055" w14:textId="77777777">
        <w:tc>
          <w:tcPr>
            <w:tcW w:w="1384" w:type="dxa"/>
          </w:tcPr>
          <w:p w14:paraId="2BEC2051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EC2052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BEC2053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EC2054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  <w:tr w:rsidR="008525E6" w:rsidRPr="00C8657D" w14:paraId="2BEC205A" w14:textId="77777777">
        <w:tc>
          <w:tcPr>
            <w:tcW w:w="1384" w:type="dxa"/>
          </w:tcPr>
          <w:p w14:paraId="2BEC2056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BEC2057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BEC2058" w14:textId="77777777" w:rsidR="008525E6" w:rsidRPr="00C8657D" w:rsidRDefault="008525E6" w:rsidP="008525E6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BEC2059" w14:textId="77777777" w:rsidR="008525E6" w:rsidRPr="00C8657D" w:rsidRDefault="008525E6" w:rsidP="008525E6">
            <w:pPr>
              <w:rPr>
                <w:lang w:val="en-US"/>
              </w:rPr>
            </w:pPr>
          </w:p>
        </w:tc>
      </w:tr>
    </w:tbl>
    <w:p w14:paraId="2BEC205B" w14:textId="77777777" w:rsidR="008525E6" w:rsidRPr="00C8657D" w:rsidRDefault="008525E6" w:rsidP="008525E6">
      <w:pPr>
        <w:rPr>
          <w:lang w:val="en-US"/>
        </w:rPr>
      </w:pPr>
    </w:p>
    <w:p w14:paraId="2BEC205C" w14:textId="77777777" w:rsidR="008525E6" w:rsidRPr="00C8657D" w:rsidRDefault="008525E6" w:rsidP="008525E6">
      <w:pPr>
        <w:rPr>
          <w:lang w:val="en-US"/>
        </w:rPr>
      </w:pPr>
    </w:p>
    <w:p w14:paraId="2BEC205D" w14:textId="77777777" w:rsidR="008525E6" w:rsidRPr="00C8657D" w:rsidRDefault="008525E6" w:rsidP="008525E6">
      <w:pPr>
        <w:rPr>
          <w:b/>
          <w:sz w:val="28"/>
          <w:szCs w:val="28"/>
          <w:lang w:val="en-US"/>
        </w:rPr>
      </w:pPr>
      <w:r w:rsidRPr="00C8657D">
        <w:rPr>
          <w:b/>
          <w:sz w:val="28"/>
          <w:lang w:val="en-US"/>
        </w:rPr>
        <w:t>Table of contents</w:t>
      </w:r>
    </w:p>
    <w:p w14:paraId="2BEC205E" w14:textId="77777777" w:rsidR="00125F79" w:rsidRPr="00C8657D" w:rsidRDefault="00566EF7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C8657D">
        <w:rPr>
          <w:lang w:val="en-US"/>
        </w:rPr>
        <w:fldChar w:fldCharType="begin"/>
      </w:r>
      <w:r w:rsidR="00125F79" w:rsidRPr="00C8657D">
        <w:rPr>
          <w:lang w:val="en-US"/>
        </w:rPr>
        <w:instrText xml:space="preserve"> TOC \o "1-3" \h \z \u </w:instrText>
      </w:r>
      <w:r w:rsidRPr="00C8657D">
        <w:rPr>
          <w:lang w:val="en-US"/>
        </w:rPr>
        <w:fldChar w:fldCharType="separate"/>
      </w:r>
      <w:hyperlink w:anchor="_Toc270000142" w:history="1">
        <w:r w:rsidR="00125F79" w:rsidRPr="00C8657D">
          <w:rPr>
            <w:rStyle w:val="Hyperlink"/>
            <w:lang w:val="en-US"/>
          </w:rPr>
          <w:t>1.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Purpose, scope and users</w:t>
        </w:r>
        <w:r w:rsidR="00125F79" w:rsidRPr="00C8657D">
          <w:rPr>
            <w:webHidden/>
            <w:lang w:val="en-US"/>
          </w:rPr>
          <w:tab/>
        </w:r>
        <w:r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_Toc270000142 \h </w:instrText>
        </w:r>
        <w:r w:rsidRPr="00C8657D">
          <w:rPr>
            <w:webHidden/>
            <w:lang w:val="en-US"/>
          </w:rPr>
        </w:r>
        <w:r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Pr="00C8657D">
          <w:rPr>
            <w:webHidden/>
            <w:lang w:val="en-US"/>
          </w:rPr>
          <w:fldChar w:fldCharType="end"/>
        </w:r>
      </w:hyperlink>
    </w:p>
    <w:p w14:paraId="2BEC205F" w14:textId="77777777" w:rsidR="00125F79" w:rsidRPr="00C8657D" w:rsidRDefault="001903E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3" w:history="1">
        <w:r w:rsidR="00125F79" w:rsidRPr="00C8657D">
          <w:rPr>
            <w:rStyle w:val="Hyperlink"/>
            <w:lang w:val="en-US"/>
          </w:rPr>
          <w:t>2.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Reference documents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_Toc270000143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="00566EF7" w:rsidRPr="00C8657D">
          <w:rPr>
            <w:webHidden/>
            <w:lang w:val="en-US"/>
          </w:rPr>
          <w:fldChar w:fldCharType="end"/>
        </w:r>
      </w:hyperlink>
    </w:p>
    <w:p w14:paraId="2BEC2060" w14:textId="77777777" w:rsidR="00125F79" w:rsidRPr="00C8657D" w:rsidRDefault="001903E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4" w:history="1">
        <w:r w:rsidR="00125F79" w:rsidRPr="00C8657D">
          <w:rPr>
            <w:rStyle w:val="Hyperlink"/>
            <w:lang w:val="en-US"/>
          </w:rPr>
          <w:t>3.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User obligations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_Toc270000144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3</w:t>
        </w:r>
        <w:r w:rsidR="00566EF7" w:rsidRPr="00C8657D">
          <w:rPr>
            <w:webHidden/>
            <w:lang w:val="en-US"/>
          </w:rPr>
          <w:fldChar w:fldCharType="end"/>
        </w:r>
      </w:hyperlink>
    </w:p>
    <w:p w14:paraId="2BEC2061" w14:textId="77777777" w:rsidR="00125F79" w:rsidRPr="00C8657D" w:rsidRDefault="001903E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5" w:history="1">
        <w:r w:rsidR="00125F79" w:rsidRPr="00C8657D">
          <w:rPr>
            <w:rStyle w:val="Hyperlink"/>
            <w:lang w:val="en-US"/>
          </w:rPr>
          <w:t>4.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User password management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_Toc270000145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4</w:t>
        </w:r>
        <w:r w:rsidR="00566EF7" w:rsidRPr="00C8657D">
          <w:rPr>
            <w:webHidden/>
            <w:lang w:val="en-US"/>
          </w:rPr>
          <w:fldChar w:fldCharType="end"/>
        </w:r>
      </w:hyperlink>
    </w:p>
    <w:p w14:paraId="2BEC2062" w14:textId="77777777" w:rsidR="00125F79" w:rsidRPr="00C8657D" w:rsidRDefault="001903E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146" w:history="1">
        <w:r w:rsidR="00125F79" w:rsidRPr="00C8657D">
          <w:rPr>
            <w:rStyle w:val="Hyperlink"/>
            <w:lang w:val="en-US"/>
          </w:rPr>
          <w:t>5.</w:t>
        </w:r>
        <w:r w:rsidR="00125F79" w:rsidRPr="00C8657D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125F79" w:rsidRPr="00C8657D">
          <w:rPr>
            <w:rStyle w:val="Hyperlink"/>
            <w:lang w:val="en-US"/>
          </w:rPr>
          <w:t>Validity and document management</w:t>
        </w:r>
        <w:r w:rsidR="00125F79" w:rsidRPr="00C8657D">
          <w:rPr>
            <w:webHidden/>
            <w:lang w:val="en-US"/>
          </w:rPr>
          <w:tab/>
        </w:r>
        <w:r w:rsidR="00566EF7" w:rsidRPr="00C8657D">
          <w:rPr>
            <w:webHidden/>
            <w:lang w:val="en-US"/>
          </w:rPr>
          <w:fldChar w:fldCharType="begin"/>
        </w:r>
        <w:r w:rsidR="00125F79" w:rsidRPr="00C8657D">
          <w:rPr>
            <w:webHidden/>
            <w:lang w:val="en-US"/>
          </w:rPr>
          <w:instrText xml:space="preserve"> PAGEREF _Toc270000146 \h </w:instrText>
        </w:r>
        <w:r w:rsidR="00566EF7" w:rsidRPr="00C8657D">
          <w:rPr>
            <w:webHidden/>
            <w:lang w:val="en-US"/>
          </w:rPr>
        </w:r>
        <w:r w:rsidR="00566EF7" w:rsidRPr="00C8657D">
          <w:rPr>
            <w:webHidden/>
            <w:lang w:val="en-US"/>
          </w:rPr>
          <w:fldChar w:fldCharType="separate"/>
        </w:r>
        <w:r w:rsidR="00125F79" w:rsidRPr="00C8657D">
          <w:rPr>
            <w:webHidden/>
            <w:lang w:val="en-US"/>
          </w:rPr>
          <w:t>4</w:t>
        </w:r>
        <w:r w:rsidR="00566EF7" w:rsidRPr="00C8657D">
          <w:rPr>
            <w:webHidden/>
            <w:lang w:val="en-US"/>
          </w:rPr>
          <w:fldChar w:fldCharType="end"/>
        </w:r>
      </w:hyperlink>
    </w:p>
    <w:p w14:paraId="2BEC2063" w14:textId="77777777" w:rsidR="00125F79" w:rsidRPr="00C8657D" w:rsidRDefault="00566EF7">
      <w:pPr>
        <w:rPr>
          <w:lang w:val="en-US"/>
        </w:rPr>
      </w:pPr>
      <w:r w:rsidRPr="00C8657D">
        <w:rPr>
          <w:lang w:val="en-US"/>
        </w:rPr>
        <w:fldChar w:fldCharType="end"/>
      </w:r>
    </w:p>
    <w:p w14:paraId="2BEC2064" w14:textId="77777777" w:rsidR="008525E6" w:rsidRPr="00C8657D" w:rsidRDefault="008525E6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2BEC2065" w14:textId="77777777" w:rsidR="008525E6" w:rsidRPr="00C8657D" w:rsidRDefault="008525E6" w:rsidP="008525E6">
      <w:pPr>
        <w:rPr>
          <w:lang w:val="en-US"/>
        </w:rPr>
      </w:pPr>
    </w:p>
    <w:p w14:paraId="2BEC2066" w14:textId="77777777" w:rsidR="008525E6" w:rsidRPr="00C8657D" w:rsidRDefault="008525E6" w:rsidP="008525E6">
      <w:pPr>
        <w:rPr>
          <w:lang w:val="en-US"/>
        </w:rPr>
      </w:pPr>
    </w:p>
    <w:p w14:paraId="2BEC2067" w14:textId="77777777" w:rsidR="008525E6" w:rsidRPr="00C8657D" w:rsidRDefault="008525E6" w:rsidP="008525E6">
      <w:pPr>
        <w:rPr>
          <w:lang w:val="en-US"/>
        </w:rPr>
      </w:pPr>
    </w:p>
    <w:p w14:paraId="2BEC2068" w14:textId="26A4C01B" w:rsidR="008525E6" w:rsidRDefault="008525E6" w:rsidP="008525E6">
      <w:pPr>
        <w:pStyle w:val="Heading1"/>
        <w:rPr>
          <w:lang w:val="en-US"/>
        </w:rPr>
      </w:pPr>
      <w:r w:rsidRPr="00C8657D">
        <w:rPr>
          <w:lang w:val="en-US"/>
        </w:rPr>
        <w:br w:type="page"/>
      </w:r>
      <w:bookmarkStart w:id="3" w:name="_Toc267152686"/>
      <w:bookmarkStart w:id="4" w:name="_Toc270000142"/>
      <w:r w:rsidRPr="00C8657D">
        <w:rPr>
          <w:lang w:val="en-US"/>
        </w:rPr>
        <w:lastRenderedPageBreak/>
        <w:t>Purpose</w:t>
      </w:r>
      <w:bookmarkEnd w:id="3"/>
      <w:bookmarkEnd w:id="4"/>
    </w:p>
    <w:p w14:paraId="2961FA00" w14:textId="77777777" w:rsidR="00455658" w:rsidRPr="00C8657D" w:rsidRDefault="00455658" w:rsidP="00455658">
      <w:pPr>
        <w:numPr>
          <w:ilvl w:val="1"/>
          <w:numId w:val="0"/>
        </w:numPr>
        <w:spacing w:line="240" w:lineRule="auto"/>
        <w:rPr>
          <w:lang w:val="en-US"/>
        </w:rPr>
      </w:pPr>
      <w:r w:rsidRPr="00C8657D">
        <w:rPr>
          <w:lang w:val="en-US"/>
        </w:rPr>
        <w:t xml:space="preserve">The purpose of this document is to prescribe rules to ensure secure password management and secure use of passwords. </w:t>
      </w:r>
    </w:p>
    <w:p w14:paraId="196A9850" w14:textId="77777777" w:rsidR="00455658" w:rsidRPr="00455658" w:rsidRDefault="00455658" w:rsidP="00455658">
      <w:pPr>
        <w:rPr>
          <w:lang w:val="en-US"/>
        </w:rPr>
      </w:pPr>
    </w:p>
    <w:p w14:paraId="493FB9F5" w14:textId="2D1F4E53" w:rsidR="00455658" w:rsidRPr="00455658" w:rsidRDefault="00455658" w:rsidP="00455658">
      <w:pPr>
        <w:pStyle w:val="Heading1"/>
        <w:rPr>
          <w:lang w:val="en-US"/>
        </w:rPr>
      </w:pPr>
      <w:r>
        <w:rPr>
          <w:lang w:val="en-US"/>
        </w:rPr>
        <w:t>Scope</w:t>
      </w:r>
    </w:p>
    <w:p w14:paraId="2BEC206A" w14:textId="0F595186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 xml:space="preserve">This document is applied to </w:t>
      </w:r>
      <w:r w:rsidR="00176219">
        <w:rPr>
          <w:lang w:val="en-US"/>
        </w:rPr>
        <w:t>Any o</w:t>
      </w:r>
      <w:r w:rsidR="00CE1AD7">
        <w:rPr>
          <w:lang w:val="en-US"/>
        </w:rPr>
        <w:t>f</w:t>
      </w:r>
      <w:r w:rsidR="00176219">
        <w:rPr>
          <w:lang w:val="en-US"/>
        </w:rPr>
        <w:t xml:space="preserve"> </w:t>
      </w:r>
      <w:proofErr w:type="spellStart"/>
      <w:r w:rsidR="00B6554D">
        <w:rPr>
          <w:lang w:val="en-US"/>
        </w:rPr>
        <w:t>GeldCorp’s</w:t>
      </w:r>
      <w:proofErr w:type="spellEnd"/>
      <w:r w:rsidR="00B6554D">
        <w:rPr>
          <w:lang w:val="en-US"/>
        </w:rPr>
        <w:t xml:space="preserve"> Systems, workplaces, or other </w:t>
      </w:r>
      <w:r w:rsidR="008E3D0E">
        <w:rPr>
          <w:lang w:val="en-US"/>
        </w:rPr>
        <w:t>company-owned/operated assets.</w:t>
      </w:r>
    </w:p>
    <w:p w14:paraId="2BEC206C" w14:textId="60A88041" w:rsidR="008525E6" w:rsidRDefault="008E3D0E" w:rsidP="008E3D0E">
      <w:pPr>
        <w:pStyle w:val="Heading1"/>
        <w:rPr>
          <w:lang w:val="en-US"/>
        </w:rPr>
      </w:pPr>
      <w:r>
        <w:rPr>
          <w:lang w:val="en-US"/>
        </w:rPr>
        <w:t>Users</w:t>
      </w:r>
    </w:p>
    <w:p w14:paraId="3B4D1D26" w14:textId="1D2CC622" w:rsidR="008E3D0E" w:rsidRPr="008E3D0E" w:rsidRDefault="008E3D0E" w:rsidP="008E3D0E">
      <w:pPr>
        <w:rPr>
          <w:lang w:val="en-US"/>
        </w:rPr>
      </w:pPr>
      <w:r>
        <w:rPr>
          <w:lang w:val="en-US"/>
        </w:rPr>
        <w:t xml:space="preserve">Users of this document are </w:t>
      </w:r>
      <w:r w:rsidR="00815223">
        <w:rPr>
          <w:lang w:val="en-US"/>
        </w:rPr>
        <w:t>Contractors that are employed by the organization</w:t>
      </w:r>
    </w:p>
    <w:p w14:paraId="704E85D9" w14:textId="77777777" w:rsidR="008E3D0E" w:rsidRPr="00C8657D" w:rsidRDefault="008E3D0E" w:rsidP="008525E6">
      <w:pPr>
        <w:rPr>
          <w:lang w:val="en-US"/>
        </w:rPr>
      </w:pPr>
    </w:p>
    <w:p w14:paraId="2BEC206D" w14:textId="77777777" w:rsidR="008525E6" w:rsidRPr="00C8657D" w:rsidRDefault="008525E6" w:rsidP="008525E6">
      <w:pPr>
        <w:pStyle w:val="Heading1"/>
        <w:rPr>
          <w:lang w:val="en-US"/>
        </w:rPr>
      </w:pPr>
      <w:bookmarkStart w:id="5" w:name="_Toc267152687"/>
      <w:bookmarkStart w:id="6" w:name="_Toc270000143"/>
      <w:r w:rsidRPr="00C8657D">
        <w:rPr>
          <w:lang w:val="en-US"/>
        </w:rPr>
        <w:t>Reference documents</w:t>
      </w:r>
      <w:bookmarkEnd w:id="5"/>
      <w:bookmarkEnd w:id="6"/>
    </w:p>
    <w:p w14:paraId="2BEC206E" w14:textId="77777777" w:rsidR="008525E6" w:rsidRPr="00C8657D" w:rsidRDefault="008525E6" w:rsidP="008525E6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 xml:space="preserve">ISO/IEC 27001 standard, clauses </w:t>
      </w:r>
      <w:r w:rsidR="004F3691">
        <w:rPr>
          <w:lang w:val="en-US"/>
        </w:rPr>
        <w:t>A.9.2.1, A.9.2.2, A.9.2.4, A.9.3.1, A.9.4.3</w:t>
      </w:r>
    </w:p>
    <w:p w14:paraId="2BEC2071" w14:textId="2410CF98" w:rsidR="008525E6" w:rsidRDefault="008525E6" w:rsidP="00607B8B">
      <w:pPr>
        <w:numPr>
          <w:ilvl w:val="0"/>
          <w:numId w:val="4"/>
        </w:numPr>
        <w:spacing w:after="0"/>
        <w:rPr>
          <w:lang w:val="en-US"/>
        </w:rPr>
      </w:pPr>
      <w:r w:rsidRPr="00C8657D">
        <w:rPr>
          <w:lang w:val="en-US"/>
        </w:rPr>
        <w:t>Information Security Policy</w:t>
      </w:r>
    </w:p>
    <w:p w14:paraId="33F8B51D" w14:textId="53C9F838" w:rsidR="00035BC3" w:rsidRDefault="00035BC3" w:rsidP="00607B8B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Password Standards Doc</w:t>
      </w:r>
    </w:p>
    <w:p w14:paraId="609F34FE" w14:textId="53C9F838" w:rsidR="00607B8B" w:rsidRPr="00C8657D" w:rsidRDefault="00607B8B" w:rsidP="00607B8B">
      <w:pPr>
        <w:spacing w:after="0"/>
        <w:rPr>
          <w:lang w:val="en-US"/>
        </w:rPr>
      </w:pPr>
    </w:p>
    <w:p w14:paraId="2BEC2072" w14:textId="77777777" w:rsidR="008525E6" w:rsidRPr="00C8657D" w:rsidRDefault="008525E6" w:rsidP="008525E6">
      <w:pPr>
        <w:pStyle w:val="Heading1"/>
        <w:rPr>
          <w:lang w:val="en-US"/>
        </w:rPr>
      </w:pPr>
      <w:bookmarkStart w:id="7" w:name="_Toc267152688"/>
      <w:bookmarkStart w:id="8" w:name="_Toc270000144"/>
      <w:commentRangeStart w:id="9"/>
      <w:r w:rsidRPr="00C8657D">
        <w:rPr>
          <w:lang w:val="en-US"/>
        </w:rPr>
        <w:t>User obligations</w:t>
      </w:r>
      <w:commentRangeEnd w:id="9"/>
      <w:r w:rsidRPr="00C8657D">
        <w:rPr>
          <w:rStyle w:val="CommentReference"/>
          <w:lang w:val="en-US"/>
        </w:rPr>
        <w:commentReference w:id="9"/>
      </w:r>
      <w:bookmarkEnd w:id="7"/>
      <w:bookmarkEnd w:id="8"/>
    </w:p>
    <w:p w14:paraId="2BEC2073" w14:textId="77777777" w:rsidR="008525E6" w:rsidRPr="00C8657D" w:rsidRDefault="008525E6" w:rsidP="008525E6">
      <w:pPr>
        <w:rPr>
          <w:lang w:val="en-US"/>
        </w:rPr>
      </w:pPr>
      <w:commentRangeStart w:id="10"/>
      <w:r w:rsidRPr="00C8657D">
        <w:rPr>
          <w:lang w:val="en-US"/>
        </w:rPr>
        <w:t>Users must apply good security practices when selecting and using passwords:</w:t>
      </w:r>
      <w:commentRangeEnd w:id="10"/>
      <w:r w:rsidRPr="00C8657D">
        <w:rPr>
          <w:rStyle w:val="CommentReference"/>
          <w:lang w:val="en-US"/>
        </w:rPr>
        <w:commentReference w:id="10"/>
      </w:r>
    </w:p>
    <w:p w14:paraId="2BEC2074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 xml:space="preserve">passwords must not be disclosed to other persons, including management and system administrators </w:t>
      </w:r>
    </w:p>
    <w:p w14:paraId="2BEC2075" w14:textId="77777777" w:rsidR="008525E6" w:rsidRPr="00C8657D" w:rsidRDefault="008525E6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passwords must not be written down, unless a secure method has been approved by [job title]</w:t>
      </w:r>
    </w:p>
    <w:p w14:paraId="2BEC2076" w14:textId="77777777" w:rsidR="008525E6" w:rsidRPr="00C8657D" w:rsidRDefault="00F9408B" w:rsidP="008525E6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>user</w:t>
      </w:r>
      <w:r>
        <w:rPr>
          <w:lang w:val="en-US"/>
        </w:rPr>
        <w:t>-</w:t>
      </w:r>
      <w:r w:rsidR="008525E6" w:rsidRPr="00C8657D">
        <w:rPr>
          <w:lang w:val="en-US"/>
        </w:rPr>
        <w:t>generated passwords must not be distributed through any channel (by oral, written or electronic distribution, etc.)</w:t>
      </w:r>
      <w:r w:rsidR="00BE7786" w:rsidRPr="00C8657D">
        <w:rPr>
          <w:lang w:val="en-US"/>
        </w:rPr>
        <w:t>;</w:t>
      </w:r>
      <w:r w:rsidR="008525E6" w:rsidRPr="00C8657D">
        <w:rPr>
          <w:lang w:val="en-US"/>
        </w:rPr>
        <w:t xml:space="preserve"> passwords must be changed if there are indications that passwords or the system might be compromised</w:t>
      </w:r>
      <w:r w:rsidR="00BE7786" w:rsidRPr="00C8657D">
        <w:rPr>
          <w:lang w:val="en-US"/>
        </w:rPr>
        <w:t xml:space="preserve"> </w:t>
      </w:r>
      <w:r>
        <w:rPr>
          <w:lang w:val="en-US"/>
        </w:rPr>
        <w:t>–</w:t>
      </w:r>
      <w:r w:rsidRPr="00C8657D">
        <w:rPr>
          <w:lang w:val="en-US"/>
        </w:rPr>
        <w:t xml:space="preserve"> </w:t>
      </w:r>
      <w:r w:rsidR="00BE7786" w:rsidRPr="00C8657D">
        <w:rPr>
          <w:lang w:val="en-US"/>
        </w:rPr>
        <w:t>i</w:t>
      </w:r>
      <w:r w:rsidR="008525E6" w:rsidRPr="00C8657D">
        <w:rPr>
          <w:lang w:val="en-US"/>
        </w:rPr>
        <w:t>n that case a security incident must be reported</w:t>
      </w:r>
    </w:p>
    <w:p w14:paraId="2B617CB7" w14:textId="53AF76FE" w:rsidR="00C7262B" w:rsidRDefault="00C7262B" w:rsidP="00C7262B">
      <w:pPr>
        <w:numPr>
          <w:ilvl w:val="0"/>
          <w:numId w:val="11"/>
        </w:numPr>
        <w:spacing w:after="0"/>
        <w:rPr>
          <w:lang w:val="en-US"/>
        </w:rPr>
      </w:pPr>
      <w:r w:rsidRPr="00C8657D">
        <w:rPr>
          <w:lang w:val="en-US"/>
        </w:rPr>
        <w:t xml:space="preserve">strong passwords must be selected, </w:t>
      </w:r>
      <w:r>
        <w:rPr>
          <w:lang w:val="en-US"/>
        </w:rPr>
        <w:t xml:space="preserve">based on </w:t>
      </w:r>
      <w:r w:rsidR="00664EA2">
        <w:rPr>
          <w:lang w:val="en-US"/>
        </w:rPr>
        <w:t>in:</w:t>
      </w:r>
    </w:p>
    <w:p w14:paraId="0D74CF9C" w14:textId="11D7714F" w:rsidR="00664EA2" w:rsidRPr="00C8657D" w:rsidRDefault="00664EA2" w:rsidP="00664EA2">
      <w:pPr>
        <w:numPr>
          <w:ilvl w:val="1"/>
          <w:numId w:val="11"/>
        </w:numPr>
        <w:spacing w:after="0"/>
        <w:rPr>
          <w:lang w:val="en-US"/>
        </w:rPr>
      </w:pPr>
      <w:r>
        <w:rPr>
          <w:lang w:val="en-US"/>
        </w:rPr>
        <w:t>Password Standards Document</w:t>
      </w:r>
    </w:p>
    <w:p w14:paraId="2BEC2094" w14:textId="77777777" w:rsidR="008525E6" w:rsidRPr="00C8657D" w:rsidRDefault="008525E6" w:rsidP="008525E6">
      <w:pPr>
        <w:spacing w:after="0"/>
        <w:rPr>
          <w:lang w:val="en-US"/>
        </w:rPr>
      </w:pPr>
    </w:p>
    <w:p w14:paraId="2BEC2095" w14:textId="77777777" w:rsidR="008525E6" w:rsidRPr="00C8657D" w:rsidRDefault="008525E6" w:rsidP="008525E6">
      <w:pPr>
        <w:pStyle w:val="Heading1"/>
        <w:rPr>
          <w:lang w:val="en-US"/>
        </w:rPr>
      </w:pPr>
      <w:bookmarkStart w:id="11" w:name="_Toc267152690"/>
      <w:bookmarkStart w:id="12" w:name="_Toc270000146"/>
      <w:r w:rsidRPr="00C8657D">
        <w:rPr>
          <w:lang w:val="en-US"/>
        </w:rPr>
        <w:t>Validity and document management</w:t>
      </w:r>
      <w:bookmarkEnd w:id="11"/>
      <w:bookmarkEnd w:id="12"/>
    </w:p>
    <w:p w14:paraId="2BEC2096" w14:textId="6D143CF1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This document is valid as of [</w:t>
      </w:r>
      <w:r w:rsidR="00FE1174">
        <w:rPr>
          <w:lang w:val="en-US"/>
        </w:rPr>
        <w:t xml:space="preserve">approval </w:t>
      </w:r>
      <w:r w:rsidRPr="00C8657D">
        <w:rPr>
          <w:lang w:val="en-US"/>
        </w:rPr>
        <w:t>date]</w:t>
      </w:r>
      <w:r w:rsidR="00F9408B">
        <w:rPr>
          <w:lang w:val="en-US"/>
        </w:rPr>
        <w:t>.</w:t>
      </w:r>
    </w:p>
    <w:p w14:paraId="2BEC2097" w14:textId="5ACC4343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The owner of this document is [</w:t>
      </w:r>
      <w:r w:rsidR="00DB0A61">
        <w:rPr>
          <w:lang w:val="en-US"/>
        </w:rPr>
        <w:t>Job Title of whoever approves</w:t>
      </w:r>
      <w:r w:rsidRPr="00C8657D">
        <w:rPr>
          <w:lang w:val="en-US"/>
        </w:rPr>
        <w:t>], who must check and</w:t>
      </w:r>
      <w:r w:rsidR="00F9408B">
        <w:rPr>
          <w:lang w:val="en-US"/>
        </w:rPr>
        <w:t>,</w:t>
      </w:r>
      <w:r w:rsidRPr="00C8657D">
        <w:rPr>
          <w:lang w:val="en-US"/>
        </w:rPr>
        <w:t xml:space="preserve"> if necessary</w:t>
      </w:r>
      <w:r w:rsidR="00F9408B">
        <w:rPr>
          <w:lang w:val="en-US"/>
        </w:rPr>
        <w:t>,</w:t>
      </w:r>
      <w:r w:rsidRPr="00C8657D">
        <w:rPr>
          <w:lang w:val="en-US"/>
        </w:rPr>
        <w:t xml:space="preserve"> update the document at least </w:t>
      </w:r>
      <w:commentRangeStart w:id="13"/>
      <w:r w:rsidRPr="00C8657D">
        <w:rPr>
          <w:lang w:val="en-US"/>
        </w:rPr>
        <w:t>once a year</w:t>
      </w:r>
      <w:commentRangeEnd w:id="13"/>
      <w:r w:rsidRPr="00C8657D">
        <w:rPr>
          <w:rStyle w:val="CommentReference"/>
          <w:lang w:val="en-US"/>
        </w:rPr>
        <w:commentReference w:id="13"/>
      </w:r>
      <w:r w:rsidRPr="00C8657D">
        <w:rPr>
          <w:lang w:val="en-US"/>
        </w:rPr>
        <w:t>.</w:t>
      </w:r>
    </w:p>
    <w:p w14:paraId="2BEC2098" w14:textId="77777777" w:rsidR="008525E6" w:rsidRPr="00C8657D" w:rsidRDefault="008525E6" w:rsidP="008525E6">
      <w:pPr>
        <w:rPr>
          <w:lang w:val="en-US"/>
        </w:rPr>
      </w:pPr>
      <w:r w:rsidRPr="00C8657D">
        <w:rPr>
          <w:lang w:val="en-US"/>
        </w:rPr>
        <w:t>When evaluating the effectiveness and adequacy of this document, the following criteria must be considered:</w:t>
      </w:r>
    </w:p>
    <w:p w14:paraId="2BEC2099" w14:textId="77777777" w:rsidR="008525E6" w:rsidRPr="00C8657D" w:rsidRDefault="008525E6" w:rsidP="008525E6">
      <w:pPr>
        <w:numPr>
          <w:ilvl w:val="0"/>
          <w:numId w:val="2"/>
        </w:numPr>
        <w:spacing w:after="0"/>
        <w:rPr>
          <w:lang w:val="en-US"/>
        </w:rPr>
      </w:pPr>
      <w:r w:rsidRPr="00C8657D">
        <w:rPr>
          <w:lang w:val="en-US"/>
        </w:rPr>
        <w:lastRenderedPageBreak/>
        <w:t>number of incidents related to misuse of passwords by unauthori</w:t>
      </w:r>
      <w:r w:rsidR="00D06F38">
        <w:rPr>
          <w:lang w:val="en-US"/>
        </w:rPr>
        <w:t>z</w:t>
      </w:r>
      <w:r w:rsidRPr="00C8657D">
        <w:rPr>
          <w:lang w:val="en-US"/>
        </w:rPr>
        <w:t>ed persons</w:t>
      </w:r>
    </w:p>
    <w:p w14:paraId="2BEC209A" w14:textId="77777777" w:rsidR="008525E6" w:rsidRPr="00C8657D" w:rsidRDefault="008525E6" w:rsidP="008525E6">
      <w:pPr>
        <w:numPr>
          <w:ilvl w:val="0"/>
          <w:numId w:val="2"/>
        </w:numPr>
        <w:rPr>
          <w:lang w:val="en-US"/>
        </w:rPr>
      </w:pPr>
      <w:r w:rsidRPr="00C8657D">
        <w:rPr>
          <w:lang w:val="en-US"/>
        </w:rPr>
        <w:t>number of incidents related to inadequate handling of passwords</w:t>
      </w:r>
    </w:p>
    <w:p w14:paraId="2BEC209B" w14:textId="77777777" w:rsidR="008525E6" w:rsidRPr="00C8657D" w:rsidRDefault="008525E6" w:rsidP="008525E6">
      <w:pPr>
        <w:rPr>
          <w:lang w:val="en-US"/>
        </w:rPr>
      </w:pPr>
    </w:p>
    <w:p w14:paraId="2BEC209C" w14:textId="6CAA7433" w:rsidR="008525E6" w:rsidRPr="00C8657D" w:rsidRDefault="008525E6" w:rsidP="008525E6">
      <w:pPr>
        <w:spacing w:after="0"/>
        <w:rPr>
          <w:lang w:val="en-US"/>
        </w:rPr>
      </w:pPr>
      <w:commentRangeStart w:id="14"/>
      <w:r w:rsidRPr="00C8657D">
        <w:rPr>
          <w:lang w:val="en-US"/>
        </w:rPr>
        <w:t>[</w:t>
      </w:r>
      <w:r w:rsidR="009B6B4D">
        <w:rPr>
          <w:lang w:val="en-US"/>
        </w:rPr>
        <w:t xml:space="preserve">Approver’s </w:t>
      </w:r>
      <w:r w:rsidRPr="00C8657D">
        <w:rPr>
          <w:lang w:val="en-US"/>
        </w:rPr>
        <w:t>job title]</w:t>
      </w:r>
    </w:p>
    <w:p w14:paraId="2BEC209D" w14:textId="44D0D443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[</w:t>
      </w:r>
      <w:r w:rsidR="009B6B4D">
        <w:rPr>
          <w:lang w:val="en-US"/>
        </w:rPr>
        <w:t>Approver’s n</w:t>
      </w:r>
      <w:r w:rsidRPr="00C8657D">
        <w:rPr>
          <w:lang w:val="en-US"/>
        </w:rPr>
        <w:t>ame]</w:t>
      </w:r>
    </w:p>
    <w:p w14:paraId="2BEC209E" w14:textId="77777777" w:rsidR="008525E6" w:rsidRPr="00C8657D" w:rsidRDefault="008525E6" w:rsidP="008525E6">
      <w:pPr>
        <w:spacing w:after="0"/>
        <w:rPr>
          <w:lang w:val="en-US"/>
        </w:rPr>
      </w:pPr>
    </w:p>
    <w:p w14:paraId="2BEC209F" w14:textId="77777777" w:rsidR="008525E6" w:rsidRPr="00C8657D" w:rsidRDefault="008525E6" w:rsidP="008525E6">
      <w:pPr>
        <w:spacing w:after="0"/>
        <w:rPr>
          <w:lang w:val="en-US"/>
        </w:rPr>
      </w:pPr>
    </w:p>
    <w:p w14:paraId="2BEC20A0" w14:textId="77777777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_________________________</w:t>
      </w:r>
    </w:p>
    <w:p w14:paraId="2BEC20A1" w14:textId="5EE69CE4" w:rsidR="008525E6" w:rsidRPr="00C8657D" w:rsidRDefault="008525E6" w:rsidP="008525E6">
      <w:pPr>
        <w:spacing w:after="0"/>
        <w:rPr>
          <w:lang w:val="en-US"/>
        </w:rPr>
      </w:pPr>
      <w:r w:rsidRPr="00C8657D">
        <w:rPr>
          <w:lang w:val="en-US"/>
        </w:rPr>
        <w:t>[</w:t>
      </w:r>
      <w:r w:rsidR="009B6B4D">
        <w:rPr>
          <w:lang w:val="en-US"/>
        </w:rPr>
        <w:t>Approver’s Signature</w:t>
      </w:r>
      <w:r w:rsidRPr="00C8657D">
        <w:rPr>
          <w:lang w:val="en-US"/>
        </w:rPr>
        <w:t>]</w:t>
      </w:r>
      <w:commentRangeEnd w:id="14"/>
      <w:r w:rsidRPr="00C8657D">
        <w:rPr>
          <w:rStyle w:val="CommentReference"/>
          <w:lang w:val="en-US"/>
        </w:rPr>
        <w:commentReference w:id="14"/>
      </w:r>
    </w:p>
    <w:sectPr w:rsidR="008525E6" w:rsidRPr="00C8657D" w:rsidSect="008525E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jan Košutić" w:initials="DK">
    <w:p w14:paraId="2BEC20A2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3-10-05T10:03:00Z" w:initials="D">
    <w:p w14:paraId="2BEC20A3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in the Acceptable Use Policy and in the Access Control Policy</w:t>
      </w:r>
    </w:p>
  </w:comment>
  <w:comment w:id="2" w:author="Dejan Košutić" w:initials="DK">
    <w:p w14:paraId="2BEC20A4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" w:date="2013-10-05T10:03:00Z" w:initials="D">
    <w:p w14:paraId="2BEC20A5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Delete this whole section if the rules are already prescribed in the Acceptable Use Policy</w:t>
      </w:r>
    </w:p>
  </w:comment>
  <w:comment w:id="10" w:author="Dejan" w:initials="D">
    <w:p w14:paraId="2BEC20A6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Adapt these rules according to assessed risks</w:t>
      </w:r>
    </w:p>
  </w:comment>
  <w:comment w:id="13" w:author="Dejan Košutić" w:initials="DK">
    <w:p w14:paraId="2BEC20AD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</w:p>
  </w:comment>
  <w:comment w:id="14" w:author="Dejan Košutić" w:initials="DK">
    <w:p w14:paraId="2BEC20AE" w14:textId="77777777" w:rsidR="008525E6" w:rsidRDefault="008525E6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EC20A2" w15:done="0"/>
  <w15:commentEx w15:paraId="2BEC20A3" w15:done="0"/>
  <w15:commentEx w15:paraId="2BEC20A4" w15:done="0"/>
  <w15:commentEx w15:paraId="2BEC20A5" w15:done="0"/>
  <w15:commentEx w15:paraId="2BEC20A6" w15:done="0"/>
  <w15:commentEx w15:paraId="2BEC20AD" w15:done="0"/>
  <w15:commentEx w15:paraId="2BEC2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EC20A2" w16cid:durableId="2229BE47"/>
  <w16cid:commentId w16cid:paraId="2BEC20A3" w16cid:durableId="2229BE48"/>
  <w16cid:commentId w16cid:paraId="2BEC20A4" w16cid:durableId="2229BE49"/>
  <w16cid:commentId w16cid:paraId="2BEC20A5" w16cid:durableId="2229BE4A"/>
  <w16cid:commentId w16cid:paraId="2BEC20A6" w16cid:durableId="2229BE4B"/>
  <w16cid:commentId w16cid:paraId="2BEC20AD" w16cid:durableId="2229BE52"/>
  <w16cid:commentId w16cid:paraId="2BEC20AE" w16cid:durableId="2229B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C20B1" w14:textId="77777777" w:rsidR="00BC5230" w:rsidRDefault="00BC5230" w:rsidP="008525E6">
      <w:pPr>
        <w:spacing w:after="0" w:line="240" w:lineRule="auto"/>
      </w:pPr>
      <w:r>
        <w:separator/>
      </w:r>
    </w:p>
  </w:endnote>
  <w:endnote w:type="continuationSeparator" w:id="0">
    <w:p w14:paraId="2BEC20B2" w14:textId="77777777" w:rsidR="00BC5230" w:rsidRDefault="00BC5230" w:rsidP="00852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127"/>
      <w:gridCol w:w="3685"/>
    </w:tblGrid>
    <w:tr w:rsidR="008525E6" w:rsidRPr="006571EC" w14:paraId="2BEC20BA" w14:textId="77777777" w:rsidTr="00125F79">
      <w:tc>
        <w:tcPr>
          <w:tcW w:w="3510" w:type="dxa"/>
        </w:tcPr>
        <w:p w14:paraId="2BEC20B7" w14:textId="77777777" w:rsidR="008525E6" w:rsidRPr="006571EC" w:rsidRDefault="008525E6" w:rsidP="008525E6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Password Policy</w:t>
          </w:r>
        </w:p>
      </w:tc>
      <w:tc>
        <w:tcPr>
          <w:tcW w:w="2127" w:type="dxa"/>
        </w:tcPr>
        <w:p w14:paraId="2BEC20B8" w14:textId="77777777" w:rsidR="008525E6" w:rsidRPr="006571EC" w:rsidRDefault="008525E6" w:rsidP="008525E6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685" w:type="dxa"/>
        </w:tcPr>
        <w:p w14:paraId="2BEC20B9" w14:textId="77777777" w:rsidR="008525E6" w:rsidRPr="006571EC" w:rsidRDefault="008525E6" w:rsidP="008525E6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66EF7">
            <w:rPr>
              <w:b/>
              <w:sz w:val="18"/>
            </w:rPr>
            <w:fldChar w:fldCharType="separate"/>
          </w:r>
          <w:r w:rsidR="00E41446">
            <w:rPr>
              <w:b/>
              <w:noProof/>
              <w:sz w:val="18"/>
            </w:rPr>
            <w:t>5</w:t>
          </w:r>
          <w:r w:rsidR="00566EF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66EF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66EF7">
            <w:rPr>
              <w:b/>
              <w:sz w:val="18"/>
            </w:rPr>
            <w:fldChar w:fldCharType="separate"/>
          </w:r>
          <w:r w:rsidR="00E41446">
            <w:rPr>
              <w:b/>
              <w:noProof/>
              <w:sz w:val="18"/>
            </w:rPr>
            <w:t>5</w:t>
          </w:r>
          <w:r w:rsidR="00566EF7">
            <w:rPr>
              <w:b/>
              <w:sz w:val="18"/>
            </w:rPr>
            <w:fldChar w:fldCharType="end"/>
          </w:r>
        </w:p>
      </w:tc>
    </w:tr>
  </w:tbl>
  <w:p w14:paraId="2BEC20BB" w14:textId="046AD56B"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20BC" w14:textId="118A09F2" w:rsidR="008525E6" w:rsidRPr="004B1E43" w:rsidRDefault="008525E6" w:rsidP="008525E6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C20AF" w14:textId="77777777" w:rsidR="00BC5230" w:rsidRDefault="00BC5230" w:rsidP="008525E6">
      <w:pPr>
        <w:spacing w:after="0" w:line="240" w:lineRule="auto"/>
      </w:pPr>
      <w:r>
        <w:separator/>
      </w:r>
    </w:p>
  </w:footnote>
  <w:footnote w:type="continuationSeparator" w:id="0">
    <w:p w14:paraId="2BEC20B0" w14:textId="77777777" w:rsidR="00BC5230" w:rsidRDefault="00BC5230" w:rsidP="00852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590"/>
      <w:gridCol w:w="2482"/>
    </w:tblGrid>
    <w:tr w:rsidR="008525E6" w:rsidRPr="006571EC" w14:paraId="2BEC20B5" w14:textId="77777777">
      <w:tc>
        <w:tcPr>
          <w:tcW w:w="6771" w:type="dxa"/>
        </w:tcPr>
        <w:p w14:paraId="2BEC20B3" w14:textId="77777777" w:rsidR="008525E6" w:rsidRPr="006571EC" w:rsidRDefault="008525E6" w:rsidP="008525E6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2BEC20B4" w14:textId="77777777" w:rsidR="008525E6" w:rsidRPr="006571EC" w:rsidRDefault="008525E6" w:rsidP="008525E6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BEC20B6" w14:textId="77777777" w:rsidR="008525E6" w:rsidRPr="003056B2" w:rsidRDefault="008525E6" w:rsidP="008525E6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9D6"/>
    <w:multiLevelType w:val="hybridMultilevel"/>
    <w:tmpl w:val="B4B6591C"/>
    <w:lvl w:ilvl="0" w:tplc="9E769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A7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F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0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C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3A9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E4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4B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1A6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065A00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9420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4E1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4F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3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8A4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024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A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C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268D5"/>
    <w:multiLevelType w:val="hybridMultilevel"/>
    <w:tmpl w:val="EFA66C5C"/>
    <w:lvl w:ilvl="0" w:tplc="B2760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E71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2A2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9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EF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A052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0F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26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FE7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5" w15:restartNumberingAfterBreak="0">
    <w:nsid w:val="1E962594"/>
    <w:multiLevelType w:val="hybridMultilevel"/>
    <w:tmpl w:val="BE3A2C34"/>
    <w:lvl w:ilvl="0" w:tplc="D3588CD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B24812FA">
      <w:start w:val="1"/>
      <w:numFmt w:val="lowerLetter"/>
      <w:lvlText w:val="%2."/>
      <w:lvlJc w:val="left"/>
      <w:pPr>
        <w:ind w:left="1800" w:hanging="360"/>
      </w:pPr>
    </w:lvl>
    <w:lvl w:ilvl="2" w:tplc="6308C03A">
      <w:start w:val="1"/>
      <w:numFmt w:val="lowerRoman"/>
      <w:lvlText w:val="%3."/>
      <w:lvlJc w:val="right"/>
      <w:pPr>
        <w:ind w:left="2520" w:hanging="180"/>
      </w:pPr>
    </w:lvl>
    <w:lvl w:ilvl="3" w:tplc="189EB49E" w:tentative="1">
      <w:start w:val="1"/>
      <w:numFmt w:val="decimal"/>
      <w:lvlText w:val="%4."/>
      <w:lvlJc w:val="left"/>
      <w:pPr>
        <w:ind w:left="3240" w:hanging="360"/>
      </w:pPr>
    </w:lvl>
    <w:lvl w:ilvl="4" w:tplc="C3C27550" w:tentative="1">
      <w:start w:val="1"/>
      <w:numFmt w:val="lowerLetter"/>
      <w:lvlText w:val="%5."/>
      <w:lvlJc w:val="left"/>
      <w:pPr>
        <w:ind w:left="3960" w:hanging="360"/>
      </w:pPr>
    </w:lvl>
    <w:lvl w:ilvl="5" w:tplc="126C1922" w:tentative="1">
      <w:start w:val="1"/>
      <w:numFmt w:val="lowerRoman"/>
      <w:lvlText w:val="%6."/>
      <w:lvlJc w:val="right"/>
      <w:pPr>
        <w:ind w:left="4680" w:hanging="180"/>
      </w:pPr>
    </w:lvl>
    <w:lvl w:ilvl="6" w:tplc="9FFC0D4A" w:tentative="1">
      <w:start w:val="1"/>
      <w:numFmt w:val="decimal"/>
      <w:lvlText w:val="%7."/>
      <w:lvlJc w:val="left"/>
      <w:pPr>
        <w:ind w:left="5400" w:hanging="360"/>
      </w:pPr>
    </w:lvl>
    <w:lvl w:ilvl="7" w:tplc="425C5234" w:tentative="1">
      <w:start w:val="1"/>
      <w:numFmt w:val="lowerLetter"/>
      <w:lvlText w:val="%8."/>
      <w:lvlJc w:val="left"/>
      <w:pPr>
        <w:ind w:left="6120" w:hanging="360"/>
      </w:pPr>
    </w:lvl>
    <w:lvl w:ilvl="8" w:tplc="0E344C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18B66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E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E1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F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AAF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9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4A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65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70624"/>
    <w:multiLevelType w:val="hybridMultilevel"/>
    <w:tmpl w:val="9F4CC002"/>
    <w:lvl w:ilvl="0" w:tplc="CC264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4B2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8CC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05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B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926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8C8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A5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76B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17CB0"/>
    <w:multiLevelType w:val="hybridMultilevel"/>
    <w:tmpl w:val="750CE580"/>
    <w:lvl w:ilvl="0" w:tplc="2B8AA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86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D45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A61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0F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4C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848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29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7043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2147C"/>
    <w:multiLevelType w:val="hybridMultilevel"/>
    <w:tmpl w:val="2C460820"/>
    <w:lvl w:ilvl="0" w:tplc="3D9E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5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CEB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0B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07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0E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02A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3C1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A1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41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2A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A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29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A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68E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A54B0"/>
    <w:multiLevelType w:val="hybridMultilevel"/>
    <w:tmpl w:val="7B3AE084"/>
    <w:lvl w:ilvl="0" w:tplc="49E6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4F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C6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84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E3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8B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4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A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6A0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64D5F"/>
    <w:multiLevelType w:val="hybridMultilevel"/>
    <w:tmpl w:val="C2B40D4C"/>
    <w:lvl w:ilvl="0" w:tplc="A55E97F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814C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ED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A5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21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A9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10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EE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63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B279E"/>
    <w:multiLevelType w:val="hybridMultilevel"/>
    <w:tmpl w:val="3A486C80"/>
    <w:lvl w:ilvl="0" w:tplc="9F74AE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0985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F6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AA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0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E2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6BD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EBD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E4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FD"/>
    <w:rsid w:val="00035BC3"/>
    <w:rsid w:val="00080302"/>
    <w:rsid w:val="00092F6A"/>
    <w:rsid w:val="00125F79"/>
    <w:rsid w:val="00176219"/>
    <w:rsid w:val="001903E3"/>
    <w:rsid w:val="0021161C"/>
    <w:rsid w:val="0035641A"/>
    <w:rsid w:val="00384668"/>
    <w:rsid w:val="00391A7B"/>
    <w:rsid w:val="00452983"/>
    <w:rsid w:val="00455658"/>
    <w:rsid w:val="004B47E5"/>
    <w:rsid w:val="004F3691"/>
    <w:rsid w:val="00566EF7"/>
    <w:rsid w:val="005A5C03"/>
    <w:rsid w:val="00607B8B"/>
    <w:rsid w:val="0062359B"/>
    <w:rsid w:val="00664EA2"/>
    <w:rsid w:val="00701F34"/>
    <w:rsid w:val="00706109"/>
    <w:rsid w:val="00711C0E"/>
    <w:rsid w:val="007533DB"/>
    <w:rsid w:val="00766309"/>
    <w:rsid w:val="00815223"/>
    <w:rsid w:val="008525E6"/>
    <w:rsid w:val="008D7E98"/>
    <w:rsid w:val="008E3D0E"/>
    <w:rsid w:val="00910FEF"/>
    <w:rsid w:val="00927DFD"/>
    <w:rsid w:val="009667CD"/>
    <w:rsid w:val="00966860"/>
    <w:rsid w:val="009B6B4D"/>
    <w:rsid w:val="00AD51C9"/>
    <w:rsid w:val="00AD72D8"/>
    <w:rsid w:val="00B6554D"/>
    <w:rsid w:val="00B9611A"/>
    <w:rsid w:val="00BC5230"/>
    <w:rsid w:val="00BE7786"/>
    <w:rsid w:val="00C54666"/>
    <w:rsid w:val="00C655E5"/>
    <w:rsid w:val="00C7092E"/>
    <w:rsid w:val="00C7262B"/>
    <w:rsid w:val="00C758BD"/>
    <w:rsid w:val="00C8657D"/>
    <w:rsid w:val="00C872E7"/>
    <w:rsid w:val="00CB7727"/>
    <w:rsid w:val="00CC58CA"/>
    <w:rsid w:val="00CE1AD7"/>
    <w:rsid w:val="00D0637F"/>
    <w:rsid w:val="00D06F38"/>
    <w:rsid w:val="00D42F2E"/>
    <w:rsid w:val="00D7302A"/>
    <w:rsid w:val="00D87B80"/>
    <w:rsid w:val="00DB0A61"/>
    <w:rsid w:val="00DD3AB5"/>
    <w:rsid w:val="00E4112E"/>
    <w:rsid w:val="00E41446"/>
    <w:rsid w:val="00E7592A"/>
    <w:rsid w:val="00EE492D"/>
    <w:rsid w:val="00F9408B"/>
    <w:rsid w:val="00FB0267"/>
    <w:rsid w:val="00FE1174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2012"/>
  <w15:docId w15:val="{A678D2DD-B7EF-4B87-9F65-726AA87D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F7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05EFE7D-2A72-4A73-A297-3CC5F683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Password Policy</vt:lpstr>
      <vt:lpstr>Password Policy</vt:lpstr>
    </vt:vector>
  </TitlesOfParts>
  <Company>EPPS Services Ltd</Company>
  <LinksUpToDate>false</LinksUpToDate>
  <CharactersWithSpaces>2623</CharactersWithSpaces>
  <SharedDoc>false</SharedDoc>
  <HLinks>
    <vt:vector size="30" baseType="variant"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_Toc270000143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Policy</dc:title>
  <dc:creator>Dejan Kosutic</dc:creator>
  <dc:description>©2013 This template may be used by clients of EPPS Services Ltd. www.iso27001standard.com in accordance with the Licence Agreement.</dc:description>
  <cp:lastModifiedBy>Kyle Burk</cp:lastModifiedBy>
  <cp:revision>2</cp:revision>
  <dcterms:created xsi:type="dcterms:W3CDTF">2020-03-28T17:42:00Z</dcterms:created>
  <dcterms:modified xsi:type="dcterms:W3CDTF">2020-03-28T17:42:00Z</dcterms:modified>
</cp:coreProperties>
</file>