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7C5" w:rsidRDefault="00DA57C5"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3F5393" w:rsidRDefault="003F5393" w:rsidP="005112CB">
      <w:pPr>
        <w:jc w:val="both"/>
        <w:rPr>
          <w:rFonts w:ascii="Segoe UI" w:hAnsi="Segoe UI" w:cs="Segoe UI"/>
          <w:b/>
          <w:bCs/>
          <w:i/>
          <w:iCs/>
          <w:sz w:val="20"/>
        </w:rPr>
      </w:pPr>
    </w:p>
    <w:p w:rsidR="00EC0919" w:rsidRPr="005B067D" w:rsidRDefault="002068AB" w:rsidP="00E71EC1">
      <w:pPr>
        <w:jc w:val="center"/>
        <w:rPr>
          <w:rFonts w:ascii="Segoe UI" w:hAnsi="Segoe UI" w:cs="Segoe UI"/>
          <w:b/>
          <w:bCs/>
          <w:i/>
          <w:iCs/>
          <w:sz w:val="20"/>
        </w:rPr>
      </w:pPr>
      <w:r w:rsidRPr="005B067D">
        <w:rPr>
          <w:rFonts w:ascii="Segoe UI" w:hAnsi="Segoe UI" w:cs="Segoe UI"/>
          <w:b/>
          <w:bCs/>
          <w:i/>
          <w:iCs/>
          <w:sz w:val="20"/>
        </w:rPr>
        <w:t>Azure Application Migration –</w:t>
      </w:r>
    </w:p>
    <w:p w:rsidR="006917A1" w:rsidRPr="005B067D" w:rsidRDefault="002068AB" w:rsidP="00E71EC1">
      <w:pPr>
        <w:jc w:val="center"/>
        <w:rPr>
          <w:rFonts w:ascii="Segoe UI" w:hAnsi="Segoe UI" w:cs="Segoe UI"/>
          <w:b/>
          <w:bCs/>
          <w:i/>
          <w:iCs/>
          <w:sz w:val="20"/>
        </w:rPr>
      </w:pPr>
      <w:r w:rsidRPr="005B067D">
        <w:rPr>
          <w:rFonts w:ascii="Segoe UI" w:hAnsi="Segoe UI" w:cs="Segoe UI"/>
          <w:b/>
          <w:bCs/>
          <w:i/>
          <w:iCs/>
          <w:sz w:val="20"/>
        </w:rPr>
        <w:t>Leveraging Service Fabric while rebuilding Scalable and High Performing Applications</w:t>
      </w:r>
    </w:p>
    <w:p w:rsidR="002068AB" w:rsidRDefault="002068AB" w:rsidP="005112CB">
      <w:pPr>
        <w:jc w:val="both"/>
        <w:rPr>
          <w:rFonts w:ascii="Segoe UI" w:hAnsi="Segoe UI" w:cs="Segoe UI"/>
          <w:b/>
          <w:bCs/>
          <w:i/>
          <w:iCs/>
          <w:sz w:val="20"/>
          <w:u w:val="single"/>
        </w:rPr>
      </w:pPr>
    </w:p>
    <w:p w:rsidR="007B6D7E" w:rsidRDefault="007B6D7E" w:rsidP="005112CB">
      <w:pPr>
        <w:jc w:val="both"/>
        <w:rPr>
          <w:rFonts w:ascii="Segoe UI" w:hAnsi="Segoe UI" w:cs="Segoe UI"/>
          <w:b/>
          <w:bCs/>
          <w:i/>
          <w:iCs/>
          <w:sz w:val="20"/>
          <w:u w:val="single"/>
        </w:rPr>
      </w:pPr>
    </w:p>
    <w:p w:rsidR="007B6D7E" w:rsidRPr="005B067D" w:rsidRDefault="007B6D7E" w:rsidP="005112CB">
      <w:pPr>
        <w:jc w:val="both"/>
        <w:rPr>
          <w:rFonts w:ascii="Segoe UI" w:hAnsi="Segoe UI" w:cs="Segoe UI"/>
          <w:b/>
          <w:bCs/>
          <w:i/>
          <w:iCs/>
          <w:sz w:val="20"/>
          <w:u w:val="single"/>
        </w:rPr>
      </w:pPr>
    </w:p>
    <w:p w:rsidR="00695A2C" w:rsidRPr="00094CDE" w:rsidRDefault="001057C5" w:rsidP="00E71EC1">
      <w:pPr>
        <w:jc w:val="center"/>
        <w:rPr>
          <w:rFonts w:ascii="Segoe UI" w:hAnsi="Segoe UI" w:cs="Segoe UI"/>
          <w:b/>
          <w:bCs/>
          <w:szCs w:val="24"/>
        </w:rPr>
      </w:pPr>
      <w:r w:rsidRPr="00094CDE">
        <w:rPr>
          <w:rFonts w:ascii="Segoe UI" w:hAnsi="Segoe UI" w:cs="Segoe UI"/>
          <w:b/>
          <w:bCs/>
          <w:szCs w:val="24"/>
        </w:rPr>
        <w:t>A White Paper</w:t>
      </w:r>
    </w:p>
    <w:p w:rsidR="00695A2C" w:rsidRPr="005B067D" w:rsidRDefault="00695A2C" w:rsidP="005112CB">
      <w:pPr>
        <w:jc w:val="both"/>
        <w:rPr>
          <w:rFonts w:ascii="Segoe UI" w:hAnsi="Segoe UI" w:cs="Segoe UI"/>
          <w:sz w:val="20"/>
        </w:rPr>
      </w:pPr>
      <w:bookmarkStart w:id="0" w:name="_GoBack"/>
      <w:bookmarkEnd w:id="0"/>
    </w:p>
    <w:p w:rsidR="000F7CBD" w:rsidRDefault="000F7CBD" w:rsidP="005112CB">
      <w:pPr>
        <w:pStyle w:val="Heading"/>
        <w:jc w:val="both"/>
        <w:rPr>
          <w:rFonts w:ascii="Segoe UI" w:hAnsi="Segoe UI" w:cs="Segoe UI"/>
          <w:b/>
          <w:bCs/>
          <w:sz w:val="32"/>
          <w:szCs w:val="32"/>
        </w:rPr>
      </w:pPr>
    </w:p>
    <w:p w:rsidR="000F7CBD" w:rsidRDefault="000F7CBD" w:rsidP="005112CB">
      <w:pPr>
        <w:pStyle w:val="Heading"/>
        <w:jc w:val="both"/>
        <w:rPr>
          <w:rFonts w:ascii="Segoe UI" w:hAnsi="Segoe UI" w:cs="Segoe UI"/>
          <w:b/>
          <w:bCs/>
          <w:sz w:val="32"/>
          <w:szCs w:val="32"/>
        </w:rPr>
      </w:pPr>
    </w:p>
    <w:p w:rsidR="00576569" w:rsidRDefault="00576569" w:rsidP="00576569">
      <w:pPr>
        <w:pStyle w:val="TextBody"/>
      </w:pPr>
    </w:p>
    <w:p w:rsidR="00576569" w:rsidRDefault="00576569" w:rsidP="00576569">
      <w:pPr>
        <w:pStyle w:val="TextBody"/>
      </w:pPr>
    </w:p>
    <w:p w:rsidR="00576569" w:rsidRDefault="00576569" w:rsidP="00576569">
      <w:pPr>
        <w:pStyle w:val="TextBody"/>
      </w:pPr>
    </w:p>
    <w:p w:rsidR="00576569" w:rsidRDefault="00576569" w:rsidP="00576569">
      <w:pPr>
        <w:pStyle w:val="TextBody"/>
      </w:pPr>
    </w:p>
    <w:p w:rsidR="00576569" w:rsidRDefault="00576569" w:rsidP="00576569">
      <w:pPr>
        <w:pStyle w:val="TextBody"/>
      </w:pPr>
    </w:p>
    <w:p w:rsidR="00576569" w:rsidRDefault="00576569" w:rsidP="00576569">
      <w:pPr>
        <w:pStyle w:val="TextBody"/>
      </w:pPr>
    </w:p>
    <w:p w:rsidR="00576569" w:rsidRDefault="00576569" w:rsidP="00576569">
      <w:pPr>
        <w:pStyle w:val="TextBody"/>
      </w:pPr>
    </w:p>
    <w:p w:rsidR="00576569" w:rsidRDefault="00576569" w:rsidP="00576569">
      <w:pPr>
        <w:pStyle w:val="TextBody"/>
      </w:pPr>
    </w:p>
    <w:p w:rsidR="00576569" w:rsidRDefault="00576569" w:rsidP="00576569">
      <w:pPr>
        <w:pStyle w:val="TextBody"/>
      </w:pPr>
    </w:p>
    <w:p w:rsidR="00576569" w:rsidRDefault="00576569" w:rsidP="00576569">
      <w:pPr>
        <w:pStyle w:val="TextBody"/>
      </w:pPr>
    </w:p>
    <w:p w:rsidR="00695A2C" w:rsidRPr="00815212" w:rsidRDefault="001057C5" w:rsidP="005112CB">
      <w:pPr>
        <w:pStyle w:val="Heading"/>
        <w:jc w:val="both"/>
        <w:rPr>
          <w:rFonts w:ascii="Segoe UI" w:hAnsi="Segoe UI" w:cs="Segoe UI"/>
          <w:b/>
          <w:bCs/>
          <w:sz w:val="32"/>
          <w:szCs w:val="32"/>
        </w:rPr>
      </w:pPr>
      <w:r w:rsidRPr="00815212">
        <w:rPr>
          <w:rFonts w:ascii="Segoe UI" w:hAnsi="Segoe UI" w:cs="Segoe UI"/>
          <w:b/>
          <w:bCs/>
          <w:sz w:val="32"/>
          <w:szCs w:val="32"/>
        </w:rPr>
        <w:lastRenderedPageBreak/>
        <w:t>Contents</w:t>
      </w:r>
    </w:p>
    <w:p w:rsidR="00695A2C" w:rsidRPr="005B067D" w:rsidRDefault="00695A2C" w:rsidP="005112CB">
      <w:pPr>
        <w:jc w:val="both"/>
        <w:rPr>
          <w:rFonts w:ascii="Segoe UI" w:hAnsi="Segoe UI" w:cs="Segoe UI"/>
          <w:sz w:val="20"/>
        </w:rPr>
      </w:pPr>
    </w:p>
    <w:p w:rsidR="000F7CBD" w:rsidRPr="00914483" w:rsidRDefault="001057C5">
      <w:pPr>
        <w:pStyle w:val="TOC1"/>
        <w:tabs>
          <w:tab w:val="right" w:leader="dot" w:pos="9350"/>
        </w:tabs>
        <w:rPr>
          <w:rFonts w:ascii="Segoe UI" w:eastAsiaTheme="minorEastAsia" w:hAnsi="Segoe UI" w:cs="Segoe UI"/>
          <w:noProof/>
          <w:sz w:val="20"/>
          <w:lang w:val="en-IN" w:eastAsia="en-IN"/>
        </w:rPr>
      </w:pPr>
      <w:r w:rsidRPr="005B067D">
        <w:rPr>
          <w:rFonts w:ascii="Segoe UI" w:hAnsi="Segoe UI" w:cs="Segoe UI"/>
          <w:sz w:val="20"/>
        </w:rPr>
        <w:fldChar w:fldCharType="begin"/>
      </w:r>
      <w:r w:rsidRPr="005B067D">
        <w:rPr>
          <w:rFonts w:ascii="Segoe UI" w:hAnsi="Segoe UI" w:cs="Segoe UI"/>
          <w:sz w:val="20"/>
        </w:rPr>
        <w:instrText>TOC \o "1-3" \h \z</w:instrText>
      </w:r>
      <w:r w:rsidRPr="005B067D">
        <w:rPr>
          <w:rFonts w:ascii="Segoe UI" w:hAnsi="Segoe UI" w:cs="Segoe UI"/>
          <w:sz w:val="20"/>
        </w:rPr>
        <w:fldChar w:fldCharType="separate"/>
      </w:r>
      <w:hyperlink w:anchor="_Toc494830909" w:history="1">
        <w:r w:rsidR="000F7CBD" w:rsidRPr="00914483">
          <w:rPr>
            <w:rStyle w:val="Hyperlink"/>
            <w:rFonts w:ascii="Segoe UI" w:hAnsi="Segoe UI" w:cs="Segoe UI"/>
            <w:noProof/>
            <w:sz w:val="20"/>
          </w:rPr>
          <w:t>Introduction</w:t>
        </w:r>
        <w:r w:rsidR="000F7CBD" w:rsidRPr="00914483">
          <w:rPr>
            <w:rFonts w:ascii="Segoe UI" w:hAnsi="Segoe UI" w:cs="Segoe UI"/>
            <w:noProof/>
            <w:webHidden/>
            <w:sz w:val="20"/>
          </w:rPr>
          <w:tab/>
        </w:r>
        <w:r w:rsidR="000F7CBD" w:rsidRPr="00914483">
          <w:rPr>
            <w:rFonts w:ascii="Segoe UI" w:hAnsi="Segoe UI" w:cs="Segoe UI"/>
            <w:noProof/>
            <w:webHidden/>
            <w:sz w:val="20"/>
          </w:rPr>
          <w:fldChar w:fldCharType="begin"/>
        </w:r>
        <w:r w:rsidR="000F7CBD" w:rsidRPr="00914483">
          <w:rPr>
            <w:rFonts w:ascii="Segoe UI" w:hAnsi="Segoe UI" w:cs="Segoe UI"/>
            <w:noProof/>
            <w:webHidden/>
            <w:sz w:val="20"/>
          </w:rPr>
          <w:instrText xml:space="preserve"> PAGEREF _Toc494830909 \h </w:instrText>
        </w:r>
        <w:r w:rsidR="000F7CBD" w:rsidRPr="00914483">
          <w:rPr>
            <w:rFonts w:ascii="Segoe UI" w:hAnsi="Segoe UI" w:cs="Segoe UI"/>
            <w:noProof/>
            <w:webHidden/>
            <w:sz w:val="20"/>
          </w:rPr>
        </w:r>
        <w:r w:rsidR="000F7CBD" w:rsidRPr="00914483">
          <w:rPr>
            <w:rFonts w:ascii="Segoe UI" w:hAnsi="Segoe UI" w:cs="Segoe UI"/>
            <w:noProof/>
            <w:webHidden/>
            <w:sz w:val="20"/>
          </w:rPr>
          <w:fldChar w:fldCharType="separate"/>
        </w:r>
        <w:r w:rsidR="000F7CBD" w:rsidRPr="00914483">
          <w:rPr>
            <w:rFonts w:ascii="Segoe UI" w:hAnsi="Segoe UI" w:cs="Segoe UI"/>
            <w:noProof/>
            <w:webHidden/>
            <w:sz w:val="20"/>
          </w:rPr>
          <w:t>3</w:t>
        </w:r>
        <w:r w:rsidR="000F7CBD" w:rsidRPr="00914483">
          <w:rPr>
            <w:rFonts w:ascii="Segoe UI" w:hAnsi="Segoe UI" w:cs="Segoe UI"/>
            <w:noProof/>
            <w:webHidden/>
            <w:sz w:val="20"/>
          </w:rPr>
          <w:fldChar w:fldCharType="end"/>
        </w:r>
      </w:hyperlink>
    </w:p>
    <w:p w:rsidR="000F7CBD" w:rsidRPr="00914483" w:rsidRDefault="00A029CF">
      <w:pPr>
        <w:pStyle w:val="TOC2"/>
        <w:tabs>
          <w:tab w:val="right" w:leader="dot" w:pos="9350"/>
        </w:tabs>
        <w:rPr>
          <w:rStyle w:val="Hyperlink"/>
        </w:rPr>
      </w:pPr>
      <w:hyperlink w:anchor="_Toc494830910" w:history="1">
        <w:r w:rsidR="000F7CBD" w:rsidRPr="00914483">
          <w:rPr>
            <w:rStyle w:val="Hyperlink"/>
            <w:rFonts w:ascii="Segoe UI" w:hAnsi="Segoe UI" w:cs="Segoe UI"/>
            <w:noProof/>
            <w:sz w:val="20"/>
          </w:rPr>
          <w:t>Why Microservices?</w:t>
        </w:r>
        <w:r w:rsidR="000F7CBD" w:rsidRPr="00914483">
          <w:rPr>
            <w:rStyle w:val="Hyperlink"/>
            <w:webHidden/>
          </w:rPr>
          <w:tab/>
        </w:r>
        <w:r w:rsidR="000F7CBD" w:rsidRPr="00914483">
          <w:rPr>
            <w:rStyle w:val="Hyperlink"/>
            <w:webHidden/>
          </w:rPr>
          <w:fldChar w:fldCharType="begin"/>
        </w:r>
        <w:r w:rsidR="000F7CBD" w:rsidRPr="00914483">
          <w:rPr>
            <w:rStyle w:val="Hyperlink"/>
            <w:webHidden/>
          </w:rPr>
          <w:instrText xml:space="preserve"> PAGEREF _Toc494830910 \h </w:instrText>
        </w:r>
        <w:r w:rsidR="000F7CBD" w:rsidRPr="00914483">
          <w:rPr>
            <w:rStyle w:val="Hyperlink"/>
            <w:webHidden/>
          </w:rPr>
        </w:r>
        <w:r w:rsidR="000F7CBD" w:rsidRPr="00914483">
          <w:rPr>
            <w:rStyle w:val="Hyperlink"/>
            <w:webHidden/>
          </w:rPr>
          <w:fldChar w:fldCharType="separate"/>
        </w:r>
        <w:r w:rsidR="000F7CBD" w:rsidRPr="00914483">
          <w:rPr>
            <w:rStyle w:val="Hyperlink"/>
            <w:webHidden/>
          </w:rPr>
          <w:t>3</w:t>
        </w:r>
        <w:r w:rsidR="000F7CBD" w:rsidRPr="00914483">
          <w:rPr>
            <w:rStyle w:val="Hyperlink"/>
            <w:webHidden/>
          </w:rPr>
          <w:fldChar w:fldCharType="end"/>
        </w:r>
      </w:hyperlink>
    </w:p>
    <w:p w:rsidR="000F7CBD" w:rsidRPr="00914483" w:rsidRDefault="00A029CF">
      <w:pPr>
        <w:pStyle w:val="TOC2"/>
        <w:tabs>
          <w:tab w:val="right" w:leader="dot" w:pos="9350"/>
        </w:tabs>
        <w:rPr>
          <w:rStyle w:val="Hyperlink"/>
        </w:rPr>
      </w:pPr>
      <w:hyperlink w:anchor="_Toc494830911" w:history="1">
        <w:r w:rsidR="000F7CBD" w:rsidRPr="00914483">
          <w:rPr>
            <w:rStyle w:val="Hyperlink"/>
            <w:rFonts w:ascii="Segoe UI" w:hAnsi="Segoe UI" w:cs="Segoe UI"/>
            <w:noProof/>
            <w:sz w:val="20"/>
          </w:rPr>
          <w:t>Why Service Fabric?</w:t>
        </w:r>
        <w:r w:rsidR="000F7CBD" w:rsidRPr="00914483">
          <w:rPr>
            <w:rStyle w:val="Hyperlink"/>
            <w:webHidden/>
          </w:rPr>
          <w:tab/>
        </w:r>
        <w:r w:rsidR="000F7CBD" w:rsidRPr="00914483">
          <w:rPr>
            <w:rStyle w:val="Hyperlink"/>
            <w:webHidden/>
          </w:rPr>
          <w:fldChar w:fldCharType="begin"/>
        </w:r>
        <w:r w:rsidR="000F7CBD" w:rsidRPr="00914483">
          <w:rPr>
            <w:rStyle w:val="Hyperlink"/>
            <w:webHidden/>
          </w:rPr>
          <w:instrText xml:space="preserve"> PAGEREF _Toc494830911 \h </w:instrText>
        </w:r>
        <w:r w:rsidR="000F7CBD" w:rsidRPr="00914483">
          <w:rPr>
            <w:rStyle w:val="Hyperlink"/>
            <w:webHidden/>
          </w:rPr>
        </w:r>
        <w:r w:rsidR="000F7CBD" w:rsidRPr="00914483">
          <w:rPr>
            <w:rStyle w:val="Hyperlink"/>
            <w:webHidden/>
          </w:rPr>
          <w:fldChar w:fldCharType="separate"/>
        </w:r>
        <w:r w:rsidR="000F7CBD" w:rsidRPr="00914483">
          <w:rPr>
            <w:rStyle w:val="Hyperlink"/>
            <w:webHidden/>
          </w:rPr>
          <w:t>3</w:t>
        </w:r>
        <w:r w:rsidR="000F7CBD" w:rsidRPr="00914483">
          <w:rPr>
            <w:rStyle w:val="Hyperlink"/>
            <w:webHidden/>
          </w:rPr>
          <w:fldChar w:fldCharType="end"/>
        </w:r>
      </w:hyperlink>
    </w:p>
    <w:p w:rsidR="000F7CBD" w:rsidRPr="00914483" w:rsidRDefault="00A029CF">
      <w:pPr>
        <w:pStyle w:val="TOC1"/>
        <w:tabs>
          <w:tab w:val="right" w:leader="dot" w:pos="9350"/>
        </w:tabs>
        <w:rPr>
          <w:rStyle w:val="Hyperlink"/>
        </w:rPr>
      </w:pPr>
      <w:hyperlink w:anchor="_Toc494830912" w:history="1">
        <w:r w:rsidR="000F7CBD" w:rsidRPr="00914483">
          <w:rPr>
            <w:rStyle w:val="Hyperlink"/>
            <w:rFonts w:ascii="Segoe UI" w:hAnsi="Segoe UI" w:cs="Segoe UI"/>
            <w:noProof/>
            <w:sz w:val="20"/>
          </w:rPr>
          <w:t>Scope</w:t>
        </w:r>
        <w:r w:rsidR="000F7CBD" w:rsidRPr="00914483">
          <w:rPr>
            <w:rStyle w:val="Hyperlink"/>
            <w:webHidden/>
          </w:rPr>
          <w:tab/>
        </w:r>
        <w:r w:rsidR="000F7CBD" w:rsidRPr="00914483">
          <w:rPr>
            <w:rStyle w:val="Hyperlink"/>
            <w:webHidden/>
          </w:rPr>
          <w:fldChar w:fldCharType="begin"/>
        </w:r>
        <w:r w:rsidR="000F7CBD" w:rsidRPr="00914483">
          <w:rPr>
            <w:rStyle w:val="Hyperlink"/>
            <w:webHidden/>
          </w:rPr>
          <w:instrText xml:space="preserve"> PAGEREF _Toc494830912 \h </w:instrText>
        </w:r>
        <w:r w:rsidR="000F7CBD" w:rsidRPr="00914483">
          <w:rPr>
            <w:rStyle w:val="Hyperlink"/>
            <w:webHidden/>
          </w:rPr>
        </w:r>
        <w:r w:rsidR="000F7CBD" w:rsidRPr="00914483">
          <w:rPr>
            <w:rStyle w:val="Hyperlink"/>
            <w:webHidden/>
          </w:rPr>
          <w:fldChar w:fldCharType="separate"/>
        </w:r>
        <w:r w:rsidR="000F7CBD" w:rsidRPr="00914483">
          <w:rPr>
            <w:rStyle w:val="Hyperlink"/>
            <w:webHidden/>
          </w:rPr>
          <w:t>3</w:t>
        </w:r>
        <w:r w:rsidR="000F7CBD" w:rsidRPr="00914483">
          <w:rPr>
            <w:rStyle w:val="Hyperlink"/>
            <w:webHidden/>
          </w:rPr>
          <w:fldChar w:fldCharType="end"/>
        </w:r>
      </w:hyperlink>
    </w:p>
    <w:p w:rsidR="000F7CBD" w:rsidRPr="00914483" w:rsidRDefault="00A029CF">
      <w:pPr>
        <w:pStyle w:val="TOC1"/>
        <w:tabs>
          <w:tab w:val="right" w:leader="dot" w:pos="9350"/>
        </w:tabs>
        <w:rPr>
          <w:rStyle w:val="Hyperlink"/>
          <w:rFonts w:ascii="Segoe UI" w:hAnsi="Segoe UI" w:cs="Segoe UI"/>
          <w:sz w:val="20"/>
        </w:rPr>
      </w:pPr>
      <w:hyperlink w:anchor="_Toc494830913" w:history="1">
        <w:r w:rsidR="000F7CBD" w:rsidRPr="00914483">
          <w:rPr>
            <w:rStyle w:val="Hyperlink"/>
            <w:rFonts w:ascii="Segoe UI" w:hAnsi="Segoe UI" w:cs="Segoe UI"/>
            <w:noProof/>
            <w:sz w:val="20"/>
          </w:rPr>
          <w:t>Business Requirements</w:t>
        </w:r>
        <w:r w:rsidR="000F7CBD" w:rsidRPr="00914483">
          <w:rPr>
            <w:rStyle w:val="Hyperlink"/>
            <w:webHidden/>
          </w:rPr>
          <w:tab/>
        </w:r>
        <w:r w:rsidR="000F7CBD" w:rsidRPr="00914483">
          <w:rPr>
            <w:rStyle w:val="Hyperlink"/>
            <w:webHidden/>
          </w:rPr>
          <w:fldChar w:fldCharType="begin"/>
        </w:r>
        <w:r w:rsidR="000F7CBD" w:rsidRPr="00914483">
          <w:rPr>
            <w:rStyle w:val="Hyperlink"/>
            <w:webHidden/>
          </w:rPr>
          <w:instrText xml:space="preserve"> PAGEREF _Toc494830913 \h </w:instrText>
        </w:r>
        <w:r w:rsidR="000F7CBD" w:rsidRPr="00914483">
          <w:rPr>
            <w:rStyle w:val="Hyperlink"/>
            <w:webHidden/>
          </w:rPr>
        </w:r>
        <w:r w:rsidR="000F7CBD" w:rsidRPr="00914483">
          <w:rPr>
            <w:rStyle w:val="Hyperlink"/>
            <w:webHidden/>
          </w:rPr>
          <w:fldChar w:fldCharType="separate"/>
        </w:r>
        <w:r w:rsidR="000F7CBD" w:rsidRPr="00914483">
          <w:rPr>
            <w:rStyle w:val="Hyperlink"/>
            <w:webHidden/>
          </w:rPr>
          <w:t>4</w:t>
        </w:r>
        <w:r w:rsidR="000F7CBD" w:rsidRPr="00914483">
          <w:rPr>
            <w:rStyle w:val="Hyperlink"/>
            <w:webHidden/>
          </w:rPr>
          <w:fldChar w:fldCharType="end"/>
        </w:r>
      </w:hyperlink>
    </w:p>
    <w:p w:rsidR="000F7CBD" w:rsidRPr="00914483" w:rsidRDefault="00A029CF">
      <w:pPr>
        <w:pStyle w:val="TOC1"/>
        <w:tabs>
          <w:tab w:val="right" w:leader="dot" w:pos="9350"/>
        </w:tabs>
        <w:rPr>
          <w:rStyle w:val="Hyperlink"/>
          <w:rFonts w:ascii="Segoe UI" w:hAnsi="Segoe UI" w:cs="Segoe UI"/>
          <w:sz w:val="20"/>
        </w:rPr>
      </w:pPr>
      <w:hyperlink w:anchor="_Toc494830914" w:history="1">
        <w:r w:rsidR="000F7CBD" w:rsidRPr="00914483">
          <w:rPr>
            <w:rStyle w:val="Hyperlink"/>
            <w:rFonts w:ascii="Segoe UI" w:hAnsi="Segoe UI" w:cs="Segoe UI"/>
            <w:noProof/>
            <w:sz w:val="20"/>
          </w:rPr>
          <w:t>Challenges with Monolithic Architecture</w:t>
        </w:r>
        <w:r w:rsidR="000F7CBD" w:rsidRPr="00914483">
          <w:rPr>
            <w:rStyle w:val="Hyperlink"/>
            <w:rFonts w:ascii="Segoe UI" w:hAnsi="Segoe UI" w:cs="Segoe UI"/>
            <w:webHidden/>
            <w:sz w:val="20"/>
          </w:rPr>
          <w:tab/>
        </w:r>
        <w:r w:rsidR="000F7CBD" w:rsidRPr="00914483">
          <w:rPr>
            <w:rStyle w:val="Hyperlink"/>
            <w:rFonts w:ascii="Segoe UI" w:hAnsi="Segoe UI" w:cs="Segoe UI"/>
            <w:webHidden/>
            <w:sz w:val="20"/>
          </w:rPr>
          <w:fldChar w:fldCharType="begin"/>
        </w:r>
        <w:r w:rsidR="000F7CBD" w:rsidRPr="00914483">
          <w:rPr>
            <w:rStyle w:val="Hyperlink"/>
            <w:rFonts w:ascii="Segoe UI" w:hAnsi="Segoe UI" w:cs="Segoe UI"/>
            <w:webHidden/>
            <w:sz w:val="20"/>
          </w:rPr>
          <w:instrText xml:space="preserve"> PAGEREF _Toc494830914 \h </w:instrText>
        </w:r>
        <w:r w:rsidR="000F7CBD" w:rsidRPr="00914483">
          <w:rPr>
            <w:rStyle w:val="Hyperlink"/>
            <w:rFonts w:ascii="Segoe UI" w:hAnsi="Segoe UI" w:cs="Segoe UI"/>
            <w:webHidden/>
            <w:sz w:val="20"/>
          </w:rPr>
        </w:r>
        <w:r w:rsidR="000F7CBD" w:rsidRPr="00914483">
          <w:rPr>
            <w:rStyle w:val="Hyperlink"/>
            <w:rFonts w:ascii="Segoe UI" w:hAnsi="Segoe UI" w:cs="Segoe UI"/>
            <w:webHidden/>
            <w:sz w:val="20"/>
          </w:rPr>
          <w:fldChar w:fldCharType="separate"/>
        </w:r>
        <w:r w:rsidR="000F7CBD" w:rsidRPr="00914483">
          <w:rPr>
            <w:rStyle w:val="Hyperlink"/>
            <w:rFonts w:ascii="Segoe UI" w:hAnsi="Segoe UI" w:cs="Segoe UI"/>
            <w:webHidden/>
            <w:sz w:val="20"/>
          </w:rPr>
          <w:t>4</w:t>
        </w:r>
        <w:r w:rsidR="000F7CBD" w:rsidRPr="00914483">
          <w:rPr>
            <w:rStyle w:val="Hyperlink"/>
            <w:rFonts w:ascii="Segoe UI" w:hAnsi="Segoe UI" w:cs="Segoe UI"/>
            <w:webHidden/>
            <w:sz w:val="20"/>
          </w:rPr>
          <w:fldChar w:fldCharType="end"/>
        </w:r>
      </w:hyperlink>
    </w:p>
    <w:p w:rsidR="000F7CBD" w:rsidRPr="00914483" w:rsidRDefault="00A029CF">
      <w:pPr>
        <w:pStyle w:val="TOC1"/>
        <w:tabs>
          <w:tab w:val="right" w:leader="dot" w:pos="9350"/>
        </w:tabs>
        <w:rPr>
          <w:rStyle w:val="Hyperlink"/>
          <w:rFonts w:ascii="Segoe UI" w:hAnsi="Segoe UI" w:cs="Segoe UI"/>
          <w:sz w:val="20"/>
        </w:rPr>
      </w:pPr>
      <w:hyperlink w:anchor="_Toc494830915" w:history="1">
        <w:r w:rsidR="000F7CBD" w:rsidRPr="00914483">
          <w:rPr>
            <w:rStyle w:val="Hyperlink"/>
            <w:rFonts w:ascii="Segoe UI" w:hAnsi="Segoe UI" w:cs="Segoe UI"/>
            <w:noProof/>
            <w:sz w:val="20"/>
          </w:rPr>
          <w:t>Migrating existing applications to Service Fabric</w:t>
        </w:r>
        <w:r w:rsidR="000F7CBD" w:rsidRPr="00914483">
          <w:rPr>
            <w:rStyle w:val="Hyperlink"/>
            <w:rFonts w:ascii="Segoe UI" w:hAnsi="Segoe UI" w:cs="Segoe UI"/>
            <w:webHidden/>
            <w:sz w:val="20"/>
          </w:rPr>
          <w:tab/>
        </w:r>
        <w:r w:rsidR="000F7CBD" w:rsidRPr="00914483">
          <w:rPr>
            <w:rStyle w:val="Hyperlink"/>
            <w:rFonts w:ascii="Segoe UI" w:hAnsi="Segoe UI" w:cs="Segoe UI"/>
            <w:webHidden/>
            <w:sz w:val="20"/>
          </w:rPr>
          <w:fldChar w:fldCharType="begin"/>
        </w:r>
        <w:r w:rsidR="000F7CBD" w:rsidRPr="00914483">
          <w:rPr>
            <w:rStyle w:val="Hyperlink"/>
            <w:rFonts w:ascii="Segoe UI" w:hAnsi="Segoe UI" w:cs="Segoe UI"/>
            <w:webHidden/>
            <w:sz w:val="20"/>
          </w:rPr>
          <w:instrText xml:space="preserve"> PAGEREF _Toc494830915 \h </w:instrText>
        </w:r>
        <w:r w:rsidR="000F7CBD" w:rsidRPr="00914483">
          <w:rPr>
            <w:rStyle w:val="Hyperlink"/>
            <w:rFonts w:ascii="Segoe UI" w:hAnsi="Segoe UI" w:cs="Segoe UI"/>
            <w:webHidden/>
            <w:sz w:val="20"/>
          </w:rPr>
        </w:r>
        <w:r w:rsidR="000F7CBD" w:rsidRPr="00914483">
          <w:rPr>
            <w:rStyle w:val="Hyperlink"/>
            <w:rFonts w:ascii="Segoe UI" w:hAnsi="Segoe UI" w:cs="Segoe UI"/>
            <w:webHidden/>
            <w:sz w:val="20"/>
          </w:rPr>
          <w:fldChar w:fldCharType="separate"/>
        </w:r>
        <w:r w:rsidR="000F7CBD" w:rsidRPr="00914483">
          <w:rPr>
            <w:rStyle w:val="Hyperlink"/>
            <w:rFonts w:ascii="Segoe UI" w:hAnsi="Segoe UI" w:cs="Segoe UI"/>
            <w:webHidden/>
            <w:sz w:val="20"/>
          </w:rPr>
          <w:t>5</w:t>
        </w:r>
        <w:r w:rsidR="000F7CBD" w:rsidRPr="00914483">
          <w:rPr>
            <w:rStyle w:val="Hyperlink"/>
            <w:rFonts w:ascii="Segoe UI" w:hAnsi="Segoe UI" w:cs="Segoe UI"/>
            <w:webHidden/>
            <w:sz w:val="20"/>
          </w:rPr>
          <w:fldChar w:fldCharType="end"/>
        </w:r>
      </w:hyperlink>
    </w:p>
    <w:p w:rsidR="000F7CBD" w:rsidRPr="00914483" w:rsidRDefault="00A029CF">
      <w:pPr>
        <w:pStyle w:val="TOC2"/>
        <w:tabs>
          <w:tab w:val="right" w:leader="dot" w:pos="9350"/>
        </w:tabs>
        <w:rPr>
          <w:rStyle w:val="Hyperlink"/>
          <w:rFonts w:ascii="Segoe UI" w:hAnsi="Segoe UI" w:cs="Segoe UI"/>
          <w:sz w:val="20"/>
        </w:rPr>
      </w:pPr>
      <w:hyperlink w:anchor="_Toc494830916" w:history="1">
        <w:r w:rsidR="000F7CBD" w:rsidRPr="00914483">
          <w:rPr>
            <w:rStyle w:val="Hyperlink"/>
            <w:rFonts w:ascii="Segoe UI" w:hAnsi="Segoe UI" w:cs="Segoe UI"/>
            <w:noProof/>
            <w:sz w:val="20"/>
          </w:rPr>
          <w:t>Refactoring to Service Fabric and Microservices using .Net</w:t>
        </w:r>
        <w:r w:rsidR="000F7CBD" w:rsidRPr="00914483">
          <w:rPr>
            <w:rStyle w:val="Hyperlink"/>
            <w:rFonts w:ascii="Segoe UI" w:hAnsi="Segoe UI" w:cs="Segoe UI"/>
            <w:webHidden/>
            <w:sz w:val="20"/>
          </w:rPr>
          <w:tab/>
        </w:r>
        <w:r w:rsidR="000F7CBD" w:rsidRPr="00914483">
          <w:rPr>
            <w:rStyle w:val="Hyperlink"/>
            <w:rFonts w:ascii="Segoe UI" w:hAnsi="Segoe UI" w:cs="Segoe UI"/>
            <w:webHidden/>
            <w:sz w:val="20"/>
          </w:rPr>
          <w:fldChar w:fldCharType="begin"/>
        </w:r>
        <w:r w:rsidR="000F7CBD" w:rsidRPr="00914483">
          <w:rPr>
            <w:rStyle w:val="Hyperlink"/>
            <w:rFonts w:ascii="Segoe UI" w:hAnsi="Segoe UI" w:cs="Segoe UI"/>
            <w:webHidden/>
            <w:sz w:val="20"/>
          </w:rPr>
          <w:instrText xml:space="preserve"> PAGEREF _Toc494830916 \h </w:instrText>
        </w:r>
        <w:r w:rsidR="000F7CBD" w:rsidRPr="00914483">
          <w:rPr>
            <w:rStyle w:val="Hyperlink"/>
            <w:rFonts w:ascii="Segoe UI" w:hAnsi="Segoe UI" w:cs="Segoe UI"/>
            <w:webHidden/>
            <w:sz w:val="20"/>
          </w:rPr>
        </w:r>
        <w:r w:rsidR="000F7CBD" w:rsidRPr="00914483">
          <w:rPr>
            <w:rStyle w:val="Hyperlink"/>
            <w:rFonts w:ascii="Segoe UI" w:hAnsi="Segoe UI" w:cs="Segoe UI"/>
            <w:webHidden/>
            <w:sz w:val="20"/>
          </w:rPr>
          <w:fldChar w:fldCharType="separate"/>
        </w:r>
        <w:r w:rsidR="000F7CBD" w:rsidRPr="00914483">
          <w:rPr>
            <w:rStyle w:val="Hyperlink"/>
            <w:rFonts w:ascii="Segoe UI" w:hAnsi="Segoe UI" w:cs="Segoe UI"/>
            <w:webHidden/>
            <w:sz w:val="20"/>
          </w:rPr>
          <w:t>6</w:t>
        </w:r>
        <w:r w:rsidR="000F7CBD" w:rsidRPr="00914483">
          <w:rPr>
            <w:rStyle w:val="Hyperlink"/>
            <w:rFonts w:ascii="Segoe UI" w:hAnsi="Segoe UI" w:cs="Segoe UI"/>
            <w:webHidden/>
            <w:sz w:val="20"/>
          </w:rPr>
          <w:fldChar w:fldCharType="end"/>
        </w:r>
      </w:hyperlink>
    </w:p>
    <w:p w:rsidR="000F7CBD" w:rsidRPr="00914483" w:rsidRDefault="00A029CF">
      <w:pPr>
        <w:pStyle w:val="TOC2"/>
        <w:tabs>
          <w:tab w:val="right" w:leader="dot" w:pos="9350"/>
        </w:tabs>
        <w:rPr>
          <w:rStyle w:val="Hyperlink"/>
          <w:rFonts w:ascii="Segoe UI" w:hAnsi="Segoe UI" w:cs="Segoe UI"/>
          <w:sz w:val="20"/>
        </w:rPr>
      </w:pPr>
      <w:hyperlink w:anchor="_Toc494830917" w:history="1">
        <w:r w:rsidR="000F7CBD" w:rsidRPr="00914483">
          <w:rPr>
            <w:rStyle w:val="Hyperlink"/>
            <w:rFonts w:ascii="Segoe UI" w:hAnsi="Segoe UI" w:cs="Segoe UI"/>
            <w:noProof/>
            <w:sz w:val="20"/>
          </w:rPr>
          <w:t>Rebuild to Service Fabric and Microservices using Java</w:t>
        </w:r>
        <w:r w:rsidR="000F7CBD" w:rsidRPr="00914483">
          <w:rPr>
            <w:rStyle w:val="Hyperlink"/>
            <w:rFonts w:ascii="Segoe UI" w:hAnsi="Segoe UI" w:cs="Segoe UI"/>
            <w:webHidden/>
            <w:sz w:val="20"/>
          </w:rPr>
          <w:tab/>
        </w:r>
        <w:r w:rsidR="000F7CBD" w:rsidRPr="00914483">
          <w:rPr>
            <w:rStyle w:val="Hyperlink"/>
            <w:rFonts w:ascii="Segoe UI" w:hAnsi="Segoe UI" w:cs="Segoe UI"/>
            <w:webHidden/>
            <w:sz w:val="20"/>
          </w:rPr>
          <w:fldChar w:fldCharType="begin"/>
        </w:r>
        <w:r w:rsidR="000F7CBD" w:rsidRPr="00914483">
          <w:rPr>
            <w:rStyle w:val="Hyperlink"/>
            <w:rFonts w:ascii="Segoe UI" w:hAnsi="Segoe UI" w:cs="Segoe UI"/>
            <w:webHidden/>
            <w:sz w:val="20"/>
          </w:rPr>
          <w:instrText xml:space="preserve"> PAGEREF _Toc494830917 \h </w:instrText>
        </w:r>
        <w:r w:rsidR="000F7CBD" w:rsidRPr="00914483">
          <w:rPr>
            <w:rStyle w:val="Hyperlink"/>
            <w:rFonts w:ascii="Segoe UI" w:hAnsi="Segoe UI" w:cs="Segoe UI"/>
            <w:webHidden/>
            <w:sz w:val="20"/>
          </w:rPr>
        </w:r>
        <w:r w:rsidR="000F7CBD" w:rsidRPr="00914483">
          <w:rPr>
            <w:rStyle w:val="Hyperlink"/>
            <w:rFonts w:ascii="Segoe UI" w:hAnsi="Segoe UI" w:cs="Segoe UI"/>
            <w:webHidden/>
            <w:sz w:val="20"/>
          </w:rPr>
          <w:fldChar w:fldCharType="separate"/>
        </w:r>
        <w:r w:rsidR="000F7CBD" w:rsidRPr="00914483">
          <w:rPr>
            <w:rStyle w:val="Hyperlink"/>
            <w:rFonts w:ascii="Segoe UI" w:hAnsi="Segoe UI" w:cs="Segoe UI"/>
            <w:webHidden/>
            <w:sz w:val="20"/>
          </w:rPr>
          <w:t>6</w:t>
        </w:r>
        <w:r w:rsidR="000F7CBD" w:rsidRPr="00914483">
          <w:rPr>
            <w:rStyle w:val="Hyperlink"/>
            <w:rFonts w:ascii="Segoe UI" w:hAnsi="Segoe UI" w:cs="Segoe UI"/>
            <w:webHidden/>
            <w:sz w:val="20"/>
          </w:rPr>
          <w:fldChar w:fldCharType="end"/>
        </w:r>
      </w:hyperlink>
    </w:p>
    <w:p w:rsidR="000F7CBD" w:rsidRPr="00914483" w:rsidRDefault="00A029CF">
      <w:pPr>
        <w:pStyle w:val="TOC1"/>
        <w:tabs>
          <w:tab w:val="right" w:leader="dot" w:pos="9350"/>
        </w:tabs>
        <w:rPr>
          <w:rStyle w:val="Hyperlink"/>
          <w:rFonts w:ascii="Segoe UI" w:hAnsi="Segoe UI" w:cs="Segoe UI"/>
          <w:sz w:val="20"/>
        </w:rPr>
      </w:pPr>
      <w:hyperlink w:anchor="_Toc494830918" w:history="1">
        <w:r w:rsidR="000F7CBD" w:rsidRPr="00914483">
          <w:rPr>
            <w:rStyle w:val="Hyperlink"/>
            <w:rFonts w:ascii="Segoe UI" w:hAnsi="Segoe UI" w:cs="Segoe UI"/>
            <w:noProof/>
            <w:sz w:val="20"/>
          </w:rPr>
          <w:t>Summary and Conclusion</w:t>
        </w:r>
        <w:r w:rsidR="000F7CBD" w:rsidRPr="00914483">
          <w:rPr>
            <w:rStyle w:val="Hyperlink"/>
            <w:rFonts w:ascii="Segoe UI" w:hAnsi="Segoe UI" w:cs="Segoe UI"/>
            <w:webHidden/>
            <w:sz w:val="20"/>
          </w:rPr>
          <w:tab/>
        </w:r>
        <w:r w:rsidR="000F7CBD" w:rsidRPr="00914483">
          <w:rPr>
            <w:rStyle w:val="Hyperlink"/>
            <w:rFonts w:ascii="Segoe UI" w:hAnsi="Segoe UI" w:cs="Segoe UI"/>
            <w:webHidden/>
            <w:sz w:val="20"/>
          </w:rPr>
          <w:fldChar w:fldCharType="begin"/>
        </w:r>
        <w:r w:rsidR="000F7CBD" w:rsidRPr="00914483">
          <w:rPr>
            <w:rStyle w:val="Hyperlink"/>
            <w:rFonts w:ascii="Segoe UI" w:hAnsi="Segoe UI" w:cs="Segoe UI"/>
            <w:webHidden/>
            <w:sz w:val="20"/>
          </w:rPr>
          <w:instrText xml:space="preserve"> PAGEREF _Toc494830918 \h </w:instrText>
        </w:r>
        <w:r w:rsidR="000F7CBD" w:rsidRPr="00914483">
          <w:rPr>
            <w:rStyle w:val="Hyperlink"/>
            <w:rFonts w:ascii="Segoe UI" w:hAnsi="Segoe UI" w:cs="Segoe UI"/>
            <w:webHidden/>
            <w:sz w:val="20"/>
          </w:rPr>
        </w:r>
        <w:r w:rsidR="000F7CBD" w:rsidRPr="00914483">
          <w:rPr>
            <w:rStyle w:val="Hyperlink"/>
            <w:rFonts w:ascii="Segoe UI" w:hAnsi="Segoe UI" w:cs="Segoe UI"/>
            <w:webHidden/>
            <w:sz w:val="20"/>
          </w:rPr>
          <w:fldChar w:fldCharType="separate"/>
        </w:r>
        <w:r w:rsidR="000F7CBD" w:rsidRPr="00914483">
          <w:rPr>
            <w:rStyle w:val="Hyperlink"/>
            <w:rFonts w:ascii="Segoe UI" w:hAnsi="Segoe UI" w:cs="Segoe UI"/>
            <w:webHidden/>
            <w:sz w:val="20"/>
          </w:rPr>
          <w:t>8</w:t>
        </w:r>
        <w:r w:rsidR="000F7CBD" w:rsidRPr="00914483">
          <w:rPr>
            <w:rStyle w:val="Hyperlink"/>
            <w:rFonts w:ascii="Segoe UI" w:hAnsi="Segoe UI" w:cs="Segoe UI"/>
            <w:webHidden/>
            <w:sz w:val="20"/>
          </w:rPr>
          <w:fldChar w:fldCharType="end"/>
        </w:r>
      </w:hyperlink>
    </w:p>
    <w:p w:rsidR="00695A2C" w:rsidRPr="005B067D" w:rsidRDefault="001057C5" w:rsidP="005112CB">
      <w:pPr>
        <w:pStyle w:val="Contents2"/>
        <w:jc w:val="both"/>
        <w:rPr>
          <w:rStyle w:val="IndexLink"/>
          <w:rFonts w:ascii="Segoe UI" w:hAnsi="Segoe UI" w:cs="Segoe UI"/>
          <w:sz w:val="20"/>
        </w:rPr>
      </w:pPr>
      <w:r w:rsidRPr="005B067D">
        <w:rPr>
          <w:rFonts w:ascii="Segoe UI" w:hAnsi="Segoe UI" w:cs="Segoe UI"/>
          <w:sz w:val="20"/>
        </w:rPr>
        <w:fldChar w:fldCharType="end"/>
      </w:r>
    </w:p>
    <w:p w:rsidR="00695A2C" w:rsidRPr="005B067D" w:rsidRDefault="00695A2C" w:rsidP="005112CB">
      <w:pPr>
        <w:jc w:val="both"/>
        <w:rPr>
          <w:rFonts w:ascii="Segoe UI" w:hAnsi="Segoe UI" w:cs="Segoe UI"/>
          <w:sz w:val="20"/>
        </w:rPr>
      </w:pPr>
    </w:p>
    <w:p w:rsidR="00695A2C" w:rsidRPr="005B067D" w:rsidRDefault="00695A2C" w:rsidP="005112CB">
      <w:pPr>
        <w:jc w:val="both"/>
        <w:rPr>
          <w:rFonts w:ascii="Segoe UI" w:hAnsi="Segoe UI" w:cs="Segoe UI"/>
          <w:sz w:val="20"/>
        </w:rPr>
        <w:sectPr w:rsidR="00695A2C" w:rsidRPr="005B067D">
          <w:headerReference w:type="default" r:id="rId7"/>
          <w:footerReference w:type="default" r:id="rId8"/>
          <w:pgSz w:w="12240" w:h="15840"/>
          <w:pgMar w:top="1440" w:right="1440" w:bottom="1440" w:left="1440" w:header="720" w:footer="720" w:gutter="0"/>
          <w:pgNumType w:start="1"/>
          <w:cols w:space="720"/>
          <w:formProt w:val="0"/>
          <w:docGrid w:linePitch="272"/>
        </w:sectPr>
      </w:pPr>
    </w:p>
    <w:p w:rsidR="00695A2C" w:rsidRPr="00B21BC8" w:rsidRDefault="001057C5" w:rsidP="005112CB">
      <w:pPr>
        <w:pStyle w:val="Heading1"/>
        <w:jc w:val="both"/>
      </w:pPr>
      <w:bookmarkStart w:id="1" w:name="_Toc494830909"/>
      <w:r w:rsidRPr="00B21BC8">
        <w:lastRenderedPageBreak/>
        <w:t>Introduction</w:t>
      </w:r>
      <w:bookmarkEnd w:id="1"/>
    </w:p>
    <w:p w:rsidR="00BD04A2" w:rsidRPr="005B067D" w:rsidRDefault="00BD04A2" w:rsidP="005112CB">
      <w:pPr>
        <w:pStyle w:val="TextBodyIndent"/>
        <w:tabs>
          <w:tab w:val="left" w:pos="700"/>
        </w:tabs>
        <w:jc w:val="both"/>
        <w:rPr>
          <w:rFonts w:ascii="Segoe UI" w:hAnsi="Segoe UI" w:cs="Segoe UI"/>
          <w:iCs/>
          <w:sz w:val="20"/>
        </w:rPr>
      </w:pPr>
      <w:r w:rsidRPr="005B067D">
        <w:rPr>
          <w:rFonts w:ascii="Segoe UI" w:hAnsi="Segoe UI" w:cs="Segoe UI"/>
          <w:iCs/>
          <w:sz w:val="20"/>
        </w:rPr>
        <w:t>Microservices architecture is an approach to build a server application as a set of small services, each service running in its own process and communicating with each other via protocols such as HTTP and WebSockets.</w:t>
      </w:r>
    </w:p>
    <w:p w:rsidR="007D68DB" w:rsidRPr="005B067D" w:rsidRDefault="007D68DB" w:rsidP="005112CB">
      <w:pPr>
        <w:pStyle w:val="TextBodyIndent"/>
        <w:tabs>
          <w:tab w:val="left" w:pos="700"/>
        </w:tabs>
        <w:jc w:val="both"/>
        <w:rPr>
          <w:rFonts w:ascii="Segoe UI" w:hAnsi="Segoe UI" w:cs="Segoe UI"/>
          <w:i/>
          <w:iCs/>
          <w:sz w:val="20"/>
        </w:rPr>
      </w:pPr>
      <w:r w:rsidRPr="005B067D">
        <w:rPr>
          <w:rFonts w:ascii="Segoe UI" w:hAnsi="Segoe UI" w:cs="Segoe UI"/>
          <w:iCs/>
          <w:sz w:val="20"/>
        </w:rPr>
        <w:t>Azure Service Fabric is a distributed systems platform that makes it easy to package, deploy, and manage scalable and reliable microservices. Service Fabric also addresses the significant challenges in developing and managing cloud applications.</w:t>
      </w:r>
      <w:r w:rsidRPr="005B067D">
        <w:rPr>
          <w:rFonts w:ascii="Segoe UI" w:hAnsi="Segoe UI" w:cs="Segoe UI"/>
          <w:iCs/>
          <w:sz w:val="20"/>
          <w:lang w:val="en-IN"/>
        </w:rPr>
        <w:t xml:space="preserve">Service Fabric powers many Microsoft services today, including Azure SQL Database, Azure DocumentDB, Cortana, Microsoft Power BI, Microsoft Intune, Azure Event Hubs, Azure IoT Hub, Skype for Business, and many core Azure services. Service Fabric has </w:t>
      </w:r>
      <w:r w:rsidRPr="005B067D">
        <w:rPr>
          <w:rFonts w:ascii="Segoe UI" w:hAnsi="Segoe UI" w:cs="Segoe UI"/>
          <w:iCs/>
          <w:sz w:val="20"/>
        </w:rPr>
        <w:t>flexibility to deploy the same application code on public, hosted, or private clouds using consistent platform services and the same application model across Azure, on-premises, and hosted datacenters</w:t>
      </w:r>
      <w:r w:rsidRPr="005B067D">
        <w:rPr>
          <w:rFonts w:ascii="Segoe UI" w:hAnsi="Segoe UI" w:cs="Segoe UI"/>
          <w:i/>
          <w:iCs/>
          <w:sz w:val="20"/>
        </w:rPr>
        <w:t>.</w:t>
      </w:r>
    </w:p>
    <w:p w:rsidR="002F4CB1" w:rsidRPr="00B21BC8" w:rsidRDefault="002F4CB1" w:rsidP="005112CB">
      <w:pPr>
        <w:pStyle w:val="Heading2"/>
        <w:jc w:val="both"/>
      </w:pPr>
      <w:bookmarkStart w:id="2" w:name="_Toc494830910"/>
      <w:r w:rsidRPr="00B21BC8">
        <w:t>Why Microservices?</w:t>
      </w:r>
      <w:bookmarkEnd w:id="2"/>
    </w:p>
    <w:p w:rsidR="003F2D0C" w:rsidRPr="003F2D0C" w:rsidRDefault="003F2D0C" w:rsidP="005B0B6E">
      <w:pPr>
        <w:pStyle w:val="ListParagraph"/>
        <w:numPr>
          <w:ilvl w:val="0"/>
          <w:numId w:val="21"/>
        </w:numPr>
        <w:tabs>
          <w:tab w:val="num" w:pos="567"/>
        </w:tabs>
        <w:jc w:val="both"/>
        <w:rPr>
          <w:rFonts w:ascii="Segoe UI" w:hAnsi="Segoe UI" w:cs="Segoe UI"/>
          <w:iCs/>
          <w:sz w:val="20"/>
          <w:lang w:val="en-IN"/>
        </w:rPr>
      </w:pPr>
      <w:r w:rsidRPr="003F2D0C">
        <w:rPr>
          <w:rFonts w:ascii="Segoe UI" w:hAnsi="Segoe UI" w:cs="Segoe UI"/>
          <w:iCs/>
          <w:sz w:val="20"/>
          <w:lang w:val="en-IN"/>
        </w:rPr>
        <w:t>Application is broken down into many small services, therefore each service can be built by a small focused team</w:t>
      </w:r>
      <w:r w:rsidR="00F368F8">
        <w:rPr>
          <w:rFonts w:ascii="Segoe UI" w:hAnsi="Segoe UI" w:cs="Segoe UI"/>
          <w:iCs/>
          <w:sz w:val="20"/>
          <w:lang w:val="en-IN"/>
        </w:rPr>
        <w:t>.</w:t>
      </w:r>
    </w:p>
    <w:p w:rsidR="002F4CB1" w:rsidRDefault="002F4CB1" w:rsidP="003F2D0C">
      <w:pPr>
        <w:pStyle w:val="ListParagraph"/>
        <w:numPr>
          <w:ilvl w:val="0"/>
          <w:numId w:val="21"/>
        </w:numPr>
        <w:tabs>
          <w:tab w:val="num" w:pos="567"/>
        </w:tabs>
        <w:jc w:val="both"/>
        <w:rPr>
          <w:rFonts w:ascii="Segoe UI" w:hAnsi="Segoe UI" w:cs="Segoe UI"/>
          <w:iCs/>
          <w:sz w:val="20"/>
          <w:lang w:val="en-IN"/>
        </w:rPr>
      </w:pPr>
      <w:r w:rsidRPr="003F2D0C">
        <w:rPr>
          <w:rFonts w:ascii="Segoe UI" w:hAnsi="Segoe UI" w:cs="Segoe UI"/>
          <w:iCs/>
          <w:sz w:val="20"/>
          <w:lang w:val="en-IN"/>
        </w:rPr>
        <w:t>If a service fails, other services continue to run.</w:t>
      </w:r>
      <w:r w:rsidR="003F2D0C" w:rsidRPr="003F2D0C">
        <w:rPr>
          <w:rFonts w:ascii="Segoe UI" w:hAnsi="Segoe UI" w:cs="Segoe UI"/>
          <w:iCs/>
          <w:sz w:val="20"/>
          <w:lang w:val="en-IN"/>
        </w:rPr>
        <w:t xml:space="preserve"> This helps in maintaining resiliency and fault isolation.</w:t>
      </w:r>
    </w:p>
    <w:p w:rsidR="003F2D0C" w:rsidRPr="003F2D0C" w:rsidRDefault="003F2D0C" w:rsidP="003F2D0C">
      <w:pPr>
        <w:pStyle w:val="ListParagraph"/>
        <w:numPr>
          <w:ilvl w:val="0"/>
          <w:numId w:val="21"/>
        </w:numPr>
        <w:jc w:val="both"/>
        <w:rPr>
          <w:rFonts w:ascii="Segoe UI" w:hAnsi="Segoe UI" w:cs="Segoe UI"/>
          <w:iCs/>
          <w:sz w:val="20"/>
          <w:lang w:val="en-IN"/>
        </w:rPr>
      </w:pPr>
      <w:r w:rsidRPr="003F2D0C">
        <w:rPr>
          <w:rFonts w:ascii="Segoe UI" w:hAnsi="Segoe UI" w:cs="Segoe UI"/>
          <w:iCs/>
          <w:sz w:val="20"/>
          <w:lang w:val="en-IN"/>
        </w:rPr>
        <w:t>Services are designed around business scenarios, making it easier to migrate services to new technologies, frameworks, or data stores.</w:t>
      </w:r>
    </w:p>
    <w:p w:rsidR="002F4CB1" w:rsidRDefault="002F4CB1" w:rsidP="003F2D0C">
      <w:pPr>
        <w:pStyle w:val="ListParagraph"/>
        <w:numPr>
          <w:ilvl w:val="0"/>
          <w:numId w:val="21"/>
        </w:numPr>
        <w:tabs>
          <w:tab w:val="num" w:pos="500"/>
        </w:tabs>
        <w:jc w:val="both"/>
        <w:rPr>
          <w:rFonts w:ascii="Segoe UI" w:hAnsi="Segoe UI" w:cs="Segoe UI"/>
          <w:iCs/>
          <w:sz w:val="20"/>
          <w:lang w:val="en-IN"/>
        </w:rPr>
      </w:pPr>
      <w:r w:rsidRPr="003F2D0C">
        <w:rPr>
          <w:rFonts w:ascii="Segoe UI" w:hAnsi="Segoe UI" w:cs="Segoe UI"/>
          <w:iCs/>
          <w:sz w:val="20"/>
          <w:lang w:val="en-IN"/>
        </w:rPr>
        <w:t>Services can be scaled independently.</w:t>
      </w:r>
    </w:p>
    <w:p w:rsidR="003F2D0C" w:rsidRDefault="003F2D0C" w:rsidP="003F2D0C">
      <w:pPr>
        <w:pStyle w:val="ListParagraph"/>
        <w:numPr>
          <w:ilvl w:val="0"/>
          <w:numId w:val="21"/>
        </w:numPr>
        <w:tabs>
          <w:tab w:val="num" w:pos="567"/>
        </w:tabs>
        <w:jc w:val="both"/>
        <w:rPr>
          <w:rFonts w:ascii="Segoe UI" w:hAnsi="Segoe UI" w:cs="Segoe UI"/>
          <w:iCs/>
          <w:sz w:val="20"/>
          <w:lang w:val="en-IN"/>
        </w:rPr>
      </w:pPr>
      <w:r w:rsidRPr="003F2D0C">
        <w:rPr>
          <w:rFonts w:ascii="Segoe UI" w:hAnsi="Segoe UI" w:cs="Segoe UI"/>
          <w:iCs/>
          <w:sz w:val="20"/>
          <w:lang w:val="en-IN"/>
        </w:rPr>
        <w:t>Services can be deployed independently, so you can take an incremental approach to upgrading an application.</w:t>
      </w:r>
    </w:p>
    <w:p w:rsidR="002F4CB1" w:rsidRPr="003F2D0C" w:rsidRDefault="002F4CB1" w:rsidP="003F2D0C">
      <w:pPr>
        <w:pStyle w:val="ListParagraph"/>
        <w:numPr>
          <w:ilvl w:val="0"/>
          <w:numId w:val="21"/>
        </w:numPr>
        <w:tabs>
          <w:tab w:val="num" w:pos="567"/>
        </w:tabs>
        <w:jc w:val="both"/>
        <w:rPr>
          <w:rFonts w:ascii="Segoe UI" w:hAnsi="Segoe UI" w:cs="Segoe UI"/>
          <w:iCs/>
          <w:sz w:val="20"/>
          <w:lang w:val="en-IN"/>
        </w:rPr>
      </w:pPr>
      <w:r w:rsidRPr="003F2D0C">
        <w:rPr>
          <w:rFonts w:ascii="Segoe UI" w:hAnsi="Segoe UI" w:cs="Segoe UI"/>
          <w:iCs/>
          <w:sz w:val="20"/>
          <w:lang w:val="en-IN"/>
        </w:rPr>
        <w:t>Individual services have less</w:t>
      </w:r>
      <w:r w:rsidR="003F2D0C" w:rsidRPr="003F2D0C">
        <w:rPr>
          <w:rFonts w:ascii="Segoe UI" w:hAnsi="Segoe UI" w:cs="Segoe UI"/>
          <w:iCs/>
          <w:sz w:val="20"/>
          <w:lang w:val="en-IN"/>
        </w:rPr>
        <w:t xml:space="preserve"> code</w:t>
      </w:r>
      <w:r w:rsidRPr="003F2D0C">
        <w:rPr>
          <w:rFonts w:ascii="Segoe UI" w:hAnsi="Segoe UI" w:cs="Segoe UI"/>
          <w:iCs/>
          <w:sz w:val="20"/>
          <w:lang w:val="en-IN"/>
        </w:rPr>
        <w:t xml:space="preserve">, making the code easier to understand, </w:t>
      </w:r>
      <w:r w:rsidR="003F2D0C" w:rsidRPr="003F2D0C">
        <w:rPr>
          <w:rFonts w:ascii="Segoe UI" w:hAnsi="Segoe UI" w:cs="Segoe UI"/>
          <w:iCs/>
          <w:sz w:val="20"/>
          <w:lang w:val="en-IN"/>
        </w:rPr>
        <w:t>develop and</w:t>
      </w:r>
      <w:r w:rsidRPr="003F2D0C">
        <w:rPr>
          <w:rFonts w:ascii="Segoe UI" w:hAnsi="Segoe UI" w:cs="Segoe UI"/>
          <w:iCs/>
          <w:sz w:val="20"/>
          <w:lang w:val="en-IN"/>
        </w:rPr>
        <w:t xml:space="preserve"> test.</w:t>
      </w:r>
    </w:p>
    <w:p w:rsidR="002F4CB1" w:rsidRPr="00B21BC8" w:rsidRDefault="002F4CB1" w:rsidP="005112CB">
      <w:pPr>
        <w:pStyle w:val="Heading2"/>
        <w:jc w:val="both"/>
      </w:pPr>
      <w:bookmarkStart w:id="3" w:name="_Toc494830911"/>
      <w:r w:rsidRPr="00B21BC8">
        <w:t>Why Service Fabric?</w:t>
      </w:r>
      <w:bookmarkEnd w:id="3"/>
      <w:r w:rsidRPr="00B21BC8">
        <w:t xml:space="preserve"> </w:t>
      </w:r>
    </w:p>
    <w:p w:rsidR="002F4CB1" w:rsidRPr="005B067D" w:rsidRDefault="002F4CB1" w:rsidP="005112CB">
      <w:pPr>
        <w:ind w:left="140"/>
        <w:jc w:val="both"/>
        <w:rPr>
          <w:rFonts w:ascii="Segoe UI" w:hAnsi="Segoe UI" w:cs="Segoe UI"/>
          <w:iCs/>
          <w:sz w:val="20"/>
          <w:lang w:val="en-IN"/>
        </w:rPr>
      </w:pPr>
      <w:r w:rsidRPr="005B067D">
        <w:rPr>
          <w:rFonts w:ascii="Segoe UI" w:hAnsi="Segoe UI" w:cs="Segoe UI"/>
          <w:iCs/>
          <w:sz w:val="20"/>
          <w:lang w:val="en-IN"/>
        </w:rPr>
        <w:t>Service Fabric</w:t>
      </w:r>
      <w:r w:rsidR="00785CD8">
        <w:rPr>
          <w:rFonts w:ascii="Segoe UI" w:hAnsi="Segoe UI" w:cs="Segoe UI"/>
          <w:iCs/>
          <w:sz w:val="20"/>
          <w:lang w:val="en-IN"/>
        </w:rPr>
        <w:t xml:space="preserve"> supports most of features of distributed systems therefore it i</w:t>
      </w:r>
      <w:r w:rsidRPr="005B067D">
        <w:rPr>
          <w:rFonts w:ascii="Segoe UI" w:hAnsi="Segoe UI" w:cs="Segoe UI"/>
          <w:iCs/>
          <w:sz w:val="20"/>
          <w:lang w:val="en-IN"/>
        </w:rPr>
        <w:t>s a good fit for a microservices architecture</w:t>
      </w:r>
      <w:r w:rsidR="00785CD8">
        <w:rPr>
          <w:rFonts w:ascii="Segoe UI" w:hAnsi="Segoe UI" w:cs="Segoe UI"/>
          <w:iCs/>
          <w:sz w:val="20"/>
          <w:lang w:val="en-IN"/>
        </w:rPr>
        <w:t>. It includes</w:t>
      </w:r>
      <w:r w:rsidRPr="005B067D">
        <w:rPr>
          <w:rFonts w:ascii="Segoe UI" w:hAnsi="Segoe UI" w:cs="Segoe UI"/>
          <w:iCs/>
          <w:sz w:val="20"/>
          <w:lang w:val="en-IN"/>
        </w:rPr>
        <w:t>:</w:t>
      </w:r>
    </w:p>
    <w:p w:rsidR="002F4CB1" w:rsidRPr="007473DB" w:rsidRDefault="002F4CB1" w:rsidP="007473DB">
      <w:pPr>
        <w:pStyle w:val="ListParagraph"/>
        <w:numPr>
          <w:ilvl w:val="0"/>
          <w:numId w:val="22"/>
        </w:numPr>
        <w:jc w:val="both"/>
        <w:rPr>
          <w:rFonts w:ascii="Segoe UI" w:hAnsi="Segoe UI" w:cs="Segoe UI"/>
          <w:iCs/>
          <w:sz w:val="20"/>
          <w:lang w:val="en-IN"/>
        </w:rPr>
      </w:pPr>
      <w:r w:rsidRPr="007473DB">
        <w:rPr>
          <w:rFonts w:ascii="Segoe UI" w:hAnsi="Segoe UI" w:cs="Segoe UI"/>
          <w:iCs/>
          <w:sz w:val="20"/>
          <w:lang w:val="en-IN"/>
        </w:rPr>
        <w:t>Cluster management</w:t>
      </w:r>
      <w:r w:rsidR="007473DB" w:rsidRPr="007473DB">
        <w:rPr>
          <w:rFonts w:ascii="Segoe UI" w:hAnsi="Segoe UI" w:cs="Segoe UI"/>
          <w:iCs/>
          <w:sz w:val="20"/>
          <w:lang w:val="en-IN"/>
        </w:rPr>
        <w:t xml:space="preserve"> like </w:t>
      </w:r>
      <w:r w:rsidRPr="007473DB">
        <w:rPr>
          <w:rFonts w:ascii="Segoe UI" w:hAnsi="Segoe UI" w:cs="Segoe UI"/>
          <w:iCs/>
          <w:sz w:val="20"/>
          <w:lang w:val="en-IN"/>
        </w:rPr>
        <w:t>node failover, health monitoring</w:t>
      </w:r>
      <w:r w:rsidR="007473DB" w:rsidRPr="007473DB">
        <w:rPr>
          <w:rFonts w:ascii="Segoe UI" w:hAnsi="Segoe UI" w:cs="Segoe UI"/>
          <w:iCs/>
          <w:sz w:val="20"/>
          <w:lang w:val="en-IN"/>
        </w:rPr>
        <w:t xml:space="preserve"> etc is handled by Service Fabric automatically </w:t>
      </w:r>
    </w:p>
    <w:p w:rsidR="007473DB" w:rsidRPr="007473DB" w:rsidRDefault="002F4CB1" w:rsidP="007473DB">
      <w:pPr>
        <w:pStyle w:val="ListParagraph"/>
        <w:numPr>
          <w:ilvl w:val="0"/>
          <w:numId w:val="22"/>
        </w:numPr>
        <w:jc w:val="both"/>
        <w:rPr>
          <w:rFonts w:ascii="Segoe UI" w:hAnsi="Segoe UI" w:cs="Segoe UI"/>
          <w:iCs/>
          <w:sz w:val="20"/>
          <w:lang w:val="en-IN"/>
        </w:rPr>
      </w:pPr>
      <w:r w:rsidRPr="007473DB">
        <w:rPr>
          <w:rFonts w:ascii="Segoe UI" w:hAnsi="Segoe UI" w:cs="Segoe UI"/>
          <w:iCs/>
          <w:sz w:val="20"/>
          <w:lang w:val="en-IN"/>
        </w:rPr>
        <w:t>Horizontal scaling</w:t>
      </w:r>
      <w:r w:rsidR="007473DB" w:rsidRPr="007473DB">
        <w:rPr>
          <w:rFonts w:ascii="Segoe UI" w:hAnsi="Segoe UI" w:cs="Segoe UI"/>
          <w:iCs/>
          <w:sz w:val="20"/>
          <w:lang w:val="en-IN"/>
        </w:rPr>
        <w:t xml:space="preserve"> wherein </w:t>
      </w:r>
      <w:r w:rsidRPr="007473DB">
        <w:rPr>
          <w:rFonts w:ascii="Segoe UI" w:hAnsi="Segoe UI" w:cs="Segoe UI"/>
          <w:iCs/>
          <w:sz w:val="20"/>
          <w:lang w:val="en-IN"/>
        </w:rPr>
        <w:t xml:space="preserve">you </w:t>
      </w:r>
      <w:r w:rsidR="007473DB" w:rsidRPr="007473DB">
        <w:rPr>
          <w:rFonts w:ascii="Segoe UI" w:hAnsi="Segoe UI" w:cs="Segoe UI"/>
          <w:iCs/>
          <w:sz w:val="20"/>
          <w:lang w:val="en-IN"/>
        </w:rPr>
        <w:t xml:space="preserve">can </w:t>
      </w:r>
      <w:r w:rsidRPr="007473DB">
        <w:rPr>
          <w:rFonts w:ascii="Segoe UI" w:hAnsi="Segoe UI" w:cs="Segoe UI"/>
          <w:iCs/>
          <w:sz w:val="20"/>
          <w:lang w:val="en-IN"/>
        </w:rPr>
        <w:t>add nodes to a Service Fabric cluster</w:t>
      </w:r>
    </w:p>
    <w:p w:rsidR="002F4CB1" w:rsidRPr="007473DB" w:rsidRDefault="002F4CB1" w:rsidP="007473DB">
      <w:pPr>
        <w:pStyle w:val="ListParagraph"/>
        <w:numPr>
          <w:ilvl w:val="0"/>
          <w:numId w:val="22"/>
        </w:numPr>
        <w:jc w:val="both"/>
        <w:rPr>
          <w:rFonts w:ascii="Segoe UI" w:hAnsi="Segoe UI" w:cs="Segoe UI"/>
          <w:iCs/>
          <w:sz w:val="20"/>
          <w:lang w:val="en-IN"/>
        </w:rPr>
      </w:pPr>
      <w:r w:rsidRPr="007473DB">
        <w:rPr>
          <w:rFonts w:ascii="Segoe UI" w:hAnsi="Segoe UI" w:cs="Segoe UI"/>
          <w:iCs/>
          <w:sz w:val="20"/>
          <w:lang w:val="en-IN"/>
        </w:rPr>
        <w:t>Service Fabric provides a discovery service that can resolve the endpoint for a named service.</w:t>
      </w:r>
    </w:p>
    <w:p w:rsidR="002F4CB1" w:rsidRPr="007473DB" w:rsidRDefault="006D69EC" w:rsidP="007473DB">
      <w:pPr>
        <w:pStyle w:val="ListParagraph"/>
        <w:numPr>
          <w:ilvl w:val="0"/>
          <w:numId w:val="22"/>
        </w:numPr>
        <w:jc w:val="both"/>
        <w:rPr>
          <w:rFonts w:ascii="Segoe UI" w:hAnsi="Segoe UI" w:cs="Segoe UI"/>
          <w:iCs/>
          <w:sz w:val="20"/>
          <w:lang w:val="en-IN"/>
        </w:rPr>
      </w:pPr>
      <w:r>
        <w:rPr>
          <w:rFonts w:ascii="Segoe UI" w:hAnsi="Segoe UI" w:cs="Segoe UI"/>
          <w:iCs/>
          <w:sz w:val="20"/>
          <w:lang w:val="en-IN"/>
        </w:rPr>
        <w:t xml:space="preserve">Supports of </w:t>
      </w:r>
      <w:r w:rsidR="002F4CB1" w:rsidRPr="007473DB">
        <w:rPr>
          <w:rFonts w:ascii="Segoe UI" w:hAnsi="Segoe UI" w:cs="Segoe UI"/>
          <w:iCs/>
          <w:sz w:val="20"/>
          <w:lang w:val="en-IN"/>
        </w:rPr>
        <w:t xml:space="preserve">Stateless and stateful services. </w:t>
      </w:r>
    </w:p>
    <w:p w:rsidR="002F4CB1" w:rsidRPr="007473DB" w:rsidRDefault="002F4CB1" w:rsidP="007473DB">
      <w:pPr>
        <w:pStyle w:val="ListParagraph"/>
        <w:numPr>
          <w:ilvl w:val="0"/>
          <w:numId w:val="22"/>
        </w:numPr>
        <w:jc w:val="both"/>
        <w:rPr>
          <w:rFonts w:ascii="Segoe UI" w:hAnsi="Segoe UI" w:cs="Segoe UI"/>
          <w:iCs/>
          <w:sz w:val="20"/>
          <w:lang w:val="en-IN"/>
        </w:rPr>
      </w:pPr>
      <w:r w:rsidRPr="007473DB">
        <w:rPr>
          <w:rFonts w:ascii="Segoe UI" w:hAnsi="Segoe UI" w:cs="Segoe UI"/>
          <w:iCs/>
          <w:sz w:val="20"/>
          <w:lang w:val="en-IN"/>
        </w:rPr>
        <w:t>Application lifecycle management</w:t>
      </w:r>
      <w:r w:rsidR="007473DB" w:rsidRPr="007473DB">
        <w:rPr>
          <w:rFonts w:ascii="Segoe UI" w:hAnsi="Segoe UI" w:cs="Segoe UI"/>
          <w:iCs/>
          <w:sz w:val="20"/>
          <w:lang w:val="en-IN"/>
        </w:rPr>
        <w:t xml:space="preserve"> where</w:t>
      </w:r>
      <w:r w:rsidRPr="007473DB">
        <w:rPr>
          <w:rFonts w:ascii="Segoe UI" w:hAnsi="Segoe UI" w:cs="Segoe UI"/>
          <w:iCs/>
          <w:sz w:val="20"/>
          <w:lang w:val="en-IN"/>
        </w:rPr>
        <w:t xml:space="preserve"> Services can be upgraded independently and without application downtime.</w:t>
      </w:r>
    </w:p>
    <w:p w:rsidR="002F4CB1" w:rsidRPr="007473DB" w:rsidRDefault="002F4CB1" w:rsidP="007473DB">
      <w:pPr>
        <w:pStyle w:val="ListParagraph"/>
        <w:numPr>
          <w:ilvl w:val="0"/>
          <w:numId w:val="22"/>
        </w:numPr>
        <w:jc w:val="both"/>
        <w:rPr>
          <w:rFonts w:ascii="Segoe UI" w:hAnsi="Segoe UI" w:cs="Segoe UI"/>
          <w:iCs/>
          <w:sz w:val="20"/>
          <w:lang w:val="en-IN"/>
        </w:rPr>
      </w:pPr>
      <w:r w:rsidRPr="007473DB">
        <w:rPr>
          <w:rFonts w:ascii="Segoe UI" w:hAnsi="Segoe UI" w:cs="Segoe UI"/>
          <w:iCs/>
          <w:sz w:val="20"/>
          <w:lang w:val="en-IN"/>
        </w:rPr>
        <w:t>Service orchestration across a cluster of machines.</w:t>
      </w:r>
    </w:p>
    <w:p w:rsidR="002F4CB1" w:rsidRPr="007473DB" w:rsidRDefault="002F4CB1" w:rsidP="007473DB">
      <w:pPr>
        <w:pStyle w:val="ListParagraph"/>
        <w:numPr>
          <w:ilvl w:val="0"/>
          <w:numId w:val="22"/>
        </w:numPr>
        <w:jc w:val="both"/>
        <w:rPr>
          <w:rFonts w:ascii="Segoe UI" w:hAnsi="Segoe UI" w:cs="Segoe UI"/>
          <w:i/>
          <w:iCs/>
          <w:sz w:val="20"/>
        </w:rPr>
      </w:pPr>
      <w:r w:rsidRPr="007473DB">
        <w:rPr>
          <w:rFonts w:ascii="Segoe UI" w:hAnsi="Segoe UI" w:cs="Segoe UI"/>
          <w:iCs/>
          <w:sz w:val="20"/>
          <w:lang w:val="en-IN"/>
        </w:rPr>
        <w:t xml:space="preserve">A single </w:t>
      </w:r>
      <w:r w:rsidR="007473DB" w:rsidRPr="007473DB">
        <w:rPr>
          <w:rFonts w:ascii="Segoe UI" w:hAnsi="Segoe UI" w:cs="Segoe UI"/>
          <w:iCs/>
          <w:sz w:val="20"/>
          <w:lang w:val="en-IN"/>
        </w:rPr>
        <w:t>node can host multiple services thus allows higher density for optimizing resource consumption.</w:t>
      </w:r>
    </w:p>
    <w:p w:rsidR="00965363" w:rsidRPr="00B21BC8" w:rsidRDefault="00965363" w:rsidP="005112CB">
      <w:pPr>
        <w:pStyle w:val="Heading1"/>
        <w:jc w:val="both"/>
      </w:pPr>
      <w:bookmarkStart w:id="4" w:name="_Toc494830912"/>
      <w:r w:rsidRPr="00B21BC8">
        <w:t>Scope</w:t>
      </w:r>
      <w:bookmarkEnd w:id="4"/>
      <w:r w:rsidRPr="00B21BC8">
        <w:t xml:space="preserve"> </w:t>
      </w:r>
    </w:p>
    <w:p w:rsidR="002F4CB1" w:rsidRPr="005B067D" w:rsidRDefault="00374878" w:rsidP="005112CB">
      <w:pPr>
        <w:suppressAutoHyphens w:val="0"/>
        <w:overflowPunct/>
        <w:autoSpaceDE/>
        <w:spacing w:before="100" w:beforeAutospacing="1" w:after="100" w:afterAutospacing="1"/>
        <w:jc w:val="both"/>
        <w:textAlignment w:val="auto"/>
        <w:rPr>
          <w:rFonts w:ascii="Segoe UI" w:hAnsi="Segoe UI" w:cs="Segoe UI"/>
          <w:color w:val="222222"/>
          <w:sz w:val="20"/>
        </w:rPr>
      </w:pPr>
      <w:r w:rsidRPr="005B067D">
        <w:rPr>
          <w:rFonts w:ascii="Segoe UI" w:hAnsi="Segoe UI" w:cs="Segoe UI"/>
          <w:color w:val="222222"/>
          <w:sz w:val="20"/>
        </w:rPr>
        <w:t>Service Fabric is used by various Microsoft services, including Azure SQL Database, Cosmos DB, Azure Event Hubs, and others, making it a proven platform for building distributed cloud applications.</w:t>
      </w:r>
      <w:r w:rsidR="00785CD8">
        <w:rPr>
          <w:rFonts w:ascii="Segoe UI" w:hAnsi="Segoe UI" w:cs="Segoe UI"/>
          <w:color w:val="222222"/>
          <w:sz w:val="20"/>
        </w:rPr>
        <w:t xml:space="preserve"> </w:t>
      </w:r>
      <w:r w:rsidR="00785CD8" w:rsidRPr="005B067D">
        <w:rPr>
          <w:rStyle w:val="Emphasis"/>
          <w:rFonts w:ascii="Segoe UI" w:hAnsi="Segoe UI" w:cs="Segoe UI"/>
          <w:bCs/>
          <w:i w:val="0"/>
          <w:color w:val="222222"/>
          <w:sz w:val="20"/>
        </w:rPr>
        <w:t xml:space="preserve">The aim of Service Fabric is to solve the hard problems of building and running a service and utilize infrastructure </w:t>
      </w:r>
      <w:r w:rsidR="00785CD8" w:rsidRPr="005B067D">
        <w:rPr>
          <w:rStyle w:val="Emphasis"/>
          <w:rFonts w:ascii="Segoe UI" w:hAnsi="Segoe UI" w:cs="Segoe UI"/>
          <w:bCs/>
          <w:i w:val="0"/>
          <w:color w:val="222222"/>
          <w:sz w:val="20"/>
        </w:rPr>
        <w:lastRenderedPageBreak/>
        <w:t xml:space="preserve">resources efficiently, so that teams can solve business problems using a microservices approach. </w:t>
      </w:r>
      <w:r w:rsidR="002F4CB1" w:rsidRPr="001F7A75">
        <w:rPr>
          <w:rFonts w:ascii="Segoe UI" w:hAnsi="Segoe UI" w:cs="Segoe UI"/>
          <w:color w:val="222222"/>
          <w:sz w:val="20"/>
        </w:rPr>
        <w:t>Service Fabric supports the following programming models for developing your service:</w:t>
      </w:r>
    </w:p>
    <w:p w:rsidR="002F4CB1" w:rsidRPr="005B067D" w:rsidRDefault="00785CD8" w:rsidP="005112CB">
      <w:pPr>
        <w:pStyle w:val="ListParagraph"/>
        <w:numPr>
          <w:ilvl w:val="0"/>
          <w:numId w:val="18"/>
        </w:numPr>
        <w:suppressAutoHyphens w:val="0"/>
        <w:overflowPunct/>
        <w:autoSpaceDE/>
        <w:spacing w:before="100" w:beforeAutospacing="1" w:after="100" w:afterAutospacing="1"/>
        <w:jc w:val="both"/>
        <w:textAlignment w:val="auto"/>
        <w:rPr>
          <w:rFonts w:ascii="Segoe UI" w:hAnsi="Segoe UI" w:cs="Segoe UI"/>
          <w:color w:val="222222"/>
          <w:sz w:val="20"/>
        </w:rPr>
      </w:pPr>
      <w:r>
        <w:rPr>
          <w:rFonts w:ascii="Segoe UI" w:hAnsi="Segoe UI" w:cs="Segoe UI"/>
          <w:color w:val="222222"/>
          <w:sz w:val="20"/>
        </w:rPr>
        <w:t xml:space="preserve">Guest executables - </w:t>
      </w:r>
      <w:r w:rsidR="002F4CB1" w:rsidRPr="005B067D">
        <w:rPr>
          <w:rFonts w:ascii="Segoe UI" w:hAnsi="Segoe UI" w:cs="Segoe UI"/>
          <w:color w:val="222222"/>
          <w:sz w:val="20"/>
        </w:rPr>
        <w:t>Services can be packaged as guest executables which are arbitrary executables, written in any languages</w:t>
      </w:r>
    </w:p>
    <w:p w:rsidR="002F4CB1" w:rsidRPr="005B067D" w:rsidRDefault="002F4CB1" w:rsidP="005112CB">
      <w:pPr>
        <w:pStyle w:val="ListParagraph"/>
        <w:numPr>
          <w:ilvl w:val="0"/>
          <w:numId w:val="18"/>
        </w:numPr>
        <w:suppressAutoHyphens w:val="0"/>
        <w:overflowPunct/>
        <w:autoSpaceDE/>
        <w:spacing w:before="100" w:beforeAutospacing="1" w:after="100" w:afterAutospacing="1"/>
        <w:jc w:val="both"/>
        <w:textAlignment w:val="auto"/>
        <w:rPr>
          <w:rFonts w:ascii="Segoe UI" w:hAnsi="Segoe UI" w:cs="Segoe UI"/>
          <w:color w:val="222222"/>
          <w:sz w:val="20"/>
        </w:rPr>
      </w:pPr>
      <w:r w:rsidRPr="005B067D">
        <w:rPr>
          <w:rFonts w:ascii="Segoe UI" w:hAnsi="Segoe UI" w:cs="Segoe UI"/>
          <w:color w:val="222222"/>
          <w:sz w:val="20"/>
        </w:rPr>
        <w:t>Reliable Services - Reliable services can be used to develop stateful as well as stateless service and supports transactions.</w:t>
      </w:r>
    </w:p>
    <w:p w:rsidR="002F4CB1" w:rsidRPr="005B067D" w:rsidRDefault="002F4CB1" w:rsidP="005112CB">
      <w:pPr>
        <w:pStyle w:val="ListParagraph"/>
        <w:numPr>
          <w:ilvl w:val="0"/>
          <w:numId w:val="18"/>
        </w:numPr>
        <w:suppressAutoHyphens w:val="0"/>
        <w:overflowPunct/>
        <w:autoSpaceDE/>
        <w:spacing w:before="100" w:beforeAutospacing="1" w:after="100" w:afterAutospacing="1"/>
        <w:jc w:val="both"/>
        <w:textAlignment w:val="auto"/>
        <w:rPr>
          <w:rFonts w:ascii="Segoe UI" w:hAnsi="Segoe UI" w:cs="Segoe UI"/>
          <w:color w:val="222222"/>
          <w:sz w:val="20"/>
        </w:rPr>
      </w:pPr>
      <w:r w:rsidRPr="005B067D">
        <w:rPr>
          <w:rFonts w:ascii="Segoe UI" w:hAnsi="Segoe UI" w:cs="Segoe UI"/>
          <w:color w:val="222222"/>
          <w:sz w:val="20"/>
        </w:rPr>
        <w:t>Reliable Actors –Actor programming model is single threaded and is ideal for hyper scale scenarios (1000s or instances).</w:t>
      </w:r>
    </w:p>
    <w:p w:rsidR="00B903F3" w:rsidRPr="005B067D" w:rsidRDefault="00B903F3" w:rsidP="00B903F3">
      <w:pPr>
        <w:suppressAutoHyphens w:val="0"/>
        <w:overflowPunct/>
        <w:autoSpaceDE/>
        <w:spacing w:before="100" w:beforeAutospacing="1" w:after="100" w:afterAutospacing="1"/>
        <w:jc w:val="both"/>
        <w:textAlignment w:val="auto"/>
        <w:rPr>
          <w:rFonts w:ascii="Segoe UI" w:hAnsi="Segoe UI" w:cs="Segoe UI"/>
          <w:sz w:val="20"/>
          <w:lang w:val="en"/>
        </w:rPr>
      </w:pPr>
      <w:r w:rsidRPr="00B903F3">
        <w:rPr>
          <w:rFonts w:ascii="Segoe UI" w:hAnsi="Segoe UI" w:cs="Segoe UI"/>
          <w:color w:val="222222"/>
          <w:sz w:val="20"/>
        </w:rPr>
        <w:t>You can run any type of code, such as Node.js, Java, or C++ in Azure Service Fabric as a service. Service Fabric refers to these types of services as guest executables.</w:t>
      </w:r>
    </w:p>
    <w:p w:rsidR="00852D0B" w:rsidRPr="00332B72" w:rsidRDefault="00332B72" w:rsidP="0053460A">
      <w:pPr>
        <w:pStyle w:val="Heading1"/>
      </w:pPr>
      <w:bookmarkStart w:id="5" w:name="_Toc494830913"/>
      <w:r w:rsidRPr="00332B72">
        <w:t xml:space="preserve">Business </w:t>
      </w:r>
      <w:r w:rsidR="0053460A">
        <w:t>Requirements</w:t>
      </w:r>
      <w:bookmarkEnd w:id="5"/>
    </w:p>
    <w:p w:rsidR="0053460A" w:rsidRPr="005B067D" w:rsidRDefault="0053460A" w:rsidP="0053460A">
      <w:pPr>
        <w:numPr>
          <w:ilvl w:val="0"/>
          <w:numId w:val="5"/>
        </w:numPr>
        <w:suppressAutoHyphens w:val="0"/>
        <w:overflowPunct/>
        <w:autoSpaceDE/>
        <w:spacing w:before="100" w:beforeAutospacing="1" w:after="100" w:afterAutospacing="1"/>
        <w:jc w:val="both"/>
        <w:textAlignment w:val="auto"/>
        <w:rPr>
          <w:rFonts w:ascii="Segoe UI" w:hAnsi="Segoe UI" w:cs="Segoe UI"/>
          <w:iCs/>
          <w:sz w:val="20"/>
        </w:rPr>
      </w:pPr>
      <w:r w:rsidRPr="005B067D">
        <w:rPr>
          <w:rFonts w:ascii="Segoe UI" w:hAnsi="Segoe UI" w:cs="Segoe UI"/>
          <w:iCs/>
          <w:sz w:val="20"/>
        </w:rPr>
        <w:t>Faster delivery</w:t>
      </w:r>
      <w:r>
        <w:rPr>
          <w:rFonts w:ascii="Segoe UI" w:hAnsi="Segoe UI" w:cs="Segoe UI"/>
          <w:iCs/>
          <w:sz w:val="20"/>
        </w:rPr>
        <w:t xml:space="preserve"> or continuous deployments</w:t>
      </w:r>
      <w:r w:rsidRPr="005B067D">
        <w:rPr>
          <w:rFonts w:ascii="Segoe UI" w:hAnsi="Segoe UI" w:cs="Segoe UI"/>
          <w:iCs/>
          <w:sz w:val="20"/>
        </w:rPr>
        <w:t xml:space="preserve"> of features and capabilities to respond to customer demands in an agile way.</w:t>
      </w:r>
    </w:p>
    <w:p w:rsidR="00852D0B" w:rsidRPr="005B067D" w:rsidRDefault="0053460A" w:rsidP="005112CB">
      <w:pPr>
        <w:numPr>
          <w:ilvl w:val="0"/>
          <w:numId w:val="5"/>
        </w:numPr>
        <w:suppressAutoHyphens w:val="0"/>
        <w:overflowPunct/>
        <w:autoSpaceDE/>
        <w:spacing w:before="100" w:beforeAutospacing="1" w:after="100" w:afterAutospacing="1"/>
        <w:jc w:val="both"/>
        <w:textAlignment w:val="auto"/>
        <w:rPr>
          <w:rFonts w:ascii="Segoe UI" w:hAnsi="Segoe UI" w:cs="Segoe UI"/>
          <w:iCs/>
          <w:sz w:val="20"/>
        </w:rPr>
      </w:pPr>
      <w:r>
        <w:rPr>
          <w:rFonts w:ascii="Segoe UI" w:hAnsi="Segoe UI" w:cs="Segoe UI"/>
          <w:iCs/>
          <w:sz w:val="20"/>
        </w:rPr>
        <w:t>Scalable</w:t>
      </w:r>
      <w:r w:rsidR="00852D0B" w:rsidRPr="005B067D">
        <w:rPr>
          <w:rFonts w:ascii="Segoe UI" w:hAnsi="Segoe UI" w:cs="Segoe UI"/>
          <w:iCs/>
          <w:sz w:val="20"/>
        </w:rPr>
        <w:t xml:space="preserve"> service that's built and operates </w:t>
      </w:r>
      <w:r>
        <w:rPr>
          <w:rFonts w:ascii="Segoe UI" w:hAnsi="Segoe UI" w:cs="Segoe UI"/>
          <w:iCs/>
          <w:sz w:val="20"/>
        </w:rPr>
        <w:t>in new geographical regions as per demands</w:t>
      </w:r>
    </w:p>
    <w:p w:rsidR="0053460A" w:rsidRPr="0053460A" w:rsidRDefault="0053460A" w:rsidP="006F46DC">
      <w:pPr>
        <w:numPr>
          <w:ilvl w:val="0"/>
          <w:numId w:val="5"/>
        </w:numPr>
        <w:suppressAutoHyphens w:val="0"/>
        <w:overflowPunct/>
        <w:autoSpaceDE/>
        <w:spacing w:before="100" w:beforeAutospacing="1" w:after="100" w:afterAutospacing="1"/>
        <w:jc w:val="both"/>
        <w:textAlignment w:val="auto"/>
        <w:rPr>
          <w:rFonts w:ascii="Segoe UI" w:hAnsi="Segoe UI" w:cs="Segoe UI"/>
          <w:iCs/>
          <w:sz w:val="20"/>
        </w:rPr>
      </w:pPr>
      <w:r w:rsidRPr="0053460A">
        <w:rPr>
          <w:rFonts w:ascii="Segoe UI" w:hAnsi="Segoe UI" w:cs="Segoe UI"/>
          <w:iCs/>
          <w:sz w:val="20"/>
        </w:rPr>
        <w:t>Reduction in Cost with i</w:t>
      </w:r>
      <w:r w:rsidR="00852D0B" w:rsidRPr="0053460A">
        <w:rPr>
          <w:rFonts w:ascii="Segoe UI" w:hAnsi="Segoe UI" w:cs="Segoe UI"/>
          <w:iCs/>
          <w:sz w:val="20"/>
        </w:rPr>
        <w:t xml:space="preserve">mproved resource </w:t>
      </w:r>
      <w:r w:rsidRPr="0053460A">
        <w:rPr>
          <w:rFonts w:ascii="Segoe UI" w:hAnsi="Segoe UI" w:cs="Segoe UI"/>
          <w:iCs/>
          <w:sz w:val="20"/>
        </w:rPr>
        <w:t>utilization.</w:t>
      </w:r>
    </w:p>
    <w:p w:rsidR="00852D0B" w:rsidRPr="00B21BC8" w:rsidRDefault="0053460A" w:rsidP="0053460A">
      <w:pPr>
        <w:pStyle w:val="Heading1"/>
      </w:pPr>
      <w:bookmarkStart w:id="6" w:name="_Toc494830914"/>
      <w:r>
        <w:t xml:space="preserve">Challenges with </w:t>
      </w:r>
      <w:r w:rsidR="00852D0B" w:rsidRPr="00B21BC8">
        <w:t>Monolith</w:t>
      </w:r>
      <w:r>
        <w:t>ic</w:t>
      </w:r>
      <w:r w:rsidR="00852D0B" w:rsidRPr="00B21BC8">
        <w:t xml:space="preserve"> Architecture</w:t>
      </w:r>
      <w:bookmarkEnd w:id="6"/>
      <w:r w:rsidR="00852D0B" w:rsidRPr="00B21BC8">
        <w:t xml:space="preserve"> </w:t>
      </w:r>
    </w:p>
    <w:p w:rsidR="00852D0B" w:rsidRPr="00126D54" w:rsidRDefault="0053460A" w:rsidP="005112CB">
      <w:pPr>
        <w:numPr>
          <w:ilvl w:val="0"/>
          <w:numId w:val="5"/>
        </w:numPr>
        <w:suppressAutoHyphens w:val="0"/>
        <w:overflowPunct/>
        <w:autoSpaceDE/>
        <w:spacing w:before="100" w:beforeAutospacing="1" w:after="100" w:afterAutospacing="1"/>
        <w:jc w:val="both"/>
        <w:textAlignment w:val="auto"/>
        <w:rPr>
          <w:rFonts w:ascii="Segoe UI" w:hAnsi="Segoe UI" w:cs="Segoe UI"/>
          <w:iCs/>
          <w:sz w:val="20"/>
        </w:rPr>
      </w:pPr>
      <w:r w:rsidRPr="00126D54">
        <w:rPr>
          <w:rFonts w:ascii="Segoe UI" w:hAnsi="Segoe UI" w:cs="Segoe UI"/>
          <w:color w:val="333333"/>
          <w:sz w:val="20"/>
          <w:shd w:val="clear" w:color="auto" w:fill="FFFFFF"/>
        </w:rPr>
        <w:t xml:space="preserve">The application can be difficult to understand and modify as </w:t>
      </w:r>
      <w:r w:rsidRPr="00126D54">
        <w:rPr>
          <w:rFonts w:ascii="Segoe UI" w:hAnsi="Segoe UI" w:cs="Segoe UI"/>
          <w:iCs/>
          <w:sz w:val="20"/>
        </w:rPr>
        <w:t>code is in large volume</w:t>
      </w:r>
      <w:r w:rsidR="00852D0B" w:rsidRPr="00126D54">
        <w:rPr>
          <w:rFonts w:ascii="Segoe UI" w:hAnsi="Segoe UI" w:cs="Segoe UI"/>
          <w:iCs/>
          <w:sz w:val="20"/>
        </w:rPr>
        <w:t>.</w:t>
      </w:r>
    </w:p>
    <w:p w:rsidR="00852D0B" w:rsidRPr="00126D54" w:rsidRDefault="0053460A" w:rsidP="002C4DCC">
      <w:pPr>
        <w:numPr>
          <w:ilvl w:val="0"/>
          <w:numId w:val="5"/>
        </w:numPr>
        <w:suppressAutoHyphens w:val="0"/>
        <w:overflowPunct/>
        <w:autoSpaceDE/>
        <w:spacing w:before="100" w:beforeAutospacing="1" w:after="100" w:afterAutospacing="1"/>
        <w:jc w:val="both"/>
        <w:textAlignment w:val="auto"/>
        <w:rPr>
          <w:rFonts w:ascii="Segoe UI" w:hAnsi="Segoe UI" w:cs="Segoe UI"/>
          <w:iCs/>
          <w:sz w:val="20"/>
        </w:rPr>
      </w:pPr>
      <w:r w:rsidRPr="00126D54">
        <w:rPr>
          <w:rFonts w:ascii="Segoe UI" w:hAnsi="Segoe UI" w:cs="Segoe UI"/>
          <w:iCs/>
          <w:sz w:val="20"/>
        </w:rPr>
        <w:t>Code is tightly coupled and have lot of dependencies</w:t>
      </w:r>
      <w:r w:rsidR="00126D54" w:rsidRPr="00126D54">
        <w:rPr>
          <w:rFonts w:ascii="Segoe UI" w:hAnsi="Segoe UI" w:cs="Segoe UI"/>
          <w:iCs/>
          <w:sz w:val="20"/>
        </w:rPr>
        <w:t>. This makes Scalability difficult.</w:t>
      </w:r>
    </w:p>
    <w:p w:rsidR="00126D54" w:rsidRPr="00126D54" w:rsidRDefault="00126D54" w:rsidP="00D26AFF">
      <w:pPr>
        <w:numPr>
          <w:ilvl w:val="0"/>
          <w:numId w:val="5"/>
        </w:numPr>
        <w:suppressAutoHyphens w:val="0"/>
        <w:overflowPunct/>
        <w:autoSpaceDE/>
        <w:spacing w:before="100" w:beforeAutospacing="1" w:after="100" w:afterAutospacing="1"/>
        <w:jc w:val="both"/>
        <w:textAlignment w:val="auto"/>
        <w:rPr>
          <w:rFonts w:ascii="Segoe UI" w:hAnsi="Segoe UI" w:cs="Segoe UI"/>
          <w:sz w:val="20"/>
        </w:rPr>
      </w:pPr>
      <w:r w:rsidRPr="00126D54">
        <w:rPr>
          <w:rFonts w:ascii="Segoe UI" w:hAnsi="Segoe UI" w:cs="Segoe UI"/>
          <w:iCs/>
          <w:sz w:val="20"/>
        </w:rPr>
        <w:t xml:space="preserve">In case of failure in single module, </w:t>
      </w:r>
      <w:r w:rsidR="00852D0B" w:rsidRPr="00126D54">
        <w:rPr>
          <w:rFonts w:ascii="Segoe UI" w:hAnsi="Segoe UI" w:cs="Segoe UI"/>
          <w:iCs/>
          <w:sz w:val="20"/>
        </w:rPr>
        <w:t>whole</w:t>
      </w:r>
      <w:r w:rsidRPr="00126D54">
        <w:rPr>
          <w:rFonts w:ascii="Segoe UI" w:hAnsi="Segoe UI" w:cs="Segoe UI"/>
          <w:iCs/>
          <w:sz w:val="20"/>
        </w:rPr>
        <w:t xml:space="preserve"> of</w:t>
      </w:r>
      <w:r w:rsidR="00852D0B" w:rsidRPr="00126D54">
        <w:rPr>
          <w:rFonts w:ascii="Segoe UI" w:hAnsi="Segoe UI" w:cs="Segoe UI"/>
          <w:iCs/>
          <w:sz w:val="20"/>
        </w:rPr>
        <w:t xml:space="preserve"> application gets affected</w:t>
      </w:r>
      <w:r w:rsidRPr="00126D54">
        <w:rPr>
          <w:rFonts w:ascii="Segoe UI" w:hAnsi="Segoe UI" w:cs="Segoe UI"/>
          <w:iCs/>
          <w:sz w:val="20"/>
        </w:rPr>
        <w:t>.</w:t>
      </w:r>
    </w:p>
    <w:p w:rsidR="00126D54" w:rsidRPr="00126D54" w:rsidRDefault="00126D54" w:rsidP="00D26AFF">
      <w:pPr>
        <w:numPr>
          <w:ilvl w:val="0"/>
          <w:numId w:val="5"/>
        </w:numPr>
        <w:suppressAutoHyphens w:val="0"/>
        <w:overflowPunct/>
        <w:autoSpaceDE/>
        <w:spacing w:before="100" w:beforeAutospacing="1" w:after="100" w:afterAutospacing="1"/>
        <w:jc w:val="both"/>
        <w:textAlignment w:val="auto"/>
        <w:rPr>
          <w:rFonts w:ascii="Segoe UI" w:hAnsi="Segoe UI" w:cs="Segoe UI"/>
          <w:sz w:val="20"/>
        </w:rPr>
      </w:pPr>
      <w:r w:rsidRPr="00126D54">
        <w:rPr>
          <w:rFonts w:ascii="Segoe UI" w:hAnsi="Segoe UI" w:cs="Segoe UI"/>
          <w:iCs/>
          <w:sz w:val="20"/>
        </w:rPr>
        <w:t xml:space="preserve">Continuous deployment </w:t>
      </w:r>
      <w:r>
        <w:rPr>
          <w:rFonts w:ascii="Segoe UI" w:hAnsi="Segoe UI" w:cs="Segoe UI"/>
          <w:iCs/>
          <w:sz w:val="20"/>
        </w:rPr>
        <w:t>was difficult because t</w:t>
      </w:r>
      <w:r w:rsidRPr="00126D54">
        <w:rPr>
          <w:rFonts w:ascii="Segoe UI" w:hAnsi="Segoe UI" w:cs="Segoe UI"/>
          <w:color w:val="333333"/>
          <w:sz w:val="20"/>
          <w:shd w:val="clear" w:color="auto" w:fill="FFFFFF"/>
        </w:rPr>
        <w:t>o update one component you must redeploy the entire application.</w:t>
      </w:r>
    </w:p>
    <w:p w:rsidR="00126D54" w:rsidRPr="001A1676" w:rsidRDefault="00126D54" w:rsidP="000F64B8">
      <w:pPr>
        <w:numPr>
          <w:ilvl w:val="0"/>
          <w:numId w:val="5"/>
        </w:numPr>
        <w:suppressAutoHyphens w:val="0"/>
        <w:overflowPunct/>
        <w:autoSpaceDE/>
        <w:spacing w:before="100" w:beforeAutospacing="1" w:after="100" w:afterAutospacing="1"/>
        <w:jc w:val="both"/>
        <w:textAlignment w:val="auto"/>
        <w:rPr>
          <w:rFonts w:ascii="Segoe UI" w:hAnsi="Segoe UI" w:cs="Segoe UI"/>
          <w:sz w:val="20"/>
        </w:rPr>
      </w:pPr>
      <w:r w:rsidRPr="00126D54">
        <w:rPr>
          <w:rFonts w:ascii="Segoe UI" w:hAnsi="Segoe UI" w:cs="Segoe UI"/>
          <w:color w:val="333333"/>
          <w:sz w:val="20"/>
          <w:shd w:val="clear" w:color="auto" w:fill="FFFFFF"/>
        </w:rPr>
        <w:t>Huge impact on Developers productivity as large application takes longer time to start. Hence make application slow.</w:t>
      </w:r>
    </w:p>
    <w:p w:rsidR="001A1676" w:rsidRDefault="001A1676" w:rsidP="001A1676">
      <w:pPr>
        <w:suppressAutoHyphens w:val="0"/>
        <w:overflowPunct/>
        <w:autoSpaceDE/>
        <w:spacing w:before="100" w:beforeAutospacing="1" w:after="100" w:afterAutospacing="1"/>
        <w:jc w:val="both"/>
        <w:textAlignment w:val="auto"/>
        <w:rPr>
          <w:rFonts w:ascii="Arial" w:hAnsi="Arial" w:cs="Arial"/>
          <w:b/>
          <w:bCs/>
          <w:sz w:val="28"/>
          <w:szCs w:val="32"/>
        </w:rPr>
      </w:pPr>
      <w:r>
        <w:rPr>
          <w:rFonts w:ascii="Arial" w:hAnsi="Arial" w:cs="Arial"/>
          <w:b/>
          <w:bCs/>
          <w:sz w:val="28"/>
          <w:szCs w:val="32"/>
        </w:rPr>
        <w:t>Difference b</w:t>
      </w:r>
      <w:r w:rsidRPr="001A1676">
        <w:rPr>
          <w:rFonts w:ascii="Arial" w:hAnsi="Arial" w:cs="Arial"/>
          <w:b/>
          <w:bCs/>
          <w:sz w:val="28"/>
          <w:szCs w:val="32"/>
        </w:rPr>
        <w:t>etween Monolithic and Micros Services Architecture</w:t>
      </w:r>
    </w:p>
    <w:tbl>
      <w:tblPr>
        <w:tblStyle w:val="TableGrid"/>
        <w:tblW w:w="9747" w:type="dxa"/>
        <w:tblLook w:val="04A0" w:firstRow="1" w:lastRow="0" w:firstColumn="1" w:lastColumn="0" w:noHBand="0" w:noVBand="1"/>
      </w:tblPr>
      <w:tblGrid>
        <w:gridCol w:w="4786"/>
        <w:gridCol w:w="4961"/>
      </w:tblGrid>
      <w:tr w:rsidR="001A1676" w:rsidRPr="005B067D" w:rsidTr="005E599D">
        <w:tc>
          <w:tcPr>
            <w:tcW w:w="4786" w:type="dxa"/>
          </w:tcPr>
          <w:p w:rsidR="001A1676" w:rsidRPr="005B067D" w:rsidRDefault="001A1676" w:rsidP="005E599D">
            <w:pPr>
              <w:pStyle w:val="TextBodyIndent"/>
              <w:tabs>
                <w:tab w:val="left" w:pos="700"/>
              </w:tabs>
              <w:ind w:left="0"/>
              <w:jc w:val="center"/>
              <w:rPr>
                <w:rFonts w:ascii="Segoe UI" w:hAnsi="Segoe UI" w:cs="Segoe UI"/>
                <w:iCs/>
                <w:sz w:val="20"/>
              </w:rPr>
            </w:pPr>
            <w:r w:rsidRPr="005B067D">
              <w:rPr>
                <w:rStyle w:val="Strong"/>
                <w:rFonts w:ascii="Segoe UI" w:hAnsi="Segoe UI" w:cs="Segoe UI"/>
                <w:color w:val="333333"/>
                <w:sz w:val="20"/>
              </w:rPr>
              <w:t>Monolith</w:t>
            </w:r>
            <w:r>
              <w:rPr>
                <w:rStyle w:val="Strong"/>
                <w:rFonts w:ascii="Segoe UI" w:hAnsi="Segoe UI" w:cs="Segoe UI"/>
                <w:color w:val="333333"/>
                <w:sz w:val="20"/>
              </w:rPr>
              <w:t>ic</w:t>
            </w:r>
          </w:p>
        </w:tc>
        <w:tc>
          <w:tcPr>
            <w:tcW w:w="4961" w:type="dxa"/>
          </w:tcPr>
          <w:p w:rsidR="001A1676" w:rsidRPr="005B067D" w:rsidRDefault="001A1676" w:rsidP="005E599D">
            <w:pPr>
              <w:pStyle w:val="TextBodyIndent"/>
              <w:tabs>
                <w:tab w:val="left" w:pos="700"/>
              </w:tabs>
              <w:ind w:left="0"/>
              <w:jc w:val="center"/>
              <w:rPr>
                <w:rFonts w:ascii="Segoe UI" w:hAnsi="Segoe UI" w:cs="Segoe UI"/>
                <w:iCs/>
                <w:sz w:val="20"/>
              </w:rPr>
            </w:pPr>
            <w:r>
              <w:rPr>
                <w:rStyle w:val="Strong"/>
                <w:rFonts w:ascii="Segoe UI" w:hAnsi="Segoe UI" w:cs="Segoe UI"/>
                <w:color w:val="333333"/>
                <w:sz w:val="20"/>
              </w:rPr>
              <w:t>Microservice</w:t>
            </w:r>
          </w:p>
        </w:tc>
      </w:tr>
      <w:tr w:rsidR="001A1676" w:rsidRPr="005B067D" w:rsidTr="005E599D">
        <w:tc>
          <w:tcPr>
            <w:tcW w:w="4786" w:type="dxa"/>
          </w:tcPr>
          <w:p w:rsidR="001A1676" w:rsidRPr="005B067D" w:rsidRDefault="001A1676" w:rsidP="005E599D">
            <w:pPr>
              <w:pStyle w:val="TextBodyIndent"/>
              <w:tabs>
                <w:tab w:val="left" w:pos="700"/>
              </w:tabs>
              <w:ind w:left="0"/>
              <w:jc w:val="both"/>
              <w:rPr>
                <w:rFonts w:ascii="Segoe UI" w:hAnsi="Segoe UI" w:cs="Segoe UI"/>
                <w:iCs/>
                <w:sz w:val="20"/>
              </w:rPr>
            </w:pPr>
            <w:r>
              <w:rPr>
                <w:rFonts w:ascii="Segoe UI" w:hAnsi="Segoe UI" w:cs="Segoe UI"/>
                <w:color w:val="333333"/>
                <w:sz w:val="20"/>
              </w:rPr>
              <w:t>Its architecture r</w:t>
            </w:r>
            <w:r w:rsidRPr="005B067D">
              <w:rPr>
                <w:rFonts w:ascii="Segoe UI" w:hAnsi="Segoe UI" w:cs="Segoe UI"/>
                <w:color w:val="333333"/>
                <w:sz w:val="20"/>
              </w:rPr>
              <w:t>epresents a single logical program unit. All functions, libraries, and dependencies are located within one application block.</w:t>
            </w:r>
          </w:p>
        </w:tc>
        <w:tc>
          <w:tcPr>
            <w:tcW w:w="4961" w:type="dxa"/>
          </w:tcPr>
          <w:p w:rsidR="001A1676" w:rsidRPr="005B067D" w:rsidRDefault="001A1676" w:rsidP="005E599D">
            <w:pPr>
              <w:pStyle w:val="TextBodyIndent"/>
              <w:tabs>
                <w:tab w:val="left" w:pos="700"/>
              </w:tabs>
              <w:ind w:left="0"/>
              <w:jc w:val="both"/>
              <w:rPr>
                <w:rFonts w:ascii="Segoe UI" w:hAnsi="Segoe UI" w:cs="Segoe UI"/>
                <w:iCs/>
                <w:sz w:val="20"/>
              </w:rPr>
            </w:pPr>
            <w:r>
              <w:rPr>
                <w:rFonts w:ascii="Segoe UI" w:hAnsi="Segoe UI" w:cs="Segoe UI"/>
                <w:color w:val="333333"/>
                <w:sz w:val="20"/>
              </w:rPr>
              <w:t>Its architecture c</w:t>
            </w:r>
            <w:r w:rsidRPr="005B067D">
              <w:rPr>
                <w:rFonts w:ascii="Segoe UI" w:hAnsi="Segoe UI" w:cs="Segoe UI"/>
                <w:color w:val="333333"/>
                <w:sz w:val="20"/>
              </w:rPr>
              <w:t>onsists of a series of small services that work independently and communicate with each other. Each service can be used in more than one application.</w:t>
            </w:r>
          </w:p>
        </w:tc>
      </w:tr>
      <w:tr w:rsidR="001A1676" w:rsidRPr="005B067D" w:rsidTr="005E599D">
        <w:tc>
          <w:tcPr>
            <w:tcW w:w="4786" w:type="dxa"/>
          </w:tcPr>
          <w:p w:rsidR="001A1676" w:rsidRPr="005B067D" w:rsidRDefault="001A1676" w:rsidP="005E599D">
            <w:pPr>
              <w:pStyle w:val="TextBodyIndent"/>
              <w:tabs>
                <w:tab w:val="left" w:pos="700"/>
              </w:tabs>
              <w:ind w:left="0"/>
              <w:jc w:val="both"/>
              <w:rPr>
                <w:rFonts w:ascii="Segoe UI" w:hAnsi="Segoe UI" w:cs="Segoe UI"/>
                <w:iCs/>
                <w:sz w:val="20"/>
              </w:rPr>
            </w:pPr>
            <w:r>
              <w:rPr>
                <w:rFonts w:ascii="Segoe UI" w:hAnsi="Segoe UI" w:cs="Segoe UI"/>
                <w:color w:val="333333"/>
                <w:sz w:val="20"/>
              </w:rPr>
              <w:t>Here</w:t>
            </w:r>
            <w:r w:rsidRPr="005B067D">
              <w:rPr>
                <w:rFonts w:ascii="Segoe UI" w:hAnsi="Segoe UI" w:cs="Segoe UI"/>
                <w:color w:val="333333"/>
                <w:sz w:val="20"/>
              </w:rPr>
              <w:t xml:space="preserve"> application scales horizontally behind a load balancer.</w:t>
            </w:r>
          </w:p>
        </w:tc>
        <w:tc>
          <w:tcPr>
            <w:tcW w:w="4961" w:type="dxa"/>
          </w:tcPr>
          <w:p w:rsidR="001A1676" w:rsidRPr="005B067D" w:rsidRDefault="001A1676" w:rsidP="005E599D">
            <w:pPr>
              <w:pStyle w:val="TextBodyIndent"/>
              <w:tabs>
                <w:tab w:val="left" w:pos="700"/>
              </w:tabs>
              <w:ind w:left="0"/>
              <w:jc w:val="both"/>
              <w:rPr>
                <w:rFonts w:ascii="Segoe UI" w:hAnsi="Segoe UI" w:cs="Segoe UI"/>
                <w:iCs/>
                <w:sz w:val="20"/>
              </w:rPr>
            </w:pPr>
            <w:r>
              <w:rPr>
                <w:rFonts w:ascii="Segoe UI" w:hAnsi="Segoe UI" w:cs="Segoe UI"/>
                <w:color w:val="333333"/>
                <w:sz w:val="20"/>
              </w:rPr>
              <w:t>Here e</w:t>
            </w:r>
            <w:r w:rsidRPr="005B067D">
              <w:rPr>
                <w:rFonts w:ascii="Segoe UI" w:hAnsi="Segoe UI" w:cs="Segoe UI"/>
                <w:color w:val="333333"/>
                <w:sz w:val="20"/>
              </w:rPr>
              <w:t>ach service scales independently and on demand.</w:t>
            </w:r>
          </w:p>
        </w:tc>
      </w:tr>
      <w:tr w:rsidR="001A1676" w:rsidRPr="005B067D" w:rsidTr="005E599D">
        <w:tc>
          <w:tcPr>
            <w:tcW w:w="4786" w:type="dxa"/>
          </w:tcPr>
          <w:p w:rsidR="001A1676" w:rsidRPr="005B067D" w:rsidRDefault="001A1676" w:rsidP="005E599D">
            <w:pPr>
              <w:pStyle w:val="TextBodyIndent"/>
              <w:tabs>
                <w:tab w:val="left" w:pos="700"/>
              </w:tabs>
              <w:ind w:left="0"/>
              <w:jc w:val="both"/>
              <w:rPr>
                <w:rFonts w:ascii="Segoe UI" w:hAnsi="Segoe UI" w:cs="Segoe UI"/>
                <w:iCs/>
                <w:sz w:val="20"/>
              </w:rPr>
            </w:pPr>
            <w:r>
              <w:rPr>
                <w:rFonts w:ascii="Segoe UI" w:hAnsi="Segoe UI" w:cs="Segoe UI"/>
                <w:color w:val="333333"/>
                <w:sz w:val="20"/>
              </w:rPr>
              <w:t>In case of c</w:t>
            </w:r>
            <w:r w:rsidRPr="005B067D">
              <w:rPr>
                <w:rFonts w:ascii="Segoe UI" w:hAnsi="Segoe UI" w:cs="Segoe UI"/>
                <w:color w:val="333333"/>
                <w:sz w:val="20"/>
              </w:rPr>
              <w:t>hanges to the system</w:t>
            </w:r>
            <w:r>
              <w:rPr>
                <w:rFonts w:ascii="Segoe UI" w:hAnsi="Segoe UI" w:cs="Segoe UI"/>
                <w:color w:val="333333"/>
                <w:sz w:val="20"/>
              </w:rPr>
              <w:t xml:space="preserve">, entire application is </w:t>
            </w:r>
            <w:r w:rsidRPr="005B067D">
              <w:rPr>
                <w:rFonts w:ascii="Segoe UI" w:hAnsi="Segoe UI" w:cs="Segoe UI"/>
                <w:color w:val="333333"/>
                <w:sz w:val="20"/>
              </w:rPr>
              <w:t>compil</w:t>
            </w:r>
            <w:r>
              <w:rPr>
                <w:rFonts w:ascii="Segoe UI" w:hAnsi="Segoe UI" w:cs="Segoe UI"/>
                <w:color w:val="333333"/>
                <w:sz w:val="20"/>
              </w:rPr>
              <w:t>ed</w:t>
            </w:r>
            <w:r w:rsidRPr="005B067D">
              <w:rPr>
                <w:rFonts w:ascii="Segoe UI" w:hAnsi="Segoe UI" w:cs="Segoe UI"/>
                <w:color w:val="333333"/>
                <w:sz w:val="20"/>
              </w:rPr>
              <w:t>, test</w:t>
            </w:r>
            <w:r>
              <w:rPr>
                <w:rFonts w:ascii="Segoe UI" w:hAnsi="Segoe UI" w:cs="Segoe UI"/>
                <w:color w:val="333333"/>
                <w:sz w:val="20"/>
              </w:rPr>
              <w:t>ed</w:t>
            </w:r>
            <w:r w:rsidRPr="005B067D">
              <w:rPr>
                <w:rFonts w:ascii="Segoe UI" w:hAnsi="Segoe UI" w:cs="Segoe UI"/>
                <w:color w:val="333333"/>
                <w:sz w:val="20"/>
              </w:rPr>
              <w:t>, and deploy</w:t>
            </w:r>
            <w:r>
              <w:rPr>
                <w:rFonts w:ascii="Segoe UI" w:hAnsi="Segoe UI" w:cs="Segoe UI"/>
                <w:color w:val="333333"/>
                <w:sz w:val="20"/>
              </w:rPr>
              <w:t>ed</w:t>
            </w:r>
            <w:r w:rsidRPr="005B067D">
              <w:rPr>
                <w:rFonts w:ascii="Segoe UI" w:hAnsi="Segoe UI" w:cs="Segoe UI"/>
                <w:color w:val="333333"/>
                <w:sz w:val="20"/>
              </w:rPr>
              <w:t>.</w:t>
            </w:r>
          </w:p>
        </w:tc>
        <w:tc>
          <w:tcPr>
            <w:tcW w:w="4961" w:type="dxa"/>
          </w:tcPr>
          <w:p w:rsidR="001A1676" w:rsidRPr="005B067D" w:rsidRDefault="001A1676" w:rsidP="005E599D">
            <w:pPr>
              <w:pStyle w:val="TextBodyIndent"/>
              <w:tabs>
                <w:tab w:val="left" w:pos="700"/>
              </w:tabs>
              <w:ind w:left="0"/>
              <w:jc w:val="both"/>
              <w:rPr>
                <w:rFonts w:ascii="Segoe UI" w:hAnsi="Segoe UI" w:cs="Segoe UI"/>
                <w:iCs/>
                <w:sz w:val="20"/>
              </w:rPr>
            </w:pPr>
            <w:r w:rsidRPr="005B067D">
              <w:rPr>
                <w:rFonts w:ascii="Segoe UI" w:hAnsi="Segoe UI" w:cs="Segoe UI"/>
                <w:color w:val="333333"/>
                <w:sz w:val="20"/>
              </w:rPr>
              <w:t>Each service can be changed independently.</w:t>
            </w:r>
          </w:p>
        </w:tc>
      </w:tr>
      <w:tr w:rsidR="001A1676" w:rsidRPr="005B067D" w:rsidTr="005E599D">
        <w:tc>
          <w:tcPr>
            <w:tcW w:w="4786" w:type="dxa"/>
          </w:tcPr>
          <w:p w:rsidR="001A1676" w:rsidRPr="005B067D" w:rsidRDefault="001A1676" w:rsidP="005E599D">
            <w:pPr>
              <w:pStyle w:val="TextBodyIndent"/>
              <w:tabs>
                <w:tab w:val="left" w:pos="700"/>
              </w:tabs>
              <w:ind w:left="0"/>
              <w:jc w:val="both"/>
              <w:rPr>
                <w:rFonts w:ascii="Segoe UI" w:hAnsi="Segoe UI" w:cs="Segoe UI"/>
                <w:iCs/>
                <w:sz w:val="20"/>
              </w:rPr>
            </w:pPr>
            <w:r>
              <w:rPr>
                <w:rFonts w:ascii="Segoe UI" w:hAnsi="Segoe UI" w:cs="Segoe UI"/>
                <w:color w:val="333333"/>
                <w:sz w:val="20"/>
              </w:rPr>
              <w:t>Whole application is developed b</w:t>
            </w:r>
            <w:r w:rsidRPr="005B067D">
              <w:rPr>
                <w:rFonts w:ascii="Segoe UI" w:hAnsi="Segoe UI" w:cs="Segoe UI"/>
                <w:color w:val="333333"/>
                <w:sz w:val="20"/>
              </w:rPr>
              <w:t>ased on a single programming language.</w:t>
            </w:r>
          </w:p>
        </w:tc>
        <w:tc>
          <w:tcPr>
            <w:tcW w:w="4961" w:type="dxa"/>
          </w:tcPr>
          <w:p w:rsidR="001A1676" w:rsidRPr="005B067D" w:rsidRDefault="001A1676" w:rsidP="005E599D">
            <w:pPr>
              <w:pStyle w:val="TextBodyIndent"/>
              <w:tabs>
                <w:tab w:val="left" w:pos="700"/>
              </w:tabs>
              <w:ind w:left="0"/>
              <w:jc w:val="both"/>
              <w:rPr>
                <w:rFonts w:ascii="Segoe UI" w:hAnsi="Segoe UI" w:cs="Segoe UI"/>
                <w:iCs/>
                <w:sz w:val="20"/>
              </w:rPr>
            </w:pPr>
            <w:r w:rsidRPr="005B067D">
              <w:rPr>
                <w:rFonts w:ascii="Segoe UI" w:hAnsi="Segoe UI" w:cs="Segoe UI"/>
                <w:color w:val="333333"/>
                <w:sz w:val="20"/>
              </w:rPr>
              <w:t>Each service can be developed in a different programming language and integration can be done via API.</w:t>
            </w:r>
          </w:p>
        </w:tc>
      </w:tr>
      <w:tr w:rsidR="001A1676" w:rsidRPr="005B067D" w:rsidTr="005E599D">
        <w:tc>
          <w:tcPr>
            <w:tcW w:w="4786" w:type="dxa"/>
          </w:tcPr>
          <w:p w:rsidR="001A1676" w:rsidRPr="005B067D" w:rsidRDefault="001A1676" w:rsidP="005E599D">
            <w:pPr>
              <w:pStyle w:val="TextBodyIndent"/>
              <w:tabs>
                <w:tab w:val="left" w:pos="700"/>
              </w:tabs>
              <w:ind w:left="0"/>
              <w:jc w:val="both"/>
              <w:rPr>
                <w:rFonts w:ascii="Segoe UI" w:hAnsi="Segoe UI" w:cs="Segoe UI"/>
                <w:iCs/>
                <w:sz w:val="20"/>
              </w:rPr>
            </w:pPr>
            <w:r>
              <w:rPr>
                <w:rFonts w:ascii="Segoe UI" w:hAnsi="Segoe UI" w:cs="Segoe UI"/>
                <w:color w:val="333333"/>
                <w:sz w:val="20"/>
              </w:rPr>
              <w:lastRenderedPageBreak/>
              <w:t xml:space="preserve">Big and complex source code hence </w:t>
            </w:r>
            <w:r w:rsidRPr="005B067D">
              <w:rPr>
                <w:rFonts w:ascii="Segoe UI" w:hAnsi="Segoe UI" w:cs="Segoe UI"/>
                <w:color w:val="333333"/>
                <w:sz w:val="20"/>
              </w:rPr>
              <w:t>difficult to manage.</w:t>
            </w:r>
          </w:p>
        </w:tc>
        <w:tc>
          <w:tcPr>
            <w:tcW w:w="4961" w:type="dxa"/>
          </w:tcPr>
          <w:p w:rsidR="001A1676" w:rsidRPr="005B067D" w:rsidRDefault="001A1676" w:rsidP="005E599D">
            <w:pPr>
              <w:pStyle w:val="TextBodyIndent"/>
              <w:tabs>
                <w:tab w:val="left" w:pos="700"/>
              </w:tabs>
              <w:ind w:left="0"/>
              <w:jc w:val="both"/>
              <w:rPr>
                <w:rFonts w:ascii="Segoe UI" w:hAnsi="Segoe UI" w:cs="Segoe UI"/>
                <w:iCs/>
                <w:sz w:val="20"/>
              </w:rPr>
            </w:pPr>
            <w:r w:rsidRPr="005B067D">
              <w:rPr>
                <w:rFonts w:ascii="Segoe UI" w:hAnsi="Segoe UI" w:cs="Segoe UI"/>
                <w:color w:val="333333"/>
                <w:sz w:val="20"/>
              </w:rPr>
              <w:t>Many independent modules of source code that are easier to maintain.</w:t>
            </w:r>
          </w:p>
        </w:tc>
      </w:tr>
    </w:tbl>
    <w:p w:rsidR="001A1676" w:rsidRPr="001A1676" w:rsidRDefault="001A1676" w:rsidP="001A1676">
      <w:pPr>
        <w:suppressAutoHyphens w:val="0"/>
        <w:overflowPunct/>
        <w:autoSpaceDE/>
        <w:spacing w:before="100" w:beforeAutospacing="1" w:after="100" w:afterAutospacing="1"/>
        <w:jc w:val="both"/>
        <w:textAlignment w:val="auto"/>
        <w:rPr>
          <w:rFonts w:ascii="Arial" w:hAnsi="Arial" w:cs="Arial"/>
          <w:b/>
          <w:bCs/>
          <w:sz w:val="28"/>
          <w:szCs w:val="32"/>
        </w:rPr>
      </w:pPr>
    </w:p>
    <w:p w:rsidR="00700336" w:rsidRPr="005B067D" w:rsidRDefault="006A1795" w:rsidP="005112CB">
      <w:pPr>
        <w:jc w:val="both"/>
        <w:rPr>
          <w:rFonts w:ascii="Segoe UI" w:hAnsi="Segoe UI" w:cs="Segoe UI"/>
          <w:noProof/>
          <w:sz w:val="20"/>
          <w:lang w:eastAsia="en-US"/>
        </w:rPr>
      </w:pPr>
      <w:r>
        <w:rPr>
          <w:rFonts w:ascii="Segoe UI" w:hAnsi="Segoe UI" w:cs="Segoe UI"/>
          <w:noProof/>
          <w:sz w:val="20"/>
          <w:lang w:val="en-IN" w:eastAsia="en-IN"/>
        </w:rPr>
        <w:drawing>
          <wp:inline distT="0" distB="0" distL="0" distR="0">
            <wp:extent cx="5942435" cy="3220995"/>
            <wp:effectExtent l="114300" t="114300" r="96520" b="132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ervice_vs_monolithic.png"/>
                    <pic:cNvPicPr/>
                  </pic:nvPicPr>
                  <pic:blipFill>
                    <a:blip r:embed="rId9">
                      <a:extLst>
                        <a:ext uri="{28A0092B-C50C-407E-A947-70E740481C1C}">
                          <a14:useLocalDpi xmlns:a14="http://schemas.microsoft.com/office/drawing/2010/main" val="0"/>
                        </a:ext>
                      </a:extLst>
                    </a:blip>
                    <a:stretch>
                      <a:fillRect/>
                    </a:stretch>
                  </pic:blipFill>
                  <pic:spPr>
                    <a:xfrm>
                      <a:off x="0" y="0"/>
                      <a:ext cx="5950125" cy="3225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A2C" w:rsidRDefault="00852D0B" w:rsidP="00830BDA">
      <w:pPr>
        <w:pStyle w:val="Heading1"/>
      </w:pPr>
      <w:bookmarkStart w:id="7" w:name="_Toc494830915"/>
      <w:r w:rsidRPr="00B21BC8">
        <w:t xml:space="preserve">Migrating </w:t>
      </w:r>
      <w:r w:rsidR="001A1676">
        <w:t>A</w:t>
      </w:r>
      <w:r w:rsidRPr="00B21BC8">
        <w:t>pplications to Service Fabric</w:t>
      </w:r>
      <w:bookmarkEnd w:id="7"/>
    </w:p>
    <w:p w:rsidR="00513F67" w:rsidRPr="008902E8" w:rsidRDefault="00513F67" w:rsidP="00513F67">
      <w:pPr>
        <w:rPr>
          <w:rFonts w:ascii="Segoe UI" w:eastAsia="Arial Unicode MS" w:hAnsi="Segoe UI" w:cs="Segoe UI"/>
          <w:color w:val="333333"/>
          <w:sz w:val="20"/>
          <w:lang w:val="en"/>
        </w:rPr>
      </w:pPr>
      <w:r w:rsidRPr="008902E8">
        <w:rPr>
          <w:rFonts w:ascii="Segoe UI" w:eastAsia="Arial Unicode MS" w:hAnsi="Segoe UI" w:cs="Segoe UI"/>
          <w:color w:val="333333"/>
          <w:sz w:val="20"/>
          <w:lang w:val="en"/>
        </w:rPr>
        <w:t xml:space="preserve">Application can be refactored or rebuild based on the complexity, </w:t>
      </w:r>
      <w:r w:rsidR="008902E8" w:rsidRPr="008902E8">
        <w:rPr>
          <w:rFonts w:ascii="Segoe UI" w:eastAsia="Arial Unicode MS" w:hAnsi="Segoe UI" w:cs="Segoe UI"/>
          <w:color w:val="333333"/>
          <w:sz w:val="20"/>
          <w:lang w:val="en"/>
        </w:rPr>
        <w:t>urgency, demand, architecture and knowledge of monolithic application: Some of the ways are highlighted:</w:t>
      </w:r>
    </w:p>
    <w:p w:rsidR="00AC1C71" w:rsidRPr="005B067D" w:rsidRDefault="00AC1C71" w:rsidP="002075C1">
      <w:pPr>
        <w:pStyle w:val="NormalWeb"/>
        <w:rPr>
          <w:rFonts w:ascii="Segoe UI" w:hAnsi="Segoe UI" w:cs="Segoe UI"/>
          <w:color w:val="333333"/>
          <w:sz w:val="20"/>
          <w:szCs w:val="20"/>
          <w:lang w:val="en"/>
        </w:rPr>
      </w:pPr>
      <w:r w:rsidRPr="005823E5">
        <w:rPr>
          <w:rFonts w:ascii="Segoe UI" w:hAnsi="Segoe UI" w:cs="Segoe UI"/>
          <w:b/>
          <w:color w:val="333333"/>
          <w:sz w:val="20"/>
          <w:szCs w:val="20"/>
          <w:lang w:val="en"/>
        </w:rPr>
        <w:t xml:space="preserve">Incrementally Refactor the Monolithic </w:t>
      </w:r>
      <w:r w:rsidR="002075C1" w:rsidRPr="005823E5">
        <w:rPr>
          <w:rFonts w:ascii="Segoe UI" w:hAnsi="Segoe UI" w:cs="Segoe UI"/>
          <w:b/>
          <w:color w:val="333333"/>
          <w:sz w:val="20"/>
          <w:szCs w:val="20"/>
          <w:lang w:val="en"/>
        </w:rPr>
        <w:t>Application</w:t>
      </w:r>
      <w:r w:rsidR="002075C1" w:rsidRPr="002075C1">
        <w:rPr>
          <w:rFonts w:ascii="Segoe UI" w:hAnsi="Segoe UI" w:cs="Segoe UI"/>
          <w:color w:val="333333"/>
          <w:sz w:val="20"/>
          <w:szCs w:val="20"/>
          <w:lang w:val="en"/>
        </w:rPr>
        <w:t>:</w:t>
      </w:r>
      <w:r w:rsidR="002075C1">
        <w:rPr>
          <w:rFonts w:ascii="Segoe UI" w:hAnsi="Segoe UI" w:cs="Segoe UI"/>
          <w:color w:val="333333"/>
          <w:sz w:val="20"/>
          <w:szCs w:val="20"/>
          <w:lang w:val="en"/>
        </w:rPr>
        <w:t xml:space="preserve"> Converting modules into small services and deployed gradually in conjunction with monolithic application.</w:t>
      </w:r>
    </w:p>
    <w:p w:rsidR="00AC1C71" w:rsidRPr="005823E5" w:rsidRDefault="00123B22" w:rsidP="005823E5">
      <w:pPr>
        <w:rPr>
          <w:rFonts w:ascii="Segoe UI" w:eastAsia="Arial Unicode MS" w:hAnsi="Segoe UI" w:cs="Segoe UI"/>
          <w:color w:val="333333"/>
          <w:sz w:val="20"/>
          <w:lang w:val="en"/>
        </w:rPr>
      </w:pPr>
      <w:r>
        <w:rPr>
          <w:rFonts w:ascii="Segoe UI" w:eastAsia="Arial Unicode MS" w:hAnsi="Segoe UI" w:cs="Segoe UI"/>
          <w:b/>
          <w:color w:val="333333"/>
          <w:sz w:val="20"/>
          <w:lang w:val="en"/>
        </w:rPr>
        <w:t>Refactor by s</w:t>
      </w:r>
      <w:r w:rsidRPr="005823E5">
        <w:rPr>
          <w:rFonts w:ascii="Segoe UI" w:eastAsia="Arial Unicode MS" w:hAnsi="Segoe UI" w:cs="Segoe UI"/>
          <w:b/>
          <w:color w:val="333333"/>
          <w:sz w:val="20"/>
          <w:lang w:val="en"/>
        </w:rPr>
        <w:t>plit</w:t>
      </w:r>
      <w:r>
        <w:rPr>
          <w:rFonts w:ascii="Segoe UI" w:eastAsia="Arial Unicode MS" w:hAnsi="Segoe UI" w:cs="Segoe UI"/>
          <w:b/>
          <w:color w:val="333333"/>
          <w:sz w:val="20"/>
          <w:lang w:val="en"/>
        </w:rPr>
        <w:t>ting</w:t>
      </w:r>
      <w:r w:rsidR="00AC1C71" w:rsidRPr="005823E5">
        <w:rPr>
          <w:rFonts w:ascii="Segoe UI" w:eastAsia="Arial Unicode MS" w:hAnsi="Segoe UI" w:cs="Segoe UI"/>
          <w:b/>
          <w:color w:val="333333"/>
          <w:sz w:val="20"/>
          <w:lang w:val="en"/>
        </w:rPr>
        <w:t xml:space="preserve"> </w:t>
      </w:r>
      <w:r>
        <w:rPr>
          <w:rFonts w:ascii="Segoe UI" w:eastAsia="Arial Unicode MS" w:hAnsi="Segoe UI" w:cs="Segoe UI"/>
          <w:b/>
          <w:color w:val="333333"/>
          <w:sz w:val="20"/>
          <w:lang w:val="en"/>
        </w:rPr>
        <w:t>frontend and b</w:t>
      </w:r>
      <w:r w:rsidR="00AC1C71" w:rsidRPr="005823E5">
        <w:rPr>
          <w:rFonts w:ascii="Segoe UI" w:eastAsia="Arial Unicode MS" w:hAnsi="Segoe UI" w:cs="Segoe UI"/>
          <w:b/>
          <w:color w:val="333333"/>
          <w:sz w:val="20"/>
          <w:lang w:val="en"/>
        </w:rPr>
        <w:t>ackend</w:t>
      </w:r>
      <w:r w:rsidR="002075C1" w:rsidRPr="005823E5">
        <w:rPr>
          <w:rFonts w:ascii="Segoe UI" w:eastAsia="Arial Unicode MS" w:hAnsi="Segoe UI" w:cs="Segoe UI"/>
          <w:color w:val="333333"/>
          <w:sz w:val="20"/>
          <w:lang w:val="en"/>
        </w:rPr>
        <w:t xml:space="preserve">: </w:t>
      </w:r>
      <w:r>
        <w:rPr>
          <w:rFonts w:ascii="Segoe UI" w:eastAsia="Arial Unicode MS" w:hAnsi="Segoe UI" w:cs="Segoe UI"/>
          <w:color w:val="333333"/>
          <w:sz w:val="20"/>
          <w:lang w:val="en"/>
        </w:rPr>
        <w:t>S</w:t>
      </w:r>
      <w:r w:rsidR="00AC1C71" w:rsidRPr="005823E5">
        <w:rPr>
          <w:rFonts w:ascii="Segoe UI" w:eastAsia="Arial Unicode MS" w:hAnsi="Segoe UI" w:cs="Segoe UI"/>
          <w:color w:val="333333"/>
          <w:sz w:val="20"/>
          <w:lang w:val="en"/>
        </w:rPr>
        <w:t>plit the presentation layer from the business logic and data access layers</w:t>
      </w:r>
      <w:r w:rsidR="002075C1" w:rsidRPr="005823E5">
        <w:rPr>
          <w:rFonts w:ascii="Segoe UI" w:eastAsia="Arial Unicode MS" w:hAnsi="Segoe UI" w:cs="Segoe UI"/>
          <w:color w:val="333333"/>
          <w:sz w:val="20"/>
          <w:lang w:val="en"/>
        </w:rPr>
        <w:t xml:space="preserve"> to convert into small services</w:t>
      </w:r>
      <w:r w:rsidR="00AC1C71" w:rsidRPr="005823E5">
        <w:rPr>
          <w:rFonts w:ascii="Segoe UI" w:eastAsia="Arial Unicode MS" w:hAnsi="Segoe UI" w:cs="Segoe UI"/>
          <w:color w:val="333333"/>
          <w:sz w:val="20"/>
          <w:lang w:val="en"/>
        </w:rPr>
        <w:t>.</w:t>
      </w:r>
    </w:p>
    <w:p w:rsidR="00AC1C71" w:rsidRPr="005823E5" w:rsidRDefault="00123B22" w:rsidP="005823E5">
      <w:pPr>
        <w:rPr>
          <w:rFonts w:ascii="Segoe UI" w:eastAsia="Arial Unicode MS" w:hAnsi="Segoe UI" w:cs="Segoe UI"/>
          <w:color w:val="333333"/>
          <w:sz w:val="20"/>
          <w:lang w:val="en"/>
        </w:rPr>
      </w:pPr>
      <w:r>
        <w:rPr>
          <w:rFonts w:ascii="Segoe UI" w:eastAsia="Arial Unicode MS" w:hAnsi="Segoe UI" w:cs="Segoe UI"/>
          <w:b/>
          <w:color w:val="333333"/>
          <w:sz w:val="20"/>
          <w:lang w:val="en"/>
        </w:rPr>
        <w:t>Refactor by e</w:t>
      </w:r>
      <w:r w:rsidR="00AC1C71" w:rsidRPr="005823E5">
        <w:rPr>
          <w:rFonts w:ascii="Segoe UI" w:eastAsia="Arial Unicode MS" w:hAnsi="Segoe UI" w:cs="Segoe UI"/>
          <w:b/>
          <w:color w:val="333333"/>
          <w:sz w:val="20"/>
          <w:lang w:val="en"/>
        </w:rPr>
        <w:t>xtract</w:t>
      </w:r>
      <w:r>
        <w:rPr>
          <w:rFonts w:ascii="Segoe UI" w:eastAsia="Arial Unicode MS" w:hAnsi="Segoe UI" w:cs="Segoe UI"/>
          <w:b/>
          <w:color w:val="333333"/>
          <w:sz w:val="20"/>
          <w:lang w:val="en"/>
        </w:rPr>
        <w:t>ing s</w:t>
      </w:r>
      <w:r w:rsidR="00AC1C71" w:rsidRPr="005823E5">
        <w:rPr>
          <w:rFonts w:ascii="Segoe UI" w:eastAsia="Arial Unicode MS" w:hAnsi="Segoe UI" w:cs="Segoe UI"/>
          <w:b/>
          <w:color w:val="333333"/>
          <w:sz w:val="20"/>
          <w:lang w:val="en"/>
        </w:rPr>
        <w:t>ervices</w:t>
      </w:r>
      <w:r w:rsidR="002075C1" w:rsidRPr="005823E5">
        <w:rPr>
          <w:rFonts w:ascii="Segoe UI" w:eastAsia="Arial Unicode MS" w:hAnsi="Segoe UI" w:cs="Segoe UI"/>
          <w:color w:val="333333"/>
          <w:sz w:val="20"/>
          <w:lang w:val="en"/>
        </w:rPr>
        <w:t xml:space="preserve">: </w:t>
      </w:r>
      <w:r w:rsidR="00AC1C71" w:rsidRPr="005823E5">
        <w:rPr>
          <w:rFonts w:ascii="Segoe UI" w:eastAsia="Arial Unicode MS" w:hAnsi="Segoe UI" w:cs="Segoe UI"/>
          <w:color w:val="333333"/>
          <w:sz w:val="20"/>
          <w:lang w:val="en"/>
        </w:rPr>
        <w:t>Start with a few modules that are easy to extract and extract those modules that will have the greatest benefits.</w:t>
      </w:r>
      <w:r w:rsidR="002075C1" w:rsidRPr="005823E5">
        <w:rPr>
          <w:rFonts w:ascii="Segoe UI" w:eastAsia="Arial Unicode MS" w:hAnsi="Segoe UI" w:cs="Segoe UI"/>
          <w:color w:val="333333"/>
          <w:sz w:val="20"/>
          <w:lang w:val="en"/>
        </w:rPr>
        <w:t xml:space="preserve"> </w:t>
      </w:r>
    </w:p>
    <w:p w:rsidR="002075C1" w:rsidRPr="005823E5" w:rsidRDefault="002075C1" w:rsidP="005823E5">
      <w:pPr>
        <w:rPr>
          <w:rFonts w:ascii="Segoe UI" w:eastAsia="Arial Unicode MS" w:hAnsi="Segoe UI" w:cs="Segoe UI"/>
          <w:color w:val="333333"/>
          <w:sz w:val="20"/>
          <w:lang w:val="en"/>
        </w:rPr>
      </w:pPr>
      <w:r w:rsidRPr="005823E5">
        <w:rPr>
          <w:rFonts w:ascii="Segoe UI" w:eastAsia="Arial Unicode MS" w:hAnsi="Segoe UI" w:cs="Segoe UI"/>
          <w:b/>
          <w:color w:val="333333"/>
          <w:sz w:val="20"/>
          <w:lang w:val="en"/>
        </w:rPr>
        <w:t>Rebuild Services</w:t>
      </w:r>
      <w:r w:rsidRPr="005823E5">
        <w:rPr>
          <w:rFonts w:ascii="Segoe UI" w:eastAsia="Arial Unicode MS" w:hAnsi="Segoe UI" w:cs="Segoe UI"/>
          <w:color w:val="333333"/>
          <w:sz w:val="20"/>
          <w:lang w:val="en"/>
        </w:rPr>
        <w:t>: Use Monolithic application as a guide to functionalities and create new microservices both stateful and stateless depending on the functionalities.</w:t>
      </w:r>
    </w:p>
    <w:p w:rsidR="00852D0B" w:rsidRPr="003F2D0C" w:rsidRDefault="003F2D0C" w:rsidP="003F2D0C">
      <w:pPr>
        <w:pStyle w:val="Heading2"/>
      </w:pPr>
      <w:bookmarkStart w:id="8" w:name="_Toc494830916"/>
      <w:r w:rsidRPr="003F2D0C">
        <w:t>Refactoring to Ser</w:t>
      </w:r>
      <w:r w:rsidR="00E769C8">
        <w:t>vice Fabric and Microservices using</w:t>
      </w:r>
      <w:r w:rsidRPr="003F2D0C">
        <w:t xml:space="preserve"> </w:t>
      </w:r>
      <w:r w:rsidR="00990C6E" w:rsidRPr="003F2D0C">
        <w:t>.Net</w:t>
      </w:r>
      <w:bookmarkEnd w:id="8"/>
      <w:r w:rsidR="00B718B6" w:rsidRPr="003F2D0C">
        <w:t xml:space="preserve"> </w:t>
      </w:r>
    </w:p>
    <w:p w:rsidR="00986E9F" w:rsidRPr="004F19F2" w:rsidRDefault="004F19F2" w:rsidP="004F19F2">
      <w:pPr>
        <w:rPr>
          <w:rFonts w:ascii="Segoe UI" w:hAnsi="Segoe UI" w:cs="Segoe UI"/>
          <w:color w:val="24292E"/>
          <w:sz w:val="20"/>
          <w:lang w:val="en" w:eastAsia="en-US"/>
        </w:rPr>
      </w:pPr>
      <w:r>
        <w:rPr>
          <w:rFonts w:ascii="Segoe UI" w:hAnsi="Segoe UI" w:cs="Segoe UI"/>
          <w:color w:val="24292E"/>
          <w:sz w:val="20"/>
          <w:lang w:val="en" w:eastAsia="en-US"/>
        </w:rPr>
        <w:t xml:space="preserve">To refactor existing </w:t>
      </w:r>
      <w:r w:rsidR="00986E9F" w:rsidRPr="004F19F2">
        <w:rPr>
          <w:rFonts w:ascii="Segoe UI" w:hAnsi="Segoe UI" w:cs="Segoe UI"/>
          <w:color w:val="24292E"/>
          <w:sz w:val="20"/>
          <w:lang w:val="en" w:eastAsia="en-US"/>
        </w:rPr>
        <w:t>Cloud Services</w:t>
      </w:r>
      <w:r>
        <w:rPr>
          <w:rFonts w:ascii="Segoe UI" w:hAnsi="Segoe UI" w:cs="Segoe UI"/>
          <w:color w:val="24292E"/>
          <w:sz w:val="20"/>
          <w:lang w:val="en" w:eastAsia="en-US"/>
        </w:rPr>
        <w:t xml:space="preserve"> with</w:t>
      </w:r>
      <w:r w:rsidR="00986E9F" w:rsidRPr="004F19F2">
        <w:rPr>
          <w:rFonts w:ascii="Segoe UI" w:hAnsi="Segoe UI" w:cs="Segoe UI"/>
          <w:color w:val="24292E"/>
          <w:sz w:val="20"/>
          <w:lang w:val="en" w:eastAsia="en-US"/>
        </w:rPr>
        <w:t xml:space="preserve"> Web and Worker Roles to Service Fabric stateless services</w:t>
      </w:r>
      <w:r>
        <w:rPr>
          <w:rFonts w:ascii="Segoe UI" w:hAnsi="Segoe UI" w:cs="Segoe UI"/>
          <w:color w:val="24292E"/>
          <w:sz w:val="20"/>
          <w:lang w:val="en" w:eastAsia="en-US"/>
        </w:rPr>
        <w:t>, we can do as follows:</w:t>
      </w:r>
    </w:p>
    <w:p w:rsidR="00F77F5B" w:rsidRPr="005B067D" w:rsidRDefault="00B6198E" w:rsidP="005112CB">
      <w:pPr>
        <w:suppressAutoHyphens w:val="0"/>
        <w:overflowPunct/>
        <w:autoSpaceDE/>
        <w:spacing w:before="0" w:after="150"/>
        <w:jc w:val="both"/>
        <w:textAlignment w:val="auto"/>
        <w:rPr>
          <w:rFonts w:ascii="Segoe UI" w:hAnsi="Segoe UI" w:cs="Segoe UI"/>
          <w:color w:val="24292E"/>
          <w:sz w:val="20"/>
          <w:lang w:val="en" w:eastAsia="en-US"/>
        </w:rPr>
      </w:pPr>
      <w:r w:rsidRPr="005B067D">
        <w:rPr>
          <w:rFonts w:ascii="Segoe UI" w:hAnsi="Segoe UI" w:cs="Segoe UI"/>
          <w:color w:val="24292E"/>
          <w:sz w:val="20"/>
          <w:lang w:val="en" w:eastAsia="en-US"/>
        </w:rPr>
        <w:t>A Cloud Service project contains one or more Web or Worker Roles. Similarly, a Service Fabric Application project contains one or more services.</w:t>
      </w:r>
      <w:r w:rsidR="00986E9F" w:rsidRPr="005B067D">
        <w:rPr>
          <w:rFonts w:ascii="Segoe UI" w:hAnsi="Segoe UI" w:cs="Segoe UI"/>
          <w:color w:val="24292E"/>
          <w:sz w:val="20"/>
          <w:lang w:val="en" w:eastAsia="en-US"/>
        </w:rPr>
        <w:t xml:space="preserve"> </w:t>
      </w:r>
    </w:p>
    <w:p w:rsidR="004F19F2" w:rsidRDefault="004F19F2" w:rsidP="004F19F2">
      <w:pPr>
        <w:suppressAutoHyphens w:val="0"/>
        <w:overflowPunct/>
        <w:autoSpaceDE/>
        <w:spacing w:before="100" w:beforeAutospacing="1" w:after="100" w:afterAutospacing="1"/>
        <w:jc w:val="both"/>
        <w:textAlignment w:val="auto"/>
        <w:rPr>
          <w:rFonts w:ascii="Segoe UI" w:hAnsi="Segoe UI" w:cs="Segoe UI"/>
          <w:color w:val="24292E"/>
          <w:sz w:val="20"/>
          <w:lang w:val="en"/>
        </w:rPr>
      </w:pPr>
      <w:r w:rsidRPr="004F19F2">
        <w:rPr>
          <w:rFonts w:ascii="Segoe UI" w:hAnsi="Segoe UI" w:cs="Segoe UI"/>
          <w:b/>
          <w:color w:val="24292E"/>
          <w:sz w:val="20"/>
          <w:lang w:val="en"/>
        </w:rPr>
        <w:lastRenderedPageBreak/>
        <w:t>To migrate a Worker Role to Service Fabric</w:t>
      </w:r>
      <w:r>
        <w:rPr>
          <w:rFonts w:ascii="Segoe UI" w:hAnsi="Segoe UI" w:cs="Segoe UI"/>
          <w:color w:val="24292E"/>
          <w:sz w:val="20"/>
          <w:lang w:val="en" w:eastAsia="en-US"/>
        </w:rPr>
        <w:t xml:space="preserve">: </w:t>
      </w:r>
      <w:r w:rsidRPr="00D927A0">
        <w:rPr>
          <w:rFonts w:ascii="Segoe UI" w:hAnsi="Segoe UI" w:cs="Segoe UI"/>
          <w:color w:val="24292E"/>
          <w:sz w:val="20"/>
          <w:lang w:val="en" w:eastAsia="en-US"/>
        </w:rPr>
        <w:t xml:space="preserve">The biggest difference is that a Worker Role </w:t>
      </w:r>
      <w:r>
        <w:rPr>
          <w:rFonts w:ascii="Segoe UI" w:hAnsi="Segoe UI" w:cs="Segoe UI"/>
          <w:color w:val="24292E"/>
          <w:sz w:val="20"/>
          <w:lang w:val="en" w:eastAsia="en-US"/>
        </w:rPr>
        <w:t>runs in</w:t>
      </w:r>
      <w:r w:rsidRPr="00D927A0">
        <w:rPr>
          <w:rFonts w:ascii="Segoe UI" w:hAnsi="Segoe UI" w:cs="Segoe UI"/>
          <w:color w:val="24292E"/>
          <w:sz w:val="20"/>
          <w:lang w:val="en" w:eastAsia="en-US"/>
        </w:rPr>
        <w:t xml:space="preserve"> a VM</w:t>
      </w:r>
      <w:r>
        <w:rPr>
          <w:rFonts w:ascii="Segoe UI" w:hAnsi="Segoe UI" w:cs="Segoe UI"/>
          <w:color w:val="24292E"/>
          <w:sz w:val="20"/>
          <w:lang w:val="en" w:eastAsia="en-US"/>
        </w:rPr>
        <w:t xml:space="preserve"> as background service</w:t>
      </w:r>
      <w:r w:rsidRPr="00D927A0">
        <w:rPr>
          <w:rFonts w:ascii="Segoe UI" w:hAnsi="Segoe UI" w:cs="Segoe UI"/>
          <w:color w:val="24292E"/>
          <w:sz w:val="20"/>
          <w:lang w:val="en" w:eastAsia="en-US"/>
        </w:rPr>
        <w:t xml:space="preserve"> so its lifecycle is tied to the VM, which includes events f</w:t>
      </w:r>
      <w:r>
        <w:rPr>
          <w:rFonts w:ascii="Segoe UI" w:hAnsi="Segoe UI" w:cs="Segoe UI"/>
          <w:color w:val="24292E"/>
          <w:sz w:val="20"/>
          <w:lang w:val="en" w:eastAsia="en-US"/>
        </w:rPr>
        <w:t xml:space="preserve">or when the VM starts and stops like </w:t>
      </w:r>
      <w:r w:rsidRPr="00D927A0">
        <w:rPr>
          <w:rFonts w:ascii="Segoe UI" w:hAnsi="Segoe UI" w:cs="Segoe UI"/>
          <w:color w:val="24292E"/>
          <w:sz w:val="20"/>
          <w:lang w:eastAsia="en-US"/>
        </w:rPr>
        <w:t>OnStart()</w:t>
      </w:r>
      <w:r>
        <w:rPr>
          <w:rFonts w:ascii="Segoe UI" w:hAnsi="Segoe UI" w:cs="Segoe UI"/>
          <w:color w:val="24292E"/>
          <w:sz w:val="20"/>
          <w:lang w:eastAsia="en-US"/>
        </w:rPr>
        <w:t xml:space="preserve"> and </w:t>
      </w:r>
      <w:r w:rsidRPr="00D927A0">
        <w:rPr>
          <w:rFonts w:ascii="Segoe UI" w:hAnsi="Segoe UI" w:cs="Segoe UI"/>
          <w:color w:val="24292E"/>
          <w:sz w:val="20"/>
          <w:lang w:eastAsia="en-US"/>
        </w:rPr>
        <w:t>OnStop</w:t>
      </w:r>
      <w:r>
        <w:rPr>
          <w:rFonts w:ascii="Segoe UI" w:hAnsi="Segoe UI" w:cs="Segoe UI"/>
          <w:color w:val="24292E"/>
          <w:sz w:val="20"/>
          <w:lang w:eastAsia="en-US"/>
        </w:rPr>
        <w:t>().</w:t>
      </w:r>
      <w:r w:rsidRPr="00D927A0">
        <w:rPr>
          <w:rFonts w:ascii="Segoe UI" w:hAnsi="Segoe UI" w:cs="Segoe UI"/>
          <w:color w:val="24292E"/>
          <w:sz w:val="20"/>
          <w:lang w:val="en" w:eastAsia="en-US"/>
        </w:rPr>
        <w:t xml:space="preserve"> A Service Fabric service has a lifecycle that is separate from the VM lifecycle, so it does not include events for when the host VM or machine starts and stop, as they are not related.</w:t>
      </w:r>
      <w:r w:rsidRPr="005B067D">
        <w:rPr>
          <w:rFonts w:ascii="Segoe UI" w:hAnsi="Segoe UI" w:cs="Segoe UI"/>
          <w:color w:val="24292E"/>
          <w:sz w:val="20"/>
          <w:lang w:val="en" w:eastAsia="en-US"/>
        </w:rPr>
        <w:t xml:space="preserve"> </w:t>
      </w:r>
      <w:r w:rsidRPr="00D927A0">
        <w:rPr>
          <w:rFonts w:ascii="Segoe UI" w:hAnsi="Segoe UI" w:cs="Segoe UI"/>
          <w:color w:val="24292E"/>
          <w:sz w:val="20"/>
          <w:lang w:val="en" w:eastAsia="en-US"/>
        </w:rPr>
        <w:t>A Worker Role instance will recycle if the Run</w:t>
      </w:r>
      <w:r>
        <w:rPr>
          <w:rFonts w:ascii="Segoe UI" w:hAnsi="Segoe UI" w:cs="Segoe UI"/>
          <w:color w:val="24292E"/>
          <w:sz w:val="20"/>
          <w:lang w:val="en" w:eastAsia="en-US"/>
        </w:rPr>
        <w:t xml:space="preserve"> ()</w:t>
      </w:r>
      <w:r w:rsidRPr="00D927A0">
        <w:rPr>
          <w:rFonts w:ascii="Segoe UI" w:hAnsi="Segoe UI" w:cs="Segoe UI"/>
          <w:color w:val="24292E"/>
          <w:sz w:val="20"/>
          <w:lang w:val="en" w:eastAsia="en-US"/>
        </w:rPr>
        <w:t xml:space="preserve"> method exits. The RunAsync</w:t>
      </w:r>
      <w:r>
        <w:rPr>
          <w:rFonts w:ascii="Segoe UI" w:hAnsi="Segoe UI" w:cs="Segoe UI"/>
          <w:color w:val="24292E"/>
          <w:sz w:val="20"/>
          <w:lang w:val="en" w:eastAsia="en-US"/>
        </w:rPr>
        <w:t>()</w:t>
      </w:r>
      <w:r w:rsidRPr="00D927A0">
        <w:rPr>
          <w:rFonts w:ascii="Segoe UI" w:hAnsi="Segoe UI" w:cs="Segoe UI"/>
          <w:color w:val="24292E"/>
          <w:sz w:val="20"/>
          <w:lang w:val="en" w:eastAsia="en-US"/>
        </w:rPr>
        <w:t xml:space="preserve"> method in a Service Fabric service however can run to completion and the service instance will stay 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8"/>
        <w:gridCol w:w="1186"/>
        <w:gridCol w:w="4931"/>
      </w:tblGrid>
      <w:tr w:rsidR="00D927A0" w:rsidRPr="00D927A0" w:rsidTr="00D927A0">
        <w:trPr>
          <w:tblHeader/>
        </w:trPr>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b/>
                <w:bCs/>
                <w:color w:val="24292E"/>
                <w:sz w:val="20"/>
                <w:lang w:eastAsia="en-US"/>
              </w:rPr>
            </w:pPr>
            <w:r w:rsidRPr="005B067D">
              <w:rPr>
                <w:rFonts w:ascii="Segoe UI" w:hAnsi="Segoe UI" w:cs="Segoe UI"/>
                <w:b/>
                <w:bCs/>
                <w:color w:val="24292E"/>
                <w:sz w:val="20"/>
                <w:lang w:eastAsia="en-US"/>
              </w:rPr>
              <w:t xml:space="preserve">Service API </w:t>
            </w:r>
            <w:r w:rsidRPr="00D927A0">
              <w:rPr>
                <w:rFonts w:ascii="Segoe UI" w:hAnsi="Segoe UI" w:cs="Segoe UI"/>
                <w:b/>
                <w:bCs/>
                <w:color w:val="24292E"/>
                <w:sz w:val="20"/>
                <w:lang w:eastAsia="en-US"/>
              </w:rPr>
              <w:t>Entry Point</w:t>
            </w:r>
          </w:p>
        </w:tc>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b/>
                <w:bCs/>
                <w:color w:val="24292E"/>
                <w:sz w:val="20"/>
                <w:lang w:eastAsia="en-US"/>
              </w:rPr>
            </w:pPr>
            <w:r w:rsidRPr="00D927A0">
              <w:rPr>
                <w:rFonts w:ascii="Segoe UI" w:hAnsi="Segoe UI" w:cs="Segoe UI"/>
                <w:b/>
                <w:bCs/>
                <w:color w:val="24292E"/>
                <w:sz w:val="20"/>
                <w:lang w:eastAsia="en-US"/>
              </w:rPr>
              <w:t>Worker Role</w:t>
            </w:r>
          </w:p>
        </w:tc>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b/>
                <w:bCs/>
                <w:color w:val="24292E"/>
                <w:sz w:val="20"/>
                <w:lang w:eastAsia="en-US"/>
              </w:rPr>
            </w:pPr>
            <w:r w:rsidRPr="00D927A0">
              <w:rPr>
                <w:rFonts w:ascii="Segoe UI" w:hAnsi="Segoe UI" w:cs="Segoe UI"/>
                <w:b/>
                <w:bCs/>
                <w:color w:val="24292E"/>
                <w:sz w:val="20"/>
                <w:lang w:eastAsia="en-US"/>
              </w:rPr>
              <w:t>Service Fabric service</w:t>
            </w:r>
          </w:p>
        </w:tc>
      </w:tr>
      <w:tr w:rsidR="00D927A0" w:rsidRPr="00D927A0" w:rsidTr="00D927A0">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Processing</w:t>
            </w:r>
          </w:p>
        </w:tc>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Run()</w:t>
            </w:r>
          </w:p>
        </w:tc>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RunAsync()</w:t>
            </w:r>
          </w:p>
        </w:tc>
      </w:tr>
      <w:tr w:rsidR="00D927A0" w:rsidRPr="00D927A0" w:rsidTr="00D927A0">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VM start</w:t>
            </w:r>
          </w:p>
        </w:tc>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OnStart()</w:t>
            </w:r>
          </w:p>
        </w:tc>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N/A</w:t>
            </w:r>
          </w:p>
        </w:tc>
      </w:tr>
      <w:tr w:rsidR="00D927A0" w:rsidRPr="00D927A0" w:rsidTr="00D927A0">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VM stop</w:t>
            </w:r>
          </w:p>
        </w:tc>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OnStop()</w:t>
            </w:r>
          </w:p>
        </w:tc>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N/A</w:t>
            </w:r>
          </w:p>
        </w:tc>
      </w:tr>
      <w:tr w:rsidR="00D927A0" w:rsidRPr="00D927A0" w:rsidTr="00D927A0">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Open listener for client requests</w:t>
            </w:r>
          </w:p>
        </w:tc>
        <w:tc>
          <w:tcPr>
            <w:tcW w:w="0" w:type="auto"/>
            <w:tcMar>
              <w:top w:w="0" w:type="dxa"/>
              <w:left w:w="0" w:type="dxa"/>
              <w:bottom w:w="0" w:type="dxa"/>
              <w:right w:w="0" w:type="dxa"/>
            </w:tcMar>
            <w:vAlign w:val="center"/>
            <w:hideMark/>
          </w:tcPr>
          <w:p w:rsidR="00D927A0" w:rsidRPr="00D927A0" w:rsidRDefault="00D927A0" w:rsidP="005112CB">
            <w:pPr>
              <w:suppressAutoHyphens w:val="0"/>
              <w:overflowPunct/>
              <w:autoSpaceDE/>
              <w:spacing w:before="0"/>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N/A</w:t>
            </w:r>
          </w:p>
        </w:tc>
        <w:tc>
          <w:tcPr>
            <w:tcW w:w="0" w:type="auto"/>
            <w:tcMar>
              <w:top w:w="0" w:type="dxa"/>
              <w:left w:w="0" w:type="dxa"/>
              <w:bottom w:w="0" w:type="dxa"/>
              <w:right w:w="0" w:type="dxa"/>
            </w:tcMar>
            <w:vAlign w:val="center"/>
            <w:hideMark/>
          </w:tcPr>
          <w:p w:rsidR="00D927A0" w:rsidRPr="00D927A0" w:rsidRDefault="00D927A0" w:rsidP="005112CB">
            <w:pPr>
              <w:numPr>
                <w:ilvl w:val="0"/>
                <w:numId w:val="14"/>
              </w:numPr>
              <w:suppressAutoHyphens w:val="0"/>
              <w:overflowPunct/>
              <w:autoSpaceDE/>
              <w:spacing w:before="100" w:beforeAutospacing="1" w:after="100" w:afterAutospacing="1"/>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CreateServiceInstanceListener() for stateless</w:t>
            </w:r>
          </w:p>
          <w:p w:rsidR="00D927A0" w:rsidRPr="00D927A0" w:rsidRDefault="00D927A0" w:rsidP="005112CB">
            <w:pPr>
              <w:numPr>
                <w:ilvl w:val="0"/>
                <w:numId w:val="14"/>
              </w:numPr>
              <w:suppressAutoHyphens w:val="0"/>
              <w:overflowPunct/>
              <w:autoSpaceDE/>
              <w:spacing w:before="100" w:beforeAutospacing="1" w:after="100" w:afterAutospacing="1"/>
              <w:jc w:val="both"/>
              <w:textAlignment w:val="auto"/>
              <w:rPr>
                <w:rFonts w:ascii="Segoe UI" w:hAnsi="Segoe UI" w:cs="Segoe UI"/>
                <w:color w:val="24292E"/>
                <w:sz w:val="20"/>
                <w:lang w:eastAsia="en-US"/>
              </w:rPr>
            </w:pPr>
            <w:r w:rsidRPr="00D927A0">
              <w:rPr>
                <w:rFonts w:ascii="Segoe UI" w:hAnsi="Segoe UI" w:cs="Segoe UI"/>
                <w:color w:val="24292E"/>
                <w:sz w:val="20"/>
                <w:lang w:eastAsia="en-US"/>
              </w:rPr>
              <w:t>CreateServiceReplicaListener() for stateful</w:t>
            </w:r>
          </w:p>
        </w:tc>
      </w:tr>
    </w:tbl>
    <w:p w:rsidR="00F77F5B" w:rsidRPr="005B067D" w:rsidRDefault="00F77F5B" w:rsidP="005112CB">
      <w:pPr>
        <w:suppressAutoHyphens w:val="0"/>
        <w:overflowPunct/>
        <w:autoSpaceDE/>
        <w:spacing w:before="0" w:after="150"/>
        <w:jc w:val="both"/>
        <w:textAlignment w:val="auto"/>
        <w:rPr>
          <w:rFonts w:ascii="Segoe UI" w:hAnsi="Segoe UI" w:cs="Segoe UI"/>
          <w:color w:val="24292E"/>
          <w:sz w:val="20"/>
          <w:lang w:val="en"/>
        </w:rPr>
      </w:pPr>
    </w:p>
    <w:p w:rsidR="00F77F5B" w:rsidRPr="005B067D" w:rsidRDefault="00F77F5B" w:rsidP="005112CB">
      <w:pPr>
        <w:suppressAutoHyphens w:val="0"/>
        <w:overflowPunct/>
        <w:autoSpaceDE/>
        <w:spacing w:before="0" w:after="150"/>
        <w:jc w:val="both"/>
        <w:textAlignment w:val="auto"/>
        <w:rPr>
          <w:rFonts w:ascii="Segoe UI" w:hAnsi="Segoe UI" w:cs="Segoe UI"/>
          <w:color w:val="24292E"/>
          <w:sz w:val="20"/>
          <w:lang w:val="en" w:eastAsia="en-US"/>
        </w:rPr>
      </w:pPr>
      <w:r w:rsidRPr="004F19F2">
        <w:rPr>
          <w:rFonts w:ascii="Segoe UI" w:hAnsi="Segoe UI" w:cs="Segoe UI"/>
          <w:b/>
          <w:color w:val="24292E"/>
          <w:sz w:val="20"/>
          <w:lang w:val="en"/>
        </w:rPr>
        <w:t>To migrate a web application from a Web Role</w:t>
      </w:r>
      <w:r w:rsidR="004F19F2">
        <w:rPr>
          <w:rFonts w:ascii="Segoe UI" w:hAnsi="Segoe UI" w:cs="Segoe UI"/>
          <w:b/>
          <w:color w:val="24292E"/>
          <w:sz w:val="20"/>
          <w:lang w:val="en"/>
        </w:rPr>
        <w:t>:</w:t>
      </w:r>
      <w:r w:rsidRPr="005B067D">
        <w:rPr>
          <w:rFonts w:ascii="Segoe UI" w:hAnsi="Segoe UI" w:cs="Segoe UI"/>
          <w:color w:val="24292E"/>
          <w:sz w:val="20"/>
          <w:lang w:val="en"/>
        </w:rPr>
        <w:t xml:space="preserve"> </w:t>
      </w:r>
      <w:r w:rsidR="004F19F2">
        <w:rPr>
          <w:rFonts w:ascii="Segoe UI" w:hAnsi="Segoe UI" w:cs="Segoe UI"/>
          <w:color w:val="24292E"/>
          <w:sz w:val="20"/>
          <w:lang w:val="en"/>
        </w:rPr>
        <w:t>Create</w:t>
      </w:r>
      <w:r w:rsidRPr="005B067D">
        <w:rPr>
          <w:rFonts w:ascii="Segoe UI" w:hAnsi="Segoe UI" w:cs="Segoe UI"/>
          <w:color w:val="24292E"/>
          <w:sz w:val="20"/>
          <w:lang w:val="en"/>
        </w:rPr>
        <w:t xml:space="preserve"> stateless service that can be self-hosted and does not depend on IIS or System. </w:t>
      </w:r>
      <w:r w:rsidR="008902E8">
        <w:rPr>
          <w:rFonts w:ascii="Segoe UI" w:hAnsi="Segoe UI" w:cs="Segoe UI"/>
          <w:color w:val="24292E"/>
          <w:sz w:val="20"/>
          <w:lang w:val="en"/>
        </w:rPr>
        <w:t>Example</w:t>
      </w:r>
      <w:r w:rsidRPr="005B067D">
        <w:rPr>
          <w:rFonts w:ascii="Segoe UI" w:hAnsi="Segoe UI" w:cs="Segoe UI"/>
          <w:color w:val="24292E"/>
          <w:sz w:val="20"/>
          <w:lang w:val="en"/>
        </w:rPr>
        <w:t xml:space="preserve"> ASP.NET Core 1 does not </w:t>
      </w:r>
      <w:r w:rsidR="008902E8">
        <w:rPr>
          <w:rFonts w:ascii="Segoe UI" w:hAnsi="Segoe UI" w:cs="Segoe UI"/>
          <w:color w:val="24292E"/>
          <w:sz w:val="20"/>
          <w:lang w:val="en"/>
        </w:rPr>
        <w:t>depends on</w:t>
      </w:r>
      <w:r w:rsidRPr="005B067D">
        <w:rPr>
          <w:rFonts w:ascii="Segoe UI" w:hAnsi="Segoe UI" w:cs="Segoe UI"/>
          <w:color w:val="24292E"/>
          <w:sz w:val="20"/>
          <w:lang w:val="en"/>
        </w:rPr>
        <w:t xml:space="preserve"> IIS.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5"/>
        <w:gridCol w:w="2520"/>
        <w:gridCol w:w="4230"/>
      </w:tblGrid>
      <w:tr w:rsidR="00F77F5B" w:rsidRPr="00F77F5B" w:rsidTr="00F77F5B">
        <w:trPr>
          <w:tblHeader/>
        </w:trPr>
        <w:tc>
          <w:tcPr>
            <w:tcW w:w="2615" w:type="dxa"/>
            <w:shd w:val="pct15" w:color="auto" w:fill="auto"/>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b/>
                <w:bCs/>
                <w:color w:val="24292E"/>
                <w:sz w:val="20"/>
                <w:lang w:eastAsia="en-US"/>
              </w:rPr>
            </w:pPr>
            <w:r w:rsidRPr="00F77F5B">
              <w:rPr>
                <w:rFonts w:ascii="Segoe UI" w:hAnsi="Segoe UI" w:cs="Segoe UI"/>
                <w:b/>
                <w:bCs/>
                <w:color w:val="24292E"/>
                <w:sz w:val="20"/>
                <w:lang w:eastAsia="en-US"/>
              </w:rPr>
              <w:t>Application</w:t>
            </w:r>
          </w:p>
        </w:tc>
        <w:tc>
          <w:tcPr>
            <w:tcW w:w="2520" w:type="dxa"/>
            <w:shd w:val="pct15" w:color="auto" w:fill="auto"/>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b/>
                <w:bCs/>
                <w:color w:val="24292E"/>
                <w:sz w:val="20"/>
                <w:lang w:eastAsia="en-US"/>
              </w:rPr>
            </w:pPr>
            <w:r w:rsidRPr="00F77F5B">
              <w:rPr>
                <w:rFonts w:ascii="Segoe UI" w:hAnsi="Segoe UI" w:cs="Segoe UI"/>
                <w:b/>
                <w:bCs/>
                <w:color w:val="24292E"/>
                <w:sz w:val="20"/>
                <w:lang w:eastAsia="en-US"/>
              </w:rPr>
              <w:t>Supported</w:t>
            </w:r>
          </w:p>
        </w:tc>
        <w:tc>
          <w:tcPr>
            <w:tcW w:w="4230" w:type="dxa"/>
            <w:shd w:val="pct15" w:color="auto" w:fill="auto"/>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b/>
                <w:bCs/>
                <w:color w:val="24292E"/>
                <w:sz w:val="20"/>
                <w:lang w:eastAsia="en-US"/>
              </w:rPr>
            </w:pPr>
            <w:r w:rsidRPr="00F77F5B">
              <w:rPr>
                <w:rFonts w:ascii="Segoe UI" w:hAnsi="Segoe UI" w:cs="Segoe UI"/>
                <w:b/>
                <w:bCs/>
                <w:color w:val="24292E"/>
                <w:sz w:val="20"/>
                <w:lang w:eastAsia="en-US"/>
              </w:rPr>
              <w:t>Migration path</w:t>
            </w:r>
          </w:p>
        </w:tc>
      </w:tr>
      <w:tr w:rsidR="00F77F5B" w:rsidRPr="00F77F5B" w:rsidTr="00F77F5B">
        <w:tc>
          <w:tcPr>
            <w:tcW w:w="2615"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ASP.NET Web Forms</w:t>
            </w:r>
          </w:p>
        </w:tc>
        <w:tc>
          <w:tcPr>
            <w:tcW w:w="2520"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No</w:t>
            </w:r>
          </w:p>
        </w:tc>
        <w:tc>
          <w:tcPr>
            <w:tcW w:w="4230"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Convert to ASP.NET Core 1 MVC</w:t>
            </w:r>
          </w:p>
        </w:tc>
      </w:tr>
      <w:tr w:rsidR="00F77F5B" w:rsidRPr="00F77F5B" w:rsidTr="00F77F5B">
        <w:tc>
          <w:tcPr>
            <w:tcW w:w="2615"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ASP.NET MVC</w:t>
            </w:r>
          </w:p>
        </w:tc>
        <w:tc>
          <w:tcPr>
            <w:tcW w:w="2520"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With Migration</w:t>
            </w:r>
          </w:p>
        </w:tc>
        <w:tc>
          <w:tcPr>
            <w:tcW w:w="4230"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Upgrade to ASP.NET Core 1 MVC</w:t>
            </w:r>
          </w:p>
        </w:tc>
      </w:tr>
      <w:tr w:rsidR="00F77F5B" w:rsidRPr="00F77F5B" w:rsidTr="00F77F5B">
        <w:tc>
          <w:tcPr>
            <w:tcW w:w="2615"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ASP.NET Web API</w:t>
            </w:r>
          </w:p>
        </w:tc>
        <w:tc>
          <w:tcPr>
            <w:tcW w:w="2520"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With Migration</w:t>
            </w:r>
          </w:p>
        </w:tc>
        <w:tc>
          <w:tcPr>
            <w:tcW w:w="4230"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Use self-hosted server or ASP.NET Core 1</w:t>
            </w:r>
          </w:p>
        </w:tc>
      </w:tr>
      <w:tr w:rsidR="00F77F5B" w:rsidRPr="00F77F5B" w:rsidTr="00F77F5B">
        <w:tc>
          <w:tcPr>
            <w:tcW w:w="2615"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ASP.NET Core 1</w:t>
            </w:r>
          </w:p>
        </w:tc>
        <w:tc>
          <w:tcPr>
            <w:tcW w:w="2520"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Yes</w:t>
            </w:r>
          </w:p>
        </w:tc>
        <w:tc>
          <w:tcPr>
            <w:tcW w:w="4230" w:type="dxa"/>
            <w:tcMar>
              <w:top w:w="0" w:type="dxa"/>
              <w:left w:w="0" w:type="dxa"/>
              <w:bottom w:w="0" w:type="dxa"/>
              <w:right w:w="0" w:type="dxa"/>
            </w:tcMar>
            <w:vAlign w:val="center"/>
            <w:hideMark/>
          </w:tcPr>
          <w:p w:rsidR="00F77F5B" w:rsidRPr="00F77F5B" w:rsidRDefault="00F77F5B" w:rsidP="005112CB">
            <w:pPr>
              <w:suppressAutoHyphens w:val="0"/>
              <w:overflowPunct/>
              <w:autoSpaceDE/>
              <w:spacing w:before="0"/>
              <w:jc w:val="both"/>
              <w:textAlignment w:val="auto"/>
              <w:rPr>
                <w:rFonts w:ascii="Segoe UI" w:hAnsi="Segoe UI" w:cs="Segoe UI"/>
                <w:color w:val="24292E"/>
                <w:sz w:val="20"/>
                <w:lang w:eastAsia="en-US"/>
              </w:rPr>
            </w:pPr>
            <w:r w:rsidRPr="00F77F5B">
              <w:rPr>
                <w:rFonts w:ascii="Segoe UI" w:hAnsi="Segoe UI" w:cs="Segoe UI"/>
                <w:color w:val="24292E"/>
                <w:sz w:val="20"/>
                <w:lang w:eastAsia="en-US"/>
              </w:rPr>
              <w:t>N/A</w:t>
            </w:r>
          </w:p>
        </w:tc>
      </w:tr>
    </w:tbl>
    <w:p w:rsidR="004A2937" w:rsidRDefault="004A2937" w:rsidP="005112CB">
      <w:pPr>
        <w:suppressAutoHyphens w:val="0"/>
        <w:overflowPunct/>
        <w:autoSpaceDE/>
        <w:spacing w:before="0" w:after="150"/>
        <w:jc w:val="both"/>
        <w:textAlignment w:val="auto"/>
        <w:rPr>
          <w:rFonts w:ascii="Segoe UI" w:hAnsi="Segoe UI" w:cs="Segoe UI"/>
          <w:color w:val="24292E"/>
          <w:sz w:val="20"/>
          <w:lang w:val="en" w:eastAsia="en-US"/>
        </w:rPr>
      </w:pPr>
    </w:p>
    <w:p w:rsidR="001F7A75" w:rsidRDefault="003F2D0C" w:rsidP="005112CB">
      <w:pPr>
        <w:pStyle w:val="Heading2"/>
        <w:jc w:val="both"/>
      </w:pPr>
      <w:bookmarkStart w:id="9" w:name="_Toc494830917"/>
      <w:r>
        <w:t xml:space="preserve">Rebuild to Service Fabric and Microservices using </w:t>
      </w:r>
      <w:r w:rsidR="00A85F6C" w:rsidRPr="00B21BC8">
        <w:t>Java</w:t>
      </w:r>
      <w:bookmarkEnd w:id="9"/>
    </w:p>
    <w:p w:rsidR="00785CD8" w:rsidRPr="005B067D" w:rsidRDefault="00785CD8" w:rsidP="00785CD8">
      <w:pPr>
        <w:pStyle w:val="NormalWeb"/>
        <w:jc w:val="both"/>
        <w:rPr>
          <w:rFonts w:ascii="Segoe UI" w:hAnsi="Segoe UI" w:cs="Segoe UI"/>
          <w:sz w:val="20"/>
          <w:szCs w:val="20"/>
          <w:lang w:val="en"/>
        </w:rPr>
      </w:pPr>
      <w:r w:rsidRPr="005B067D">
        <w:rPr>
          <w:rFonts w:ascii="Segoe UI" w:hAnsi="Segoe UI" w:cs="Segoe UI"/>
          <w:sz w:val="20"/>
          <w:szCs w:val="20"/>
          <w:lang w:val="en"/>
        </w:rPr>
        <w:t>For Java developers who are familiar with Eclipse and STS, Microsoft has provided the ‘</w:t>
      </w:r>
      <w:hyperlink r:id="rId10" w:tgtFrame="_blank" w:history="1">
        <w:r w:rsidRPr="005B067D">
          <w:rPr>
            <w:rFonts w:ascii="Segoe UI" w:hAnsi="Segoe UI" w:cs="Segoe UI"/>
            <w:sz w:val="20"/>
            <w:szCs w:val="20"/>
            <w:lang w:val="en"/>
          </w:rPr>
          <w:t>Windows Azure Toolkit for Eclipse with Java</w:t>
        </w:r>
      </w:hyperlink>
      <w:r w:rsidRPr="005B067D">
        <w:rPr>
          <w:rFonts w:ascii="Segoe UI" w:hAnsi="Segoe UI" w:cs="Segoe UI"/>
          <w:sz w:val="20"/>
          <w:szCs w:val="20"/>
          <w:lang w:val="en"/>
        </w:rPr>
        <w:t>’. This toolkit provides the following resources for aiding in Java development in Eclipse on Windows Azure: </w:t>
      </w:r>
    </w:p>
    <w:p w:rsidR="00785CD8" w:rsidRPr="005B067D" w:rsidRDefault="00785CD8" w:rsidP="00785CD8">
      <w:pPr>
        <w:numPr>
          <w:ilvl w:val="0"/>
          <w:numId w:val="17"/>
        </w:numPr>
        <w:suppressAutoHyphens w:val="0"/>
        <w:overflowPunct/>
        <w:autoSpaceDE/>
        <w:spacing w:before="100" w:beforeAutospacing="1" w:after="100" w:afterAutospacing="1"/>
        <w:jc w:val="both"/>
        <w:textAlignment w:val="auto"/>
        <w:rPr>
          <w:rFonts w:ascii="Segoe UI" w:hAnsi="Segoe UI" w:cs="Segoe UI"/>
          <w:sz w:val="20"/>
          <w:lang w:val="en"/>
        </w:rPr>
      </w:pPr>
      <w:r w:rsidRPr="005B067D">
        <w:rPr>
          <w:rFonts w:ascii="Segoe UI" w:hAnsi="Segoe UI" w:cs="Segoe UI"/>
          <w:sz w:val="20"/>
          <w:lang w:val="en"/>
        </w:rPr>
        <w:t>Windows Azure Plugin for Eclipse with Java</w:t>
      </w:r>
    </w:p>
    <w:p w:rsidR="00785CD8" w:rsidRPr="005B067D" w:rsidRDefault="00785CD8" w:rsidP="00785CD8">
      <w:pPr>
        <w:numPr>
          <w:ilvl w:val="0"/>
          <w:numId w:val="17"/>
        </w:numPr>
        <w:suppressAutoHyphens w:val="0"/>
        <w:overflowPunct/>
        <w:autoSpaceDE/>
        <w:spacing w:before="100" w:beforeAutospacing="1" w:after="100" w:afterAutospacing="1"/>
        <w:jc w:val="both"/>
        <w:textAlignment w:val="auto"/>
        <w:rPr>
          <w:rFonts w:ascii="Segoe UI" w:hAnsi="Segoe UI" w:cs="Segoe UI"/>
          <w:sz w:val="20"/>
          <w:lang w:val="en"/>
        </w:rPr>
      </w:pPr>
      <w:r w:rsidRPr="005B067D">
        <w:rPr>
          <w:rFonts w:ascii="Segoe UI" w:hAnsi="Segoe UI" w:cs="Segoe UI"/>
          <w:sz w:val="20"/>
          <w:lang w:val="en"/>
        </w:rPr>
        <w:t>Microsoft JDBC 4.0 Driver for SQL Server and Windows Azure SQL Database</w:t>
      </w:r>
    </w:p>
    <w:p w:rsidR="00785CD8" w:rsidRPr="005B067D" w:rsidRDefault="00785CD8" w:rsidP="00785CD8">
      <w:pPr>
        <w:numPr>
          <w:ilvl w:val="0"/>
          <w:numId w:val="17"/>
        </w:numPr>
        <w:suppressAutoHyphens w:val="0"/>
        <w:overflowPunct/>
        <w:autoSpaceDE/>
        <w:spacing w:before="100" w:beforeAutospacing="1" w:after="100" w:afterAutospacing="1"/>
        <w:jc w:val="both"/>
        <w:textAlignment w:val="auto"/>
        <w:rPr>
          <w:rFonts w:ascii="Segoe UI" w:hAnsi="Segoe UI" w:cs="Segoe UI"/>
          <w:sz w:val="20"/>
          <w:lang w:val="en"/>
        </w:rPr>
      </w:pPr>
      <w:r w:rsidRPr="005B067D">
        <w:rPr>
          <w:rFonts w:ascii="Segoe UI" w:hAnsi="Segoe UI" w:cs="Segoe UI"/>
          <w:sz w:val="20"/>
          <w:lang w:val="en"/>
        </w:rPr>
        <w:t>Package for Apache Qpid Client Libraries for JMS</w:t>
      </w:r>
    </w:p>
    <w:p w:rsidR="00785CD8" w:rsidRPr="005B067D" w:rsidRDefault="00785CD8" w:rsidP="00785CD8">
      <w:pPr>
        <w:numPr>
          <w:ilvl w:val="0"/>
          <w:numId w:val="17"/>
        </w:numPr>
        <w:suppressAutoHyphens w:val="0"/>
        <w:overflowPunct/>
        <w:autoSpaceDE/>
        <w:spacing w:before="100" w:beforeAutospacing="1" w:after="100" w:afterAutospacing="1"/>
        <w:jc w:val="both"/>
        <w:textAlignment w:val="auto"/>
        <w:rPr>
          <w:rFonts w:ascii="Segoe UI" w:hAnsi="Segoe UI" w:cs="Segoe UI"/>
          <w:sz w:val="20"/>
          <w:lang w:val="en"/>
        </w:rPr>
      </w:pPr>
      <w:r w:rsidRPr="005B067D">
        <w:rPr>
          <w:rFonts w:ascii="Segoe UI" w:hAnsi="Segoe UI" w:cs="Segoe UI"/>
          <w:sz w:val="20"/>
          <w:lang w:val="en"/>
        </w:rPr>
        <w:t>Package for Windows Azure Libraries for Java</w:t>
      </w:r>
    </w:p>
    <w:p w:rsidR="00785CD8" w:rsidRPr="005B067D" w:rsidRDefault="00785CD8" w:rsidP="00785CD8">
      <w:pPr>
        <w:numPr>
          <w:ilvl w:val="0"/>
          <w:numId w:val="17"/>
        </w:numPr>
        <w:suppressAutoHyphens w:val="0"/>
        <w:overflowPunct/>
        <w:autoSpaceDE/>
        <w:spacing w:before="100" w:beforeAutospacing="1" w:after="100" w:afterAutospacing="1"/>
        <w:jc w:val="both"/>
        <w:textAlignment w:val="auto"/>
        <w:rPr>
          <w:rFonts w:ascii="Segoe UI" w:hAnsi="Segoe UI" w:cs="Segoe UI"/>
          <w:sz w:val="20"/>
          <w:lang w:val="en"/>
        </w:rPr>
      </w:pPr>
      <w:r w:rsidRPr="005B067D">
        <w:rPr>
          <w:rFonts w:ascii="Segoe UI" w:hAnsi="Segoe UI" w:cs="Segoe UI"/>
          <w:sz w:val="20"/>
          <w:lang w:val="en"/>
        </w:rPr>
        <w:t>Windows Azure Access Control Services Filter</w:t>
      </w:r>
    </w:p>
    <w:p w:rsidR="00785CD8" w:rsidRDefault="00785CD8" w:rsidP="00785CD8">
      <w:pPr>
        <w:numPr>
          <w:ilvl w:val="0"/>
          <w:numId w:val="17"/>
        </w:numPr>
        <w:suppressAutoHyphens w:val="0"/>
        <w:overflowPunct/>
        <w:autoSpaceDE/>
        <w:spacing w:before="100" w:beforeAutospacing="1" w:after="100" w:afterAutospacing="1"/>
        <w:jc w:val="both"/>
        <w:textAlignment w:val="auto"/>
        <w:rPr>
          <w:rFonts w:ascii="Segoe UI" w:hAnsi="Segoe UI" w:cs="Segoe UI"/>
          <w:sz w:val="20"/>
          <w:lang w:val="en"/>
        </w:rPr>
      </w:pPr>
      <w:r w:rsidRPr="005B067D">
        <w:rPr>
          <w:rFonts w:ascii="Segoe UI" w:hAnsi="Segoe UI" w:cs="Segoe UI"/>
          <w:sz w:val="20"/>
          <w:lang w:val="en"/>
        </w:rPr>
        <w:t>Windows Azure Common Plugin</w:t>
      </w:r>
    </w:p>
    <w:p w:rsidR="006E197A" w:rsidRDefault="006E197A" w:rsidP="00110158">
      <w:pPr>
        <w:jc w:val="both"/>
        <w:rPr>
          <w:rFonts w:ascii="Segoe UI" w:hAnsi="Segoe UI" w:cs="Segoe UI"/>
          <w:color w:val="24292E"/>
          <w:sz w:val="20"/>
          <w:lang w:val="en" w:eastAsia="en-US"/>
        </w:rPr>
      </w:pPr>
      <w:r w:rsidRPr="006E197A">
        <w:rPr>
          <w:rFonts w:ascii="Segoe UI" w:hAnsi="Segoe UI" w:cs="Segoe UI"/>
          <w:color w:val="24292E"/>
          <w:sz w:val="20"/>
          <w:lang w:val="en" w:eastAsia="en-US"/>
        </w:rPr>
        <w:t>To build and work on the Service Fabric Java applications</w:t>
      </w:r>
      <w:r>
        <w:rPr>
          <w:rFonts w:ascii="Segoe UI" w:hAnsi="Segoe UI" w:cs="Segoe UI"/>
          <w:color w:val="24292E"/>
          <w:sz w:val="20"/>
          <w:lang w:val="en" w:eastAsia="en-US"/>
        </w:rPr>
        <w:t xml:space="preserve"> on Linux</w:t>
      </w:r>
      <w:r w:rsidRPr="006E197A">
        <w:rPr>
          <w:rFonts w:ascii="Segoe UI" w:hAnsi="Segoe UI" w:cs="Segoe UI"/>
          <w:color w:val="24292E"/>
          <w:sz w:val="20"/>
          <w:lang w:val="en" w:eastAsia="en-US"/>
        </w:rPr>
        <w:t>, you need to ensure that you have JDK 1.8 and Gradle installed. If not yet installed, you can run the following to install JDK 1.8 (openjdk-8-jdk) and Gradle</w:t>
      </w:r>
      <w:r w:rsidR="00867644">
        <w:rPr>
          <w:rFonts w:ascii="Segoe UI" w:hAnsi="Segoe UI" w:cs="Segoe UI"/>
          <w:color w:val="24292E"/>
          <w:sz w:val="20"/>
          <w:lang w:val="en" w:eastAsia="en-US"/>
        </w:rPr>
        <w:t>:</w:t>
      </w:r>
    </w:p>
    <w:p w:rsidR="006E197A" w:rsidRPr="006E197A" w:rsidRDefault="006E197A" w:rsidP="00867644">
      <w:pPr>
        <w:numPr>
          <w:ilvl w:val="0"/>
          <w:numId w:val="20"/>
        </w:numPr>
        <w:pBdr>
          <w:top w:val="single" w:sz="6" w:space="0" w:color="D3D6DB"/>
          <w:left w:val="single" w:sz="6" w:space="20" w:color="D3D6DB"/>
          <w:bottom w:val="single" w:sz="6" w:space="0" w:color="D3D6DB"/>
          <w:right w:val="single" w:sz="6" w:space="0"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sudo apt-get install openjdk-8-jdk-headless</w:t>
      </w:r>
    </w:p>
    <w:p w:rsidR="006E197A" w:rsidRPr="006E197A" w:rsidRDefault="006E197A" w:rsidP="00867644">
      <w:pPr>
        <w:numPr>
          <w:ilvl w:val="0"/>
          <w:numId w:val="20"/>
        </w:numPr>
        <w:pBdr>
          <w:top w:val="single" w:sz="6" w:space="0" w:color="D3D6DB"/>
          <w:left w:val="single" w:sz="6" w:space="20" w:color="D3D6DB"/>
          <w:bottom w:val="single" w:sz="6" w:space="0" w:color="D3D6DB"/>
          <w:right w:val="single" w:sz="6" w:space="0"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sudo apt-get install gradle</w:t>
      </w:r>
    </w:p>
    <w:p w:rsidR="006E197A" w:rsidRDefault="006E197A" w:rsidP="00110158">
      <w:pPr>
        <w:jc w:val="both"/>
        <w:rPr>
          <w:rFonts w:ascii="Segoe UI" w:hAnsi="Segoe UI" w:cs="Segoe UI"/>
          <w:color w:val="24292E"/>
          <w:sz w:val="20"/>
          <w:lang w:val="en" w:eastAsia="en-US"/>
        </w:rPr>
      </w:pPr>
      <w:r>
        <w:rPr>
          <w:rFonts w:ascii="Segoe UI" w:hAnsi="Segoe UI" w:cs="Segoe UI"/>
          <w:color w:val="24292E"/>
          <w:sz w:val="20"/>
          <w:lang w:val="en" w:eastAsia="en-US"/>
        </w:rPr>
        <w:t xml:space="preserve">Then Set up </w:t>
      </w:r>
      <w:r w:rsidRPr="006E197A">
        <w:rPr>
          <w:rFonts w:ascii="Segoe UI" w:hAnsi="Segoe UI" w:cs="Segoe UI"/>
          <w:color w:val="24292E"/>
          <w:sz w:val="20"/>
          <w:lang w:val="en" w:eastAsia="en-US"/>
        </w:rPr>
        <w:t>Service</w:t>
      </w:r>
      <w:r w:rsidR="005F2AA7">
        <w:rPr>
          <w:rFonts w:ascii="Segoe UI" w:hAnsi="Segoe UI" w:cs="Segoe UI"/>
          <w:color w:val="24292E"/>
          <w:sz w:val="20"/>
          <w:lang w:val="en" w:eastAsia="en-US"/>
        </w:rPr>
        <w:t xml:space="preserve"> Fabric development environment</w:t>
      </w:r>
      <w:r w:rsidRPr="006E197A">
        <w:rPr>
          <w:rFonts w:ascii="Segoe UI" w:hAnsi="Segoe UI" w:cs="Segoe UI"/>
          <w:color w:val="24292E"/>
          <w:sz w:val="20"/>
          <w:lang w:val="en" w:eastAsia="en-US"/>
        </w:rPr>
        <w:t>. The Service Fabric SDK for Linux includes a Yeoman generator to provide the scaffolding for a Service Fabric application with a stateless service. Start by running the following Yeoman command:</w:t>
      </w:r>
    </w:p>
    <w:p w:rsidR="00542523" w:rsidRPr="006E197A" w:rsidRDefault="00542523" w:rsidP="00542523">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lastRenderedPageBreak/>
        <w:t>$ yo azuresfjava</w:t>
      </w:r>
    </w:p>
    <w:p w:rsidR="00681D4C" w:rsidRPr="006E197A" w:rsidRDefault="00681D4C" w:rsidP="00110158">
      <w:pPr>
        <w:jc w:val="both"/>
        <w:rPr>
          <w:rFonts w:ascii="Segoe UI" w:hAnsi="Segoe UI" w:cs="Segoe UI"/>
          <w:color w:val="24292E"/>
          <w:sz w:val="20"/>
          <w:lang w:val="en" w:eastAsia="en-US"/>
        </w:rPr>
      </w:pPr>
      <w:r>
        <w:rPr>
          <w:rFonts w:ascii="Segoe UI" w:hAnsi="Segoe UI" w:cs="Segoe UI"/>
          <w:color w:val="24292E"/>
          <w:sz w:val="20"/>
          <w:lang w:val="en" w:eastAsia="en-US"/>
        </w:rPr>
        <w:t>Following structure is created.</w:t>
      </w:r>
    </w:p>
    <w:p w:rsidR="006E197A" w:rsidRPr="006E197A" w:rsidRDefault="006E197A" w:rsidP="006E197A">
      <w:pPr>
        <w:pStyle w:val="HTMLPreformatted"/>
        <w:rPr>
          <w:rFonts w:ascii="Segoe UI" w:hAnsi="Segoe UI" w:cs="Segoe UI"/>
          <w:color w:val="24292E"/>
          <w:lang w:val="en"/>
        </w:rPr>
      </w:pPr>
      <w:r w:rsidRPr="006E197A">
        <w:rPr>
          <w:rFonts w:ascii="Segoe UI" w:hAnsi="Segoe UI" w:cs="Segoe UI"/>
          <w:color w:val="24292E"/>
          <w:lang w:val="en"/>
        </w:rPr>
        <w:t>HelloWorldApplication/</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build.gradle</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HelloWorld</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build.gradle</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src</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statelessservice</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HelloWorldServiceHost.java</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HelloWorldService.java</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HelloWorldApplication</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ApplicationManifest.xml</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HelloWorldPkg</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Code</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entryPoint.sh</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_readme.txt</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Config</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_readme.txt</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Data</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_readme.txt</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w:t>
      </w: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ServiceManifest.xml</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install.sh</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settings.gradle</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Arial" w:hAnsi="Arial" w:cs="Arial"/>
          <w:color w:val="24292E"/>
          <w:sz w:val="20"/>
          <w:lang w:val="en" w:eastAsia="en-US"/>
        </w:rPr>
        <w:t>└──</w:t>
      </w:r>
      <w:r w:rsidRPr="006E197A">
        <w:rPr>
          <w:rFonts w:ascii="Segoe UI" w:hAnsi="Segoe UI" w:cs="Segoe UI"/>
          <w:color w:val="24292E"/>
          <w:sz w:val="20"/>
          <w:lang w:val="en" w:eastAsia="en-US"/>
        </w:rPr>
        <w:t xml:space="preserve"> uninstall.sh</w:t>
      </w:r>
    </w:p>
    <w:p w:rsidR="006E197A" w:rsidRPr="006E197A" w:rsidRDefault="006E197A" w:rsidP="00110158">
      <w:pPr>
        <w:jc w:val="both"/>
        <w:rPr>
          <w:rFonts w:ascii="Segoe UI" w:hAnsi="Segoe UI" w:cs="Segoe UI"/>
          <w:color w:val="24292E"/>
          <w:sz w:val="20"/>
          <w:lang w:val="en" w:eastAsia="en-US"/>
        </w:rPr>
      </w:pPr>
      <w:r w:rsidRPr="006E197A">
        <w:rPr>
          <w:rFonts w:ascii="Segoe UI" w:hAnsi="Segoe UI" w:cs="Segoe UI"/>
          <w:color w:val="24292E"/>
          <w:sz w:val="20"/>
          <w:lang w:val="en" w:eastAsia="en-US"/>
        </w:rPr>
        <w:t>Service registration is performed in the process main entry point. In this example, the process main entry point is HelloWorldServiceHost.java:</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public static void main(String[] args) throws Exception {</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 xml:space="preserve">    try {</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 xml:space="preserve">        ServiceRuntime.registerStatelessServiceAsync("HelloWorldType", (context) -&gt; new HelloWorldService(), Duration.ofSeconds(10));</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lastRenderedPageBreak/>
        <w:t xml:space="preserve">        logger.log(Level.INFO, "Registered stateless service type HelloWorldType.");</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 xml:space="preserve">        Thread.sleep(Long.MAX_VALUE);</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 xml:space="preserve">    }</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 xml:space="preserve">    catch (Exception ex) {</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 xml:space="preserve">        logger.log(Level.SEVERE, "Exception in registration:", ex);</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 xml:space="preserve">        throw ex;</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 xml:space="preserve">    }</w:t>
      </w:r>
    </w:p>
    <w:p w:rsidR="006E197A" w:rsidRPr="006E197A" w:rsidRDefault="006E197A" w:rsidP="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rPr>
          <w:rFonts w:ascii="Segoe UI" w:hAnsi="Segoe UI" w:cs="Segoe UI"/>
          <w:color w:val="24292E"/>
          <w:sz w:val="20"/>
          <w:lang w:val="en" w:eastAsia="en-US"/>
        </w:rPr>
      </w:pPr>
      <w:r w:rsidRPr="006E197A">
        <w:rPr>
          <w:rFonts w:ascii="Segoe UI" w:hAnsi="Segoe UI" w:cs="Segoe UI"/>
          <w:color w:val="24292E"/>
          <w:sz w:val="20"/>
          <w:lang w:val="en" w:eastAsia="en-US"/>
        </w:rPr>
        <w:t>}</w:t>
      </w:r>
    </w:p>
    <w:p w:rsidR="006E197A" w:rsidRPr="006E197A" w:rsidRDefault="006E197A" w:rsidP="00110158">
      <w:pPr>
        <w:jc w:val="both"/>
        <w:rPr>
          <w:rFonts w:ascii="Segoe UI" w:hAnsi="Segoe UI" w:cs="Segoe UI"/>
          <w:color w:val="24292E"/>
          <w:sz w:val="20"/>
          <w:lang w:val="en" w:eastAsia="en-US"/>
        </w:rPr>
      </w:pPr>
      <w:r w:rsidRPr="006E197A">
        <w:rPr>
          <w:rFonts w:ascii="Segoe UI" w:hAnsi="Segoe UI" w:cs="Segoe UI"/>
          <w:color w:val="24292E"/>
          <w:sz w:val="20"/>
          <w:lang w:val="en" w:eastAsia="en-US"/>
        </w:rPr>
        <w:t>To run the application, first build the application with gradle:</w:t>
      </w:r>
    </w:p>
    <w:p w:rsidR="006E197A" w:rsidRPr="006E197A" w:rsidRDefault="006E197A" w:rsidP="005F2AA7">
      <w:pPr>
        <w:pStyle w:val="HTMLPreformatted"/>
        <w:rPr>
          <w:rFonts w:ascii="Segoe UI" w:hAnsi="Segoe UI" w:cs="Segoe UI"/>
          <w:color w:val="24292E"/>
          <w:lang w:val="en"/>
        </w:rPr>
      </w:pPr>
      <w:r w:rsidRPr="006E197A">
        <w:rPr>
          <w:rFonts w:ascii="Segoe UI" w:hAnsi="Segoe UI" w:cs="Segoe UI"/>
          <w:color w:val="24292E"/>
          <w:lang w:val="en"/>
        </w:rPr>
        <w:t>$ gradle</w:t>
      </w:r>
    </w:p>
    <w:p w:rsidR="006E197A" w:rsidRPr="006E197A" w:rsidRDefault="006E197A" w:rsidP="00110158">
      <w:pPr>
        <w:jc w:val="both"/>
        <w:rPr>
          <w:rFonts w:ascii="Segoe UI" w:hAnsi="Segoe UI" w:cs="Segoe UI"/>
          <w:color w:val="24292E"/>
          <w:sz w:val="20"/>
          <w:lang w:val="en" w:eastAsia="en-US"/>
        </w:rPr>
      </w:pPr>
      <w:r w:rsidRPr="006E197A">
        <w:rPr>
          <w:rFonts w:ascii="Segoe UI" w:hAnsi="Segoe UI" w:cs="Segoe UI"/>
          <w:color w:val="24292E"/>
          <w:sz w:val="20"/>
          <w:lang w:val="en" w:eastAsia="en-US"/>
        </w:rPr>
        <w:t>This produces a Service Fabric application package that can be deployed using Service Fabric CLI.</w:t>
      </w:r>
    </w:p>
    <w:p w:rsidR="006E197A" w:rsidRPr="006E197A" w:rsidRDefault="006E197A" w:rsidP="00110158">
      <w:pPr>
        <w:jc w:val="both"/>
        <w:rPr>
          <w:rFonts w:ascii="Segoe UI" w:hAnsi="Segoe UI" w:cs="Segoe UI"/>
          <w:color w:val="24292E"/>
          <w:sz w:val="20"/>
          <w:lang w:val="en" w:eastAsia="en-US"/>
        </w:rPr>
      </w:pPr>
      <w:r w:rsidRPr="006E197A">
        <w:rPr>
          <w:rFonts w:ascii="Segoe UI" w:hAnsi="Segoe UI" w:cs="Segoe UI"/>
          <w:color w:val="24292E"/>
          <w:sz w:val="20"/>
          <w:lang w:val="en" w:eastAsia="en-US"/>
        </w:rPr>
        <w:t>Run the install.sh script to deploy the application.</w:t>
      </w:r>
    </w:p>
    <w:p w:rsidR="006E197A" w:rsidRPr="006E197A" w:rsidRDefault="006E197A" w:rsidP="006E197A">
      <w:pPr>
        <w:pStyle w:val="HTMLPreformatted"/>
        <w:rPr>
          <w:rFonts w:ascii="Segoe UI" w:hAnsi="Segoe UI" w:cs="Segoe UI"/>
          <w:color w:val="24292E"/>
          <w:lang w:val="en"/>
        </w:rPr>
      </w:pPr>
      <w:r w:rsidRPr="006E197A">
        <w:rPr>
          <w:rFonts w:ascii="Segoe UI" w:hAnsi="Segoe UI" w:cs="Segoe UI"/>
          <w:color w:val="24292E"/>
          <w:lang w:val="en"/>
        </w:rPr>
        <w:t>$ ./install.sh</w:t>
      </w:r>
    </w:p>
    <w:p w:rsidR="00695A2C" w:rsidRPr="00B21BC8" w:rsidRDefault="00965363" w:rsidP="005112CB">
      <w:pPr>
        <w:pStyle w:val="Heading1"/>
        <w:jc w:val="both"/>
      </w:pPr>
      <w:bookmarkStart w:id="10" w:name="_Toc494830918"/>
      <w:r w:rsidRPr="00B21BC8">
        <w:t>Summary and</w:t>
      </w:r>
      <w:r w:rsidR="001057C5" w:rsidRPr="00B21BC8">
        <w:t xml:space="preserve"> Conclusion</w:t>
      </w:r>
      <w:bookmarkEnd w:id="10"/>
    </w:p>
    <w:p w:rsidR="000E748B" w:rsidRDefault="000E748B" w:rsidP="00437F39">
      <w:pPr>
        <w:ind w:hanging="40"/>
        <w:jc w:val="both"/>
        <w:rPr>
          <w:rFonts w:ascii="Segoe UI" w:hAnsi="Segoe UI" w:cs="Segoe UI"/>
          <w:color w:val="24292E"/>
          <w:sz w:val="20"/>
          <w:lang w:val="en" w:eastAsia="en-US"/>
        </w:rPr>
      </w:pPr>
      <w:r w:rsidRPr="000E748B">
        <w:rPr>
          <w:rFonts w:ascii="Segoe UI" w:hAnsi="Segoe UI" w:cs="Segoe UI"/>
          <w:color w:val="24292E"/>
          <w:sz w:val="20"/>
          <w:lang w:val="en" w:eastAsia="en-US"/>
        </w:rPr>
        <w:t>Service Fabric offers many out of the box features that provide a highly available, configurable, and scalable environment to deploy microservices. In addition to all of these features, the ability to run Service Fabric almost anywhere provides anyone with the ability to integrate it into their existing infrastructure. Managing the infrastructure for microservices via a PaaS solution like Service Fabric enables developers to construct a solution with minimal effort and</w:t>
      </w:r>
      <w:r w:rsidR="00681D4C">
        <w:rPr>
          <w:rFonts w:ascii="Segoe UI" w:hAnsi="Segoe UI" w:cs="Segoe UI"/>
          <w:color w:val="24292E"/>
          <w:sz w:val="20"/>
          <w:lang w:val="en" w:eastAsia="en-US"/>
        </w:rPr>
        <w:t xml:space="preserve"> minimum</w:t>
      </w:r>
      <w:r w:rsidRPr="000E748B">
        <w:rPr>
          <w:rFonts w:ascii="Segoe UI" w:hAnsi="Segoe UI" w:cs="Segoe UI"/>
          <w:color w:val="24292E"/>
          <w:sz w:val="20"/>
          <w:lang w:val="en" w:eastAsia="en-US"/>
        </w:rPr>
        <w:t xml:space="preserve"> future maintenance</w:t>
      </w:r>
    </w:p>
    <w:p w:rsidR="00613ED8" w:rsidRDefault="00613ED8" w:rsidP="005112CB">
      <w:pPr>
        <w:ind w:left="90" w:hanging="40"/>
        <w:jc w:val="both"/>
        <w:rPr>
          <w:rFonts w:ascii="Segoe UI" w:hAnsi="Segoe UI" w:cs="Segoe UI"/>
          <w:color w:val="24292E"/>
          <w:sz w:val="20"/>
          <w:lang w:val="en" w:eastAsia="en-US"/>
        </w:rPr>
      </w:pPr>
    </w:p>
    <w:p w:rsidR="00613ED8" w:rsidRDefault="00613ED8" w:rsidP="005112CB">
      <w:pPr>
        <w:ind w:left="90" w:hanging="40"/>
        <w:jc w:val="both"/>
        <w:rPr>
          <w:rFonts w:ascii="Segoe UI" w:hAnsi="Segoe UI" w:cs="Segoe UI"/>
          <w:color w:val="24292E"/>
          <w:sz w:val="20"/>
          <w:lang w:val="en" w:eastAsia="en-US"/>
        </w:rPr>
      </w:pPr>
    </w:p>
    <w:p w:rsidR="002B0E7F" w:rsidRDefault="002B0E7F" w:rsidP="005112CB">
      <w:pPr>
        <w:ind w:left="90" w:hanging="40"/>
        <w:jc w:val="both"/>
        <w:rPr>
          <w:rFonts w:ascii="Segoe UI" w:hAnsi="Segoe UI" w:cs="Segoe UI"/>
          <w:color w:val="24292E"/>
          <w:sz w:val="20"/>
          <w:lang w:val="en" w:eastAsia="en-US"/>
        </w:rPr>
      </w:pPr>
    </w:p>
    <w:p w:rsidR="002B0E7F" w:rsidRDefault="002B0E7F" w:rsidP="005112CB">
      <w:pPr>
        <w:ind w:left="90" w:hanging="40"/>
        <w:jc w:val="both"/>
        <w:rPr>
          <w:rFonts w:ascii="Segoe UI" w:hAnsi="Segoe UI" w:cs="Segoe UI"/>
          <w:color w:val="24292E"/>
          <w:sz w:val="20"/>
          <w:lang w:val="en" w:eastAsia="en-US"/>
        </w:rPr>
      </w:pPr>
    </w:p>
    <w:p w:rsidR="002B0E7F" w:rsidRDefault="002B0E7F" w:rsidP="005112CB">
      <w:pPr>
        <w:ind w:left="90" w:hanging="40"/>
        <w:jc w:val="both"/>
        <w:rPr>
          <w:rFonts w:ascii="Segoe UI" w:hAnsi="Segoe UI" w:cs="Segoe UI"/>
          <w:color w:val="24292E"/>
          <w:sz w:val="20"/>
          <w:lang w:val="en" w:eastAsia="en-US"/>
        </w:rPr>
      </w:pPr>
    </w:p>
    <w:p w:rsidR="002B0E7F" w:rsidRDefault="002B0E7F" w:rsidP="005112CB">
      <w:pPr>
        <w:ind w:left="90" w:hanging="40"/>
        <w:jc w:val="both"/>
        <w:rPr>
          <w:rFonts w:ascii="Segoe UI" w:hAnsi="Segoe UI" w:cs="Segoe UI"/>
          <w:color w:val="24292E"/>
          <w:sz w:val="20"/>
          <w:lang w:val="en" w:eastAsia="en-US"/>
        </w:rPr>
      </w:pPr>
    </w:p>
    <w:p w:rsidR="002B0E7F" w:rsidRDefault="002B0E7F" w:rsidP="005112CB">
      <w:pPr>
        <w:ind w:left="90" w:hanging="40"/>
        <w:jc w:val="both"/>
        <w:rPr>
          <w:rFonts w:ascii="Segoe UI" w:hAnsi="Segoe UI" w:cs="Segoe UI"/>
          <w:color w:val="24292E"/>
          <w:sz w:val="20"/>
          <w:lang w:val="en" w:eastAsia="en-US"/>
        </w:rPr>
      </w:pPr>
    </w:p>
    <w:p w:rsidR="002B0E7F" w:rsidRDefault="002B0E7F" w:rsidP="005112CB">
      <w:pPr>
        <w:ind w:left="90" w:hanging="40"/>
        <w:jc w:val="both"/>
        <w:rPr>
          <w:rFonts w:ascii="Segoe UI" w:hAnsi="Segoe UI" w:cs="Segoe UI"/>
          <w:color w:val="24292E"/>
          <w:sz w:val="20"/>
          <w:lang w:val="en" w:eastAsia="en-US"/>
        </w:rPr>
      </w:pPr>
    </w:p>
    <w:p w:rsidR="002B0E7F" w:rsidRDefault="002B0E7F" w:rsidP="005112CB">
      <w:pPr>
        <w:ind w:left="90" w:hanging="40"/>
        <w:jc w:val="both"/>
        <w:rPr>
          <w:rFonts w:ascii="Segoe UI" w:hAnsi="Segoe UI" w:cs="Segoe UI"/>
          <w:color w:val="24292E"/>
          <w:sz w:val="20"/>
          <w:lang w:val="en" w:eastAsia="en-US"/>
        </w:rPr>
      </w:pPr>
    </w:p>
    <w:p w:rsidR="002B0E7F" w:rsidRDefault="002B0E7F" w:rsidP="005112CB">
      <w:pPr>
        <w:ind w:left="90" w:hanging="40"/>
        <w:jc w:val="both"/>
        <w:rPr>
          <w:rFonts w:ascii="Segoe UI" w:hAnsi="Segoe UI" w:cs="Segoe UI"/>
          <w:color w:val="24292E"/>
          <w:sz w:val="20"/>
          <w:lang w:val="en" w:eastAsia="en-US"/>
        </w:rPr>
      </w:pPr>
    </w:p>
    <w:p w:rsidR="00613ED8" w:rsidRDefault="00613ED8" w:rsidP="005112CB">
      <w:pPr>
        <w:ind w:left="90" w:hanging="40"/>
        <w:jc w:val="both"/>
        <w:rPr>
          <w:rFonts w:ascii="Segoe UI" w:hAnsi="Segoe UI" w:cs="Segoe UI"/>
          <w:color w:val="24292E"/>
          <w:sz w:val="20"/>
          <w:lang w:val="en" w:eastAsia="en-US"/>
        </w:rPr>
      </w:pPr>
    </w:p>
    <w:p w:rsidR="00613ED8" w:rsidRDefault="00613ED8" w:rsidP="005112CB">
      <w:pPr>
        <w:ind w:left="90" w:hanging="40"/>
        <w:jc w:val="both"/>
        <w:rPr>
          <w:rFonts w:ascii="Segoe UI" w:hAnsi="Segoe UI" w:cs="Segoe UI"/>
          <w:color w:val="24292E"/>
          <w:sz w:val="20"/>
          <w:lang w:val="en" w:eastAsia="en-US"/>
        </w:rPr>
      </w:pPr>
    </w:p>
    <w:p w:rsidR="00A83DFE" w:rsidRDefault="00A83DFE" w:rsidP="005112CB">
      <w:pPr>
        <w:ind w:left="90" w:hanging="40"/>
        <w:jc w:val="both"/>
        <w:rPr>
          <w:rFonts w:ascii="Segoe UI" w:hAnsi="Segoe UI" w:cs="Segoe UI"/>
          <w:color w:val="24292E"/>
          <w:sz w:val="20"/>
          <w:lang w:val="en" w:eastAsia="en-US"/>
        </w:rPr>
      </w:pPr>
    </w:p>
    <w:p w:rsidR="00695A2C" w:rsidRPr="000E748B" w:rsidRDefault="001057C5" w:rsidP="005112CB">
      <w:pPr>
        <w:tabs>
          <w:tab w:val="left" w:pos="180"/>
        </w:tabs>
        <w:ind w:left="180" w:hanging="40"/>
        <w:jc w:val="both"/>
        <w:rPr>
          <w:rFonts w:ascii="Arial" w:hAnsi="Arial" w:cs="Arial"/>
          <w:b/>
          <w:bCs/>
          <w:sz w:val="28"/>
          <w:szCs w:val="32"/>
        </w:rPr>
      </w:pPr>
      <w:r w:rsidRPr="000E748B">
        <w:rPr>
          <w:rFonts w:ascii="Arial" w:hAnsi="Arial" w:cs="Arial"/>
          <w:b/>
          <w:bCs/>
          <w:sz w:val="28"/>
          <w:szCs w:val="32"/>
        </w:rPr>
        <w:lastRenderedPageBreak/>
        <w:t>Appendices</w:t>
      </w:r>
      <w:r w:rsidR="00965363" w:rsidRPr="000E748B">
        <w:rPr>
          <w:rFonts w:ascii="Arial" w:hAnsi="Arial" w:cs="Arial"/>
          <w:b/>
          <w:bCs/>
          <w:sz w:val="28"/>
          <w:szCs w:val="32"/>
        </w:rPr>
        <w:t>/ References</w:t>
      </w:r>
    </w:p>
    <w:p w:rsidR="00987EFC" w:rsidRPr="00987EFC" w:rsidRDefault="00A029CF" w:rsidP="005112CB">
      <w:pPr>
        <w:pStyle w:val="BodyTextIndent2"/>
        <w:jc w:val="both"/>
        <w:rPr>
          <w:rStyle w:val="Hyperlink"/>
          <w:rFonts w:ascii="Segoe UI" w:hAnsi="Segoe UI" w:cs="Segoe UI"/>
          <w:sz w:val="20"/>
        </w:rPr>
      </w:pPr>
      <w:hyperlink r:id="rId11" w:history="1">
        <w:r w:rsidR="00987EFC" w:rsidRPr="00987EFC">
          <w:rPr>
            <w:rStyle w:val="Hyperlink"/>
            <w:rFonts w:ascii="Segoe UI" w:hAnsi="Segoe UI" w:cs="Segoe UI"/>
            <w:sz w:val="20"/>
          </w:rPr>
          <w:t>https://dzone.com/articles/monolithic-vs-microservice-architecture</w:t>
        </w:r>
      </w:hyperlink>
    </w:p>
    <w:p w:rsidR="00DB0921" w:rsidRDefault="00A029CF" w:rsidP="005112CB">
      <w:pPr>
        <w:pStyle w:val="BodyTextIndent2"/>
        <w:jc w:val="both"/>
        <w:rPr>
          <w:rStyle w:val="Hyperlink"/>
          <w:rFonts w:ascii="Segoe UI" w:hAnsi="Segoe UI" w:cs="Segoe UI"/>
          <w:sz w:val="20"/>
        </w:rPr>
      </w:pPr>
      <w:hyperlink r:id="rId12" w:history="1">
        <w:r w:rsidR="00780318" w:rsidRPr="00D75613">
          <w:rPr>
            <w:rStyle w:val="Hyperlink"/>
            <w:rFonts w:ascii="Segoe UI" w:hAnsi="Segoe UI" w:cs="Segoe UI"/>
            <w:sz w:val="20"/>
          </w:rPr>
          <w:t>https://azure.microsoft.com/en-in/blog/migrating-a-java-spring-framework-application-to-windows-azure/</w:t>
        </w:r>
      </w:hyperlink>
    </w:p>
    <w:p w:rsidR="00E3235E" w:rsidRDefault="00A029CF" w:rsidP="005112CB">
      <w:pPr>
        <w:pStyle w:val="BodyTextIndent2"/>
        <w:jc w:val="both"/>
        <w:rPr>
          <w:rStyle w:val="Hyperlink"/>
          <w:rFonts w:ascii="Segoe UI" w:hAnsi="Segoe UI" w:cs="Segoe UI"/>
          <w:sz w:val="20"/>
        </w:rPr>
      </w:pPr>
      <w:hyperlink r:id="rId13" w:history="1">
        <w:r w:rsidR="00E3235E" w:rsidRPr="00F87690">
          <w:rPr>
            <w:rStyle w:val="Hyperlink"/>
            <w:rFonts w:ascii="Segoe UI" w:hAnsi="Segoe UI" w:cs="Segoe UI"/>
            <w:sz w:val="20"/>
          </w:rPr>
          <w:t>https://docs.microsoft.com/en-us/azure/service-fabric/service-fabric-migrate-old-javaapp-to-use-maven</w:t>
        </w:r>
      </w:hyperlink>
    </w:p>
    <w:p w:rsidR="00987EFC" w:rsidRDefault="00A029CF" w:rsidP="00987EFC">
      <w:pPr>
        <w:pStyle w:val="BodyTextIndent2"/>
        <w:jc w:val="both"/>
        <w:rPr>
          <w:rFonts w:ascii="Segoe UI" w:hAnsi="Segoe UI" w:cs="Segoe UI"/>
          <w:sz w:val="20"/>
        </w:rPr>
      </w:pPr>
      <w:hyperlink r:id="rId14" w:history="1">
        <w:r w:rsidR="00987EFC" w:rsidRPr="00D75613">
          <w:rPr>
            <w:rStyle w:val="Hyperlink"/>
            <w:rFonts w:ascii="Segoe UI" w:hAnsi="Segoe UI" w:cs="Segoe UI"/>
            <w:sz w:val="20"/>
          </w:rPr>
          <w:t>https://github.com/MicrosoftDocs/azure-docs/blob/master/articles/service-fabric/service-fabric-cloud-services-migration-differences.md</w:t>
        </w:r>
      </w:hyperlink>
    </w:p>
    <w:p w:rsidR="00987EFC" w:rsidRDefault="00987EFC" w:rsidP="005112CB">
      <w:pPr>
        <w:pStyle w:val="BodyTextIndent2"/>
        <w:jc w:val="both"/>
        <w:rPr>
          <w:rFonts w:ascii="Segoe UI" w:hAnsi="Segoe UI" w:cs="Segoe UI"/>
          <w:sz w:val="20"/>
        </w:rPr>
      </w:pPr>
    </w:p>
    <w:p w:rsidR="00E3235E" w:rsidRDefault="00E3235E" w:rsidP="005112CB">
      <w:pPr>
        <w:pStyle w:val="BodyTextIndent2"/>
        <w:jc w:val="both"/>
        <w:rPr>
          <w:rFonts w:ascii="Segoe UI" w:hAnsi="Segoe UI" w:cs="Segoe UI"/>
          <w:sz w:val="20"/>
        </w:rPr>
      </w:pPr>
    </w:p>
    <w:p w:rsidR="00780318" w:rsidRDefault="00780318" w:rsidP="005112CB">
      <w:pPr>
        <w:pStyle w:val="BodyTextIndent2"/>
        <w:jc w:val="both"/>
        <w:rPr>
          <w:rFonts w:ascii="Segoe UI" w:hAnsi="Segoe UI" w:cs="Segoe UI"/>
          <w:sz w:val="20"/>
        </w:rPr>
      </w:pPr>
    </w:p>
    <w:p w:rsidR="00A4118C" w:rsidRPr="005B067D" w:rsidRDefault="00A4118C" w:rsidP="005112CB">
      <w:pPr>
        <w:pStyle w:val="BodyTextIndent2"/>
        <w:jc w:val="both"/>
        <w:rPr>
          <w:rFonts w:ascii="Segoe UI" w:hAnsi="Segoe UI" w:cs="Segoe UI"/>
          <w:sz w:val="20"/>
        </w:rPr>
      </w:pPr>
    </w:p>
    <w:sectPr w:rsidR="00A4118C" w:rsidRPr="005B067D">
      <w:headerReference w:type="default" r:id="rId15"/>
      <w:footerReference w:type="default" r:id="rId16"/>
      <w:pgSz w:w="12240" w:h="15840"/>
      <w:pgMar w:top="1440" w:right="1440" w:bottom="1440" w:left="1440" w:header="720" w:footer="72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CF" w:rsidRDefault="00A029CF">
      <w:pPr>
        <w:spacing w:before="0"/>
      </w:pPr>
      <w:r>
        <w:separator/>
      </w:r>
    </w:p>
  </w:endnote>
  <w:endnote w:type="continuationSeparator" w:id="0">
    <w:p w:rsidR="00A029CF" w:rsidRDefault="00A029C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ui_bol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A2C" w:rsidRDefault="001057C5">
    <w:pPr>
      <w:pStyle w:val="Footer"/>
      <w:tabs>
        <w:tab w:val="center" w:pos="4680"/>
        <w:tab w:val="right" w:pos="9360"/>
      </w:tabs>
      <w:rPr>
        <w:rStyle w:val="PageNumber"/>
      </w:rPr>
    </w:pPr>
    <w:r>
      <w:fldChar w:fldCharType="begin"/>
    </w:r>
    <w:r>
      <w:instrText>DATE \@"M\/d\/yyyy"</w:instrText>
    </w:r>
    <w:r>
      <w:fldChar w:fldCharType="separate"/>
    </w:r>
    <w:r w:rsidR="00204D74">
      <w:rPr>
        <w:noProof/>
      </w:rPr>
      <w:t>7/13/2018</w:t>
    </w:r>
    <w:r>
      <w:fldChar w:fldCharType="end"/>
    </w:r>
    <w:r>
      <w:tab/>
    </w:r>
    <w:r>
      <w:tab/>
      <w:t xml:space="preserve">Page </w:t>
    </w:r>
    <w:r>
      <w:rPr>
        <w:rStyle w:val="PageNumber"/>
      </w:rPr>
      <w:fldChar w:fldCharType="begin"/>
    </w:r>
    <w:r>
      <w:instrText>PAGE</w:instrText>
    </w:r>
    <w:r>
      <w:fldChar w:fldCharType="separate"/>
    </w:r>
    <w:r w:rsidR="00204D7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A2C" w:rsidRDefault="001057C5">
    <w:pPr>
      <w:pStyle w:val="Footer"/>
      <w:tabs>
        <w:tab w:val="center" w:pos="4680"/>
        <w:tab w:val="right" w:pos="9360"/>
      </w:tabs>
      <w:rPr>
        <w:rStyle w:val="PageNumber"/>
      </w:rPr>
    </w:pPr>
    <w:r>
      <w:fldChar w:fldCharType="begin"/>
    </w:r>
    <w:r>
      <w:instrText>DATE \@"M\/d\/yyyy"</w:instrText>
    </w:r>
    <w:r>
      <w:fldChar w:fldCharType="separate"/>
    </w:r>
    <w:r w:rsidR="00204D74">
      <w:rPr>
        <w:noProof/>
      </w:rPr>
      <w:t>7/13/2018</w:t>
    </w:r>
    <w:r>
      <w:fldChar w:fldCharType="end"/>
    </w:r>
    <w:r>
      <w:tab/>
    </w:r>
    <w:r>
      <w:tab/>
      <w:t xml:space="preserve">Page </w:t>
    </w:r>
    <w:r>
      <w:rPr>
        <w:rStyle w:val="PageNumber"/>
      </w:rPr>
      <w:fldChar w:fldCharType="begin"/>
    </w:r>
    <w:r>
      <w:instrText>PAGE</w:instrText>
    </w:r>
    <w:r>
      <w:fldChar w:fldCharType="separate"/>
    </w:r>
    <w:r w:rsidR="00204D74">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9CF" w:rsidRDefault="00A029CF">
      <w:pPr>
        <w:spacing w:before="0"/>
      </w:pPr>
      <w:r>
        <w:separator/>
      </w:r>
    </w:p>
  </w:footnote>
  <w:footnote w:type="continuationSeparator" w:id="0">
    <w:p w:rsidR="00A029CF" w:rsidRDefault="00A029C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8AB" w:rsidRPr="000F36E2" w:rsidRDefault="001057C5" w:rsidP="002068AB">
    <w:pPr>
      <w:jc w:val="center"/>
      <w:rPr>
        <w:rFonts w:ascii="Segoe UI" w:hAnsi="Segoe UI" w:cs="Segoe UI"/>
        <w:b/>
        <w:bCs/>
        <w:i/>
        <w:iCs/>
        <w:sz w:val="22"/>
        <w:szCs w:val="22"/>
      </w:rPr>
    </w:pPr>
    <w:r w:rsidRPr="000F36E2">
      <w:rPr>
        <w:rFonts w:ascii="Segoe UI" w:hAnsi="Segoe UI" w:cs="Segoe UI"/>
        <w:sz w:val="22"/>
        <w:szCs w:val="22"/>
      </w:rPr>
      <w:t>White Paper</w:t>
    </w:r>
    <w:r w:rsidRPr="000F36E2">
      <w:rPr>
        <w:rFonts w:ascii="Segoe UI" w:hAnsi="Segoe UI" w:cs="Segoe UI"/>
        <w:sz w:val="22"/>
        <w:szCs w:val="22"/>
      </w:rPr>
      <w:tab/>
    </w:r>
    <w:r w:rsidRPr="000F36E2">
      <w:rPr>
        <w:rFonts w:ascii="Segoe UI" w:hAnsi="Segoe UI" w:cs="Segoe UI"/>
        <w:sz w:val="22"/>
        <w:szCs w:val="22"/>
      </w:rPr>
      <w:tab/>
    </w:r>
    <w:r w:rsidR="002068AB" w:rsidRPr="000F36E2">
      <w:rPr>
        <w:rFonts w:ascii="Segoe UI" w:hAnsi="Segoe UI" w:cs="Segoe UI"/>
        <w:i/>
        <w:iCs/>
        <w:sz w:val="22"/>
        <w:szCs w:val="22"/>
      </w:rPr>
      <w:t xml:space="preserve">Azure Application Migration –Service Fabric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BEC" w:rsidRPr="000F36E2" w:rsidRDefault="005F0BEC" w:rsidP="005F0BEC">
    <w:pPr>
      <w:jc w:val="center"/>
      <w:rPr>
        <w:rFonts w:ascii="Segoe UI" w:hAnsi="Segoe UI" w:cs="Segoe UI"/>
        <w:b/>
        <w:bCs/>
        <w:i/>
        <w:iCs/>
        <w:sz w:val="22"/>
        <w:szCs w:val="22"/>
      </w:rPr>
    </w:pPr>
    <w:r w:rsidRPr="000F36E2">
      <w:rPr>
        <w:rFonts w:ascii="Segoe UI" w:hAnsi="Segoe UI" w:cs="Segoe UI"/>
        <w:sz w:val="22"/>
        <w:szCs w:val="22"/>
      </w:rPr>
      <w:t>White Paper</w:t>
    </w:r>
    <w:r w:rsidRPr="000F36E2">
      <w:rPr>
        <w:rFonts w:ascii="Segoe UI" w:hAnsi="Segoe UI" w:cs="Segoe UI"/>
        <w:sz w:val="22"/>
        <w:szCs w:val="22"/>
      </w:rPr>
      <w:tab/>
    </w:r>
    <w:r w:rsidRPr="000F36E2">
      <w:rPr>
        <w:rFonts w:ascii="Segoe UI" w:hAnsi="Segoe UI" w:cs="Segoe UI"/>
        <w:sz w:val="22"/>
        <w:szCs w:val="22"/>
      </w:rPr>
      <w:tab/>
    </w:r>
    <w:r w:rsidRPr="000F36E2">
      <w:rPr>
        <w:rFonts w:ascii="Segoe UI" w:hAnsi="Segoe UI" w:cs="Segoe UI"/>
        <w:i/>
        <w:iCs/>
        <w:sz w:val="22"/>
        <w:szCs w:val="22"/>
      </w:rPr>
      <w:t xml:space="preserve">Azure Application Migration –Service Fabric </w:t>
    </w:r>
  </w:p>
  <w:p w:rsidR="00695A2C" w:rsidRPr="005F0BEC" w:rsidRDefault="00695A2C" w:rsidP="005F0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16F"/>
    <w:multiLevelType w:val="multilevel"/>
    <w:tmpl w:val="C3D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69CD"/>
    <w:multiLevelType w:val="multilevel"/>
    <w:tmpl w:val="3114362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B98713C"/>
    <w:multiLevelType w:val="multilevel"/>
    <w:tmpl w:val="BE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96EDF"/>
    <w:multiLevelType w:val="multilevel"/>
    <w:tmpl w:val="570C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45F9C"/>
    <w:multiLevelType w:val="hybridMultilevel"/>
    <w:tmpl w:val="3FC8653A"/>
    <w:lvl w:ilvl="0" w:tplc="D638E326">
      <w:start w:val="1"/>
      <w:numFmt w:val="bullet"/>
      <w:lvlText w:val=""/>
      <w:lvlJc w:val="left"/>
      <w:pPr>
        <w:tabs>
          <w:tab w:val="num" w:pos="720"/>
        </w:tabs>
        <w:ind w:left="720" w:hanging="360"/>
      </w:pPr>
      <w:rPr>
        <w:rFonts w:ascii="Wingdings" w:hAnsi="Wingdings" w:hint="default"/>
      </w:rPr>
    </w:lvl>
    <w:lvl w:ilvl="1" w:tplc="A3023742" w:tentative="1">
      <w:start w:val="1"/>
      <w:numFmt w:val="bullet"/>
      <w:lvlText w:val=""/>
      <w:lvlJc w:val="left"/>
      <w:pPr>
        <w:tabs>
          <w:tab w:val="num" w:pos="1440"/>
        </w:tabs>
        <w:ind w:left="1440" w:hanging="360"/>
      </w:pPr>
      <w:rPr>
        <w:rFonts w:ascii="Wingdings" w:hAnsi="Wingdings" w:hint="default"/>
      </w:rPr>
    </w:lvl>
    <w:lvl w:ilvl="2" w:tplc="2B5A8BDE" w:tentative="1">
      <w:start w:val="1"/>
      <w:numFmt w:val="bullet"/>
      <w:lvlText w:val=""/>
      <w:lvlJc w:val="left"/>
      <w:pPr>
        <w:tabs>
          <w:tab w:val="num" w:pos="2160"/>
        </w:tabs>
        <w:ind w:left="2160" w:hanging="360"/>
      </w:pPr>
      <w:rPr>
        <w:rFonts w:ascii="Wingdings" w:hAnsi="Wingdings" w:hint="default"/>
      </w:rPr>
    </w:lvl>
    <w:lvl w:ilvl="3" w:tplc="293AF058" w:tentative="1">
      <w:start w:val="1"/>
      <w:numFmt w:val="bullet"/>
      <w:lvlText w:val=""/>
      <w:lvlJc w:val="left"/>
      <w:pPr>
        <w:tabs>
          <w:tab w:val="num" w:pos="2880"/>
        </w:tabs>
        <w:ind w:left="2880" w:hanging="360"/>
      </w:pPr>
      <w:rPr>
        <w:rFonts w:ascii="Wingdings" w:hAnsi="Wingdings" w:hint="default"/>
      </w:rPr>
    </w:lvl>
    <w:lvl w:ilvl="4" w:tplc="2034AC46" w:tentative="1">
      <w:start w:val="1"/>
      <w:numFmt w:val="bullet"/>
      <w:lvlText w:val=""/>
      <w:lvlJc w:val="left"/>
      <w:pPr>
        <w:tabs>
          <w:tab w:val="num" w:pos="3600"/>
        </w:tabs>
        <w:ind w:left="3600" w:hanging="360"/>
      </w:pPr>
      <w:rPr>
        <w:rFonts w:ascii="Wingdings" w:hAnsi="Wingdings" w:hint="default"/>
      </w:rPr>
    </w:lvl>
    <w:lvl w:ilvl="5" w:tplc="AEFC7556" w:tentative="1">
      <w:start w:val="1"/>
      <w:numFmt w:val="bullet"/>
      <w:lvlText w:val=""/>
      <w:lvlJc w:val="left"/>
      <w:pPr>
        <w:tabs>
          <w:tab w:val="num" w:pos="4320"/>
        </w:tabs>
        <w:ind w:left="4320" w:hanging="360"/>
      </w:pPr>
      <w:rPr>
        <w:rFonts w:ascii="Wingdings" w:hAnsi="Wingdings" w:hint="default"/>
      </w:rPr>
    </w:lvl>
    <w:lvl w:ilvl="6" w:tplc="FCBA2990" w:tentative="1">
      <w:start w:val="1"/>
      <w:numFmt w:val="bullet"/>
      <w:lvlText w:val=""/>
      <w:lvlJc w:val="left"/>
      <w:pPr>
        <w:tabs>
          <w:tab w:val="num" w:pos="5040"/>
        </w:tabs>
        <w:ind w:left="5040" w:hanging="360"/>
      </w:pPr>
      <w:rPr>
        <w:rFonts w:ascii="Wingdings" w:hAnsi="Wingdings" w:hint="default"/>
      </w:rPr>
    </w:lvl>
    <w:lvl w:ilvl="7" w:tplc="F9F61FE0" w:tentative="1">
      <w:start w:val="1"/>
      <w:numFmt w:val="bullet"/>
      <w:lvlText w:val=""/>
      <w:lvlJc w:val="left"/>
      <w:pPr>
        <w:tabs>
          <w:tab w:val="num" w:pos="5760"/>
        </w:tabs>
        <w:ind w:left="5760" w:hanging="360"/>
      </w:pPr>
      <w:rPr>
        <w:rFonts w:ascii="Wingdings" w:hAnsi="Wingdings" w:hint="default"/>
      </w:rPr>
    </w:lvl>
    <w:lvl w:ilvl="8" w:tplc="1E643E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FB4714"/>
    <w:multiLevelType w:val="multilevel"/>
    <w:tmpl w:val="136C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F5EBB"/>
    <w:multiLevelType w:val="multilevel"/>
    <w:tmpl w:val="0EC6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C10C3"/>
    <w:multiLevelType w:val="multilevel"/>
    <w:tmpl w:val="7F16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74BA6"/>
    <w:multiLevelType w:val="hybridMultilevel"/>
    <w:tmpl w:val="BC46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17E99"/>
    <w:multiLevelType w:val="hybridMultilevel"/>
    <w:tmpl w:val="100033A4"/>
    <w:lvl w:ilvl="0" w:tplc="6D2CD21C">
      <w:start w:val="1"/>
      <w:numFmt w:val="bullet"/>
      <w:lvlText w:val=""/>
      <w:lvlJc w:val="left"/>
      <w:pPr>
        <w:tabs>
          <w:tab w:val="num" w:pos="720"/>
        </w:tabs>
        <w:ind w:left="720" w:hanging="360"/>
      </w:pPr>
      <w:rPr>
        <w:rFonts w:ascii="Wingdings" w:hAnsi="Wingdings" w:hint="default"/>
      </w:rPr>
    </w:lvl>
    <w:lvl w:ilvl="1" w:tplc="1BC83D64" w:tentative="1">
      <w:start w:val="1"/>
      <w:numFmt w:val="bullet"/>
      <w:lvlText w:val=""/>
      <w:lvlJc w:val="left"/>
      <w:pPr>
        <w:tabs>
          <w:tab w:val="num" w:pos="1440"/>
        </w:tabs>
        <w:ind w:left="1440" w:hanging="360"/>
      </w:pPr>
      <w:rPr>
        <w:rFonts w:ascii="Wingdings" w:hAnsi="Wingdings" w:hint="default"/>
      </w:rPr>
    </w:lvl>
    <w:lvl w:ilvl="2" w:tplc="BA8628DE" w:tentative="1">
      <w:start w:val="1"/>
      <w:numFmt w:val="bullet"/>
      <w:lvlText w:val=""/>
      <w:lvlJc w:val="left"/>
      <w:pPr>
        <w:tabs>
          <w:tab w:val="num" w:pos="2160"/>
        </w:tabs>
        <w:ind w:left="2160" w:hanging="360"/>
      </w:pPr>
      <w:rPr>
        <w:rFonts w:ascii="Wingdings" w:hAnsi="Wingdings" w:hint="default"/>
      </w:rPr>
    </w:lvl>
    <w:lvl w:ilvl="3" w:tplc="26225D8A" w:tentative="1">
      <w:start w:val="1"/>
      <w:numFmt w:val="bullet"/>
      <w:lvlText w:val=""/>
      <w:lvlJc w:val="left"/>
      <w:pPr>
        <w:tabs>
          <w:tab w:val="num" w:pos="2880"/>
        </w:tabs>
        <w:ind w:left="2880" w:hanging="360"/>
      </w:pPr>
      <w:rPr>
        <w:rFonts w:ascii="Wingdings" w:hAnsi="Wingdings" w:hint="default"/>
      </w:rPr>
    </w:lvl>
    <w:lvl w:ilvl="4" w:tplc="0C6E30EC" w:tentative="1">
      <w:start w:val="1"/>
      <w:numFmt w:val="bullet"/>
      <w:lvlText w:val=""/>
      <w:lvlJc w:val="left"/>
      <w:pPr>
        <w:tabs>
          <w:tab w:val="num" w:pos="3600"/>
        </w:tabs>
        <w:ind w:left="3600" w:hanging="360"/>
      </w:pPr>
      <w:rPr>
        <w:rFonts w:ascii="Wingdings" w:hAnsi="Wingdings" w:hint="default"/>
      </w:rPr>
    </w:lvl>
    <w:lvl w:ilvl="5" w:tplc="266A08AA" w:tentative="1">
      <w:start w:val="1"/>
      <w:numFmt w:val="bullet"/>
      <w:lvlText w:val=""/>
      <w:lvlJc w:val="left"/>
      <w:pPr>
        <w:tabs>
          <w:tab w:val="num" w:pos="4320"/>
        </w:tabs>
        <w:ind w:left="4320" w:hanging="360"/>
      </w:pPr>
      <w:rPr>
        <w:rFonts w:ascii="Wingdings" w:hAnsi="Wingdings" w:hint="default"/>
      </w:rPr>
    </w:lvl>
    <w:lvl w:ilvl="6" w:tplc="A8765682" w:tentative="1">
      <w:start w:val="1"/>
      <w:numFmt w:val="bullet"/>
      <w:lvlText w:val=""/>
      <w:lvlJc w:val="left"/>
      <w:pPr>
        <w:tabs>
          <w:tab w:val="num" w:pos="5040"/>
        </w:tabs>
        <w:ind w:left="5040" w:hanging="360"/>
      </w:pPr>
      <w:rPr>
        <w:rFonts w:ascii="Wingdings" w:hAnsi="Wingdings" w:hint="default"/>
      </w:rPr>
    </w:lvl>
    <w:lvl w:ilvl="7" w:tplc="3258E71A" w:tentative="1">
      <w:start w:val="1"/>
      <w:numFmt w:val="bullet"/>
      <w:lvlText w:val=""/>
      <w:lvlJc w:val="left"/>
      <w:pPr>
        <w:tabs>
          <w:tab w:val="num" w:pos="5760"/>
        </w:tabs>
        <w:ind w:left="5760" w:hanging="360"/>
      </w:pPr>
      <w:rPr>
        <w:rFonts w:ascii="Wingdings" w:hAnsi="Wingdings" w:hint="default"/>
      </w:rPr>
    </w:lvl>
    <w:lvl w:ilvl="8" w:tplc="62002D8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F807ED"/>
    <w:multiLevelType w:val="multilevel"/>
    <w:tmpl w:val="887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95399"/>
    <w:multiLevelType w:val="multilevel"/>
    <w:tmpl w:val="B64C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35661"/>
    <w:multiLevelType w:val="multilevel"/>
    <w:tmpl w:val="360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26060"/>
    <w:multiLevelType w:val="multilevel"/>
    <w:tmpl w:val="0A48D47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61072045"/>
    <w:multiLevelType w:val="hybridMultilevel"/>
    <w:tmpl w:val="668C7F72"/>
    <w:lvl w:ilvl="0" w:tplc="0409001B">
      <w:start w:val="1"/>
      <w:numFmt w:val="lowerRoman"/>
      <w:lvlText w:val="%1."/>
      <w:lvlJc w:val="righ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5" w15:restartNumberingAfterBreak="0">
    <w:nsid w:val="64027F9F"/>
    <w:multiLevelType w:val="hybridMultilevel"/>
    <w:tmpl w:val="9732064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6" w15:restartNumberingAfterBreak="0">
    <w:nsid w:val="6C9B3B90"/>
    <w:multiLevelType w:val="multilevel"/>
    <w:tmpl w:val="A28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E4C98"/>
    <w:multiLevelType w:val="multilevel"/>
    <w:tmpl w:val="4D74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D3A64"/>
    <w:multiLevelType w:val="multilevel"/>
    <w:tmpl w:val="A39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9A2616"/>
    <w:multiLevelType w:val="hybridMultilevel"/>
    <w:tmpl w:val="B7A02B3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0" w15:restartNumberingAfterBreak="0">
    <w:nsid w:val="7E3D453D"/>
    <w:multiLevelType w:val="multilevel"/>
    <w:tmpl w:val="843449F4"/>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3"/>
  </w:num>
  <w:num w:numId="3">
    <w:abstractNumId w:val="20"/>
  </w:num>
  <w:num w:numId="4">
    <w:abstractNumId w:val="10"/>
  </w:num>
  <w:num w:numId="5">
    <w:abstractNumId w:val="16"/>
  </w:num>
  <w:num w:numId="6">
    <w:abstractNumId w:val="7"/>
  </w:num>
  <w:num w:numId="7">
    <w:abstractNumId w:val="4"/>
  </w:num>
  <w:num w:numId="8">
    <w:abstractNumId w:val="14"/>
  </w:num>
  <w:num w:numId="9">
    <w:abstractNumId w:val="11"/>
  </w:num>
  <w:num w:numId="10">
    <w:abstractNumId w:val="3"/>
  </w:num>
  <w:num w:numId="11">
    <w:abstractNumId w:val="0"/>
  </w:num>
  <w:num w:numId="12">
    <w:abstractNumId w:val="17"/>
  </w:num>
  <w:num w:numId="13">
    <w:abstractNumId w:val="9"/>
  </w:num>
  <w:num w:numId="14">
    <w:abstractNumId w:val="12"/>
  </w:num>
  <w:num w:numId="15">
    <w:abstractNumId w:val="18"/>
  </w:num>
  <w:num w:numId="16">
    <w:abstractNumId w:val="5"/>
  </w:num>
  <w:num w:numId="17">
    <w:abstractNumId w:val="6"/>
  </w:num>
  <w:num w:numId="18">
    <w:abstractNumId w:val="8"/>
  </w:num>
  <w:num w:numId="19">
    <w:abstractNumId w:val="1"/>
  </w:num>
  <w:num w:numId="20">
    <w:abstractNumId w:val="2"/>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5A2C"/>
    <w:rsid w:val="00094CDE"/>
    <w:rsid w:val="000B4C90"/>
    <w:rsid w:val="000C7736"/>
    <w:rsid w:val="000E748B"/>
    <w:rsid w:val="000F36E2"/>
    <w:rsid w:val="000F7CBD"/>
    <w:rsid w:val="001057C5"/>
    <w:rsid w:val="00110158"/>
    <w:rsid w:val="00123B22"/>
    <w:rsid w:val="00126D54"/>
    <w:rsid w:val="0017344D"/>
    <w:rsid w:val="00184533"/>
    <w:rsid w:val="001A1676"/>
    <w:rsid w:val="001D662D"/>
    <w:rsid w:val="001E56F2"/>
    <w:rsid w:val="001F7A75"/>
    <w:rsid w:val="00204D74"/>
    <w:rsid w:val="002068AB"/>
    <w:rsid w:val="002075C1"/>
    <w:rsid w:val="0022616E"/>
    <w:rsid w:val="00283B84"/>
    <w:rsid w:val="002A0074"/>
    <w:rsid w:val="002B0E7F"/>
    <w:rsid w:val="002B2624"/>
    <w:rsid w:val="002F4CB1"/>
    <w:rsid w:val="00332B72"/>
    <w:rsid w:val="00374878"/>
    <w:rsid w:val="00395EFB"/>
    <w:rsid w:val="003F2D0C"/>
    <w:rsid w:val="003F5393"/>
    <w:rsid w:val="004052C3"/>
    <w:rsid w:val="00437F39"/>
    <w:rsid w:val="00494BFD"/>
    <w:rsid w:val="004A1B3F"/>
    <w:rsid w:val="004A2937"/>
    <w:rsid w:val="004F19F2"/>
    <w:rsid w:val="005112CB"/>
    <w:rsid w:val="00513F67"/>
    <w:rsid w:val="0053460A"/>
    <w:rsid w:val="00542523"/>
    <w:rsid w:val="00576569"/>
    <w:rsid w:val="005823E5"/>
    <w:rsid w:val="00596942"/>
    <w:rsid w:val="005B067D"/>
    <w:rsid w:val="005C4726"/>
    <w:rsid w:val="005F0BEC"/>
    <w:rsid w:val="005F2AA7"/>
    <w:rsid w:val="005F4282"/>
    <w:rsid w:val="00613ED8"/>
    <w:rsid w:val="0066020C"/>
    <w:rsid w:val="00674C1F"/>
    <w:rsid w:val="00681D4C"/>
    <w:rsid w:val="006917A1"/>
    <w:rsid w:val="00695A2C"/>
    <w:rsid w:val="006A1795"/>
    <w:rsid w:val="006C3126"/>
    <w:rsid w:val="006D69EC"/>
    <w:rsid w:val="006E197A"/>
    <w:rsid w:val="00700336"/>
    <w:rsid w:val="007272B7"/>
    <w:rsid w:val="007473DB"/>
    <w:rsid w:val="00780318"/>
    <w:rsid w:val="00785CD8"/>
    <w:rsid w:val="007A6F79"/>
    <w:rsid w:val="007B6D7E"/>
    <w:rsid w:val="007D570B"/>
    <w:rsid w:val="007D68DB"/>
    <w:rsid w:val="007F6C84"/>
    <w:rsid w:val="00815212"/>
    <w:rsid w:val="00830BDA"/>
    <w:rsid w:val="00831643"/>
    <w:rsid w:val="00852D0B"/>
    <w:rsid w:val="00867644"/>
    <w:rsid w:val="008902E8"/>
    <w:rsid w:val="008C003F"/>
    <w:rsid w:val="008D09C9"/>
    <w:rsid w:val="00914483"/>
    <w:rsid w:val="00923893"/>
    <w:rsid w:val="00965363"/>
    <w:rsid w:val="00986E9F"/>
    <w:rsid w:val="00987EFC"/>
    <w:rsid w:val="00990C6E"/>
    <w:rsid w:val="009D6FBB"/>
    <w:rsid w:val="00A029CF"/>
    <w:rsid w:val="00A4118C"/>
    <w:rsid w:val="00A737C4"/>
    <w:rsid w:val="00A83DFE"/>
    <w:rsid w:val="00A85F6C"/>
    <w:rsid w:val="00AA0133"/>
    <w:rsid w:val="00AC09C8"/>
    <w:rsid w:val="00AC1C71"/>
    <w:rsid w:val="00B21BC8"/>
    <w:rsid w:val="00B2405A"/>
    <w:rsid w:val="00B6198E"/>
    <w:rsid w:val="00B623AD"/>
    <w:rsid w:val="00B718B6"/>
    <w:rsid w:val="00B903F3"/>
    <w:rsid w:val="00BA358A"/>
    <w:rsid w:val="00BA5226"/>
    <w:rsid w:val="00BC6375"/>
    <w:rsid w:val="00BD04A2"/>
    <w:rsid w:val="00C77D3E"/>
    <w:rsid w:val="00C82002"/>
    <w:rsid w:val="00CD41F9"/>
    <w:rsid w:val="00CE1B6C"/>
    <w:rsid w:val="00CF32FA"/>
    <w:rsid w:val="00D03E72"/>
    <w:rsid w:val="00D324D0"/>
    <w:rsid w:val="00D37E9C"/>
    <w:rsid w:val="00D42C22"/>
    <w:rsid w:val="00D65936"/>
    <w:rsid w:val="00D670B5"/>
    <w:rsid w:val="00D87D92"/>
    <w:rsid w:val="00D927A0"/>
    <w:rsid w:val="00D9432C"/>
    <w:rsid w:val="00DA57C5"/>
    <w:rsid w:val="00DB0921"/>
    <w:rsid w:val="00DC267D"/>
    <w:rsid w:val="00DD29D0"/>
    <w:rsid w:val="00E3235E"/>
    <w:rsid w:val="00E71EC1"/>
    <w:rsid w:val="00E769C8"/>
    <w:rsid w:val="00EC0919"/>
    <w:rsid w:val="00EE066E"/>
    <w:rsid w:val="00EE5267"/>
    <w:rsid w:val="00EF3BAC"/>
    <w:rsid w:val="00F00E99"/>
    <w:rsid w:val="00F368F8"/>
    <w:rsid w:val="00F77F5B"/>
    <w:rsid w:val="00FB4C8F"/>
    <w:rsid w:val="00FC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B7FD8C-D415-4B9C-BB21-F79B6E74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overflowPunct w:val="0"/>
      <w:autoSpaceDE w:val="0"/>
      <w:spacing w:before="120"/>
      <w:textAlignment w:val="baseline"/>
    </w:pPr>
    <w:rPr>
      <w:rFonts w:ascii="Times New Roman" w:eastAsia="Times New Roman" w:hAnsi="Times New Roman" w:cs="Times New Roman"/>
      <w:szCs w:val="20"/>
      <w:lang w:val="en-US" w:bidi="ar-SA"/>
    </w:rPr>
  </w:style>
  <w:style w:type="paragraph" w:styleId="Heading1">
    <w:name w:val="heading 1"/>
    <w:basedOn w:val="Normal"/>
    <w:next w:val="Normal"/>
    <w:rsid w:val="00B21BC8"/>
    <w:pPr>
      <w:keepNext/>
      <w:numPr>
        <w:numId w:val="1"/>
      </w:numPr>
      <w:spacing w:before="360" w:after="60"/>
      <w:outlineLvl w:val="0"/>
    </w:pPr>
    <w:rPr>
      <w:rFonts w:ascii="Arial" w:hAnsi="Arial" w:cs="Arial"/>
      <w:b/>
      <w:bCs/>
      <w:sz w:val="28"/>
      <w:szCs w:val="32"/>
    </w:rPr>
  </w:style>
  <w:style w:type="paragraph" w:styleId="Heading2">
    <w:name w:val="heading 2"/>
    <w:basedOn w:val="Normal"/>
    <w:next w:val="Normal"/>
    <w:rsid w:val="00596942"/>
    <w:pPr>
      <w:keepNext/>
      <w:numPr>
        <w:ilvl w:val="1"/>
        <w:numId w:val="1"/>
      </w:numPr>
      <w:spacing w:before="240" w:after="60"/>
      <w:outlineLvl w:val="1"/>
    </w:pPr>
    <w:rPr>
      <w:rFonts w:ascii="Arial" w:hAnsi="Arial" w:cs="Arial"/>
      <w:b/>
      <w:bCs/>
      <w:iCs/>
      <w:szCs w:val="28"/>
    </w:rPr>
  </w:style>
  <w:style w:type="paragraph" w:styleId="Heading3">
    <w:name w:val="heading 3"/>
    <w:basedOn w:val="Normal"/>
    <w:next w:val="Normal"/>
    <w:rsid w:val="00596942"/>
    <w:pPr>
      <w:keepNext/>
      <w:numPr>
        <w:ilvl w:val="2"/>
        <w:numId w:val="1"/>
      </w:numPr>
      <w:spacing w:before="240" w:after="60"/>
      <w:outlineLvl w:val="2"/>
    </w:pPr>
    <w:rPr>
      <w:rFonts w:ascii="Arial" w:hAnsi="Arial" w:cs="Arial"/>
      <w:b/>
      <w:bCs/>
      <w:sz w:val="20"/>
    </w:rPr>
  </w:style>
  <w:style w:type="paragraph" w:styleId="Heading4">
    <w:name w:val="heading 4"/>
    <w:basedOn w:val="Normal"/>
    <w:next w:val="Normal"/>
    <w:pPr>
      <w:keepNext/>
      <w:numPr>
        <w:ilvl w:val="3"/>
        <w:numId w:val="1"/>
      </w:numPr>
      <w:jc w:val="center"/>
      <w:outlineLvl w:val="3"/>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InternetLink">
    <w:name w:val="Internet Link"/>
    <w:basedOn w:val="DefaultParagraphFont"/>
    <w:rPr>
      <w:color w:val="FF0000"/>
      <w:u w:val="single"/>
    </w:rPr>
  </w:style>
  <w:style w:type="character" w:styleId="PageNumber">
    <w:name w:val="page numbe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dexLink">
    <w:name w:val="Index Link"/>
  </w:style>
  <w:style w:type="paragraph" w:customStyle="1" w:styleId="Heading">
    <w:name w:val="Heading"/>
    <w:basedOn w:val="Normal"/>
    <w:next w:val="TextBody"/>
    <w:pPr>
      <w:jc w:val="center"/>
    </w:pPr>
  </w:style>
  <w:style w:type="paragraph" w:customStyle="1" w:styleId="TextBody">
    <w:name w:val="Text Body"/>
    <w:basedOn w:val="Normal"/>
    <w:pPr>
      <w:jc w:val="center"/>
    </w:pPr>
  </w:style>
  <w:style w:type="paragraph" w:styleId="List">
    <w:name w:val="List"/>
    <w:basedOn w:val="TextBody"/>
    <w:rPr>
      <w:rFonts w:cs="FreeSans"/>
    </w:rPr>
  </w:style>
  <w:style w:type="paragraph" w:styleId="Caption">
    <w:name w:val="caption"/>
    <w:basedOn w:val="Normal"/>
    <w:pPr>
      <w:suppressLineNumbers/>
      <w:spacing w:after="120"/>
    </w:pPr>
    <w:rPr>
      <w:rFonts w:cs="FreeSans"/>
      <w:i/>
      <w:iCs/>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pPr>
      <w:overflowPunct/>
      <w:autoSpaceDE/>
      <w:spacing w:before="100" w:after="100"/>
      <w:textAlignment w:val="auto"/>
    </w:pPr>
    <w:rPr>
      <w:rFonts w:ascii="Arial Unicode MS" w:eastAsia="Arial Unicode MS" w:hAnsi="Arial Unicode MS" w:cs="Arial Unicode MS"/>
      <w:szCs w:val="24"/>
    </w:rPr>
  </w:style>
  <w:style w:type="paragraph" w:customStyle="1" w:styleId="Contents1">
    <w:name w:val="Contents 1"/>
    <w:basedOn w:val="Normal"/>
    <w:next w:val="Normal"/>
  </w:style>
  <w:style w:type="paragraph" w:customStyle="1" w:styleId="Contents2">
    <w:name w:val="Contents 2"/>
    <w:basedOn w:val="Normal"/>
    <w:next w:val="Normal"/>
    <w:pPr>
      <w:tabs>
        <w:tab w:val="left" w:pos="720"/>
        <w:tab w:val="right" w:leader="dot" w:pos="9350"/>
      </w:tabs>
      <w:ind w:left="475"/>
    </w:pPr>
    <w:rPr>
      <w:lang w:val="en-IN" w:eastAsia="en-IN"/>
    </w:rPr>
  </w:style>
  <w:style w:type="paragraph" w:customStyle="1" w:styleId="Contents3">
    <w:name w:val="Contents 3"/>
    <w:basedOn w:val="Normal"/>
    <w:next w:val="Normal"/>
    <w:pPr>
      <w:ind w:left="480"/>
    </w:pPr>
  </w:style>
  <w:style w:type="paragraph" w:customStyle="1" w:styleId="Contents4">
    <w:name w:val="Contents 4"/>
    <w:basedOn w:val="Normal"/>
    <w:next w:val="Normal"/>
    <w:pPr>
      <w:ind w:left="720"/>
    </w:pPr>
  </w:style>
  <w:style w:type="paragraph" w:customStyle="1" w:styleId="Contents5">
    <w:name w:val="Contents 5"/>
    <w:basedOn w:val="Normal"/>
    <w:next w:val="Normal"/>
    <w:pPr>
      <w:ind w:left="960"/>
    </w:pPr>
  </w:style>
  <w:style w:type="paragraph" w:customStyle="1" w:styleId="Contents6">
    <w:name w:val="Contents 6"/>
    <w:basedOn w:val="Normal"/>
    <w:next w:val="Normal"/>
    <w:pPr>
      <w:ind w:left="1200"/>
    </w:pPr>
  </w:style>
  <w:style w:type="paragraph" w:customStyle="1" w:styleId="Contents7">
    <w:name w:val="Contents 7"/>
    <w:basedOn w:val="Normal"/>
    <w:next w:val="Normal"/>
    <w:pPr>
      <w:ind w:left="1440"/>
    </w:pPr>
  </w:style>
  <w:style w:type="paragraph" w:customStyle="1" w:styleId="Contents8">
    <w:name w:val="Contents 8"/>
    <w:basedOn w:val="Normal"/>
    <w:next w:val="Normal"/>
    <w:pPr>
      <w:ind w:left="1680"/>
    </w:pPr>
  </w:style>
  <w:style w:type="paragraph" w:customStyle="1" w:styleId="Contents9">
    <w:name w:val="Contents 9"/>
    <w:basedOn w:val="Normal"/>
    <w:next w:val="Normal"/>
    <w:pPr>
      <w:ind w:left="19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BodyIndent">
    <w:name w:val="Text Body Indent"/>
    <w:basedOn w:val="Normal"/>
    <w:pPr>
      <w:ind w:left="360"/>
    </w:pPr>
  </w:style>
  <w:style w:type="paragraph" w:styleId="BodyTextIndent2">
    <w:name w:val="Body Text Indent 2"/>
    <w:basedOn w:val="Normal"/>
    <w:pPr>
      <w:ind w:left="720"/>
    </w:pPr>
  </w:style>
  <w:style w:type="paragraph" w:styleId="Subtitle">
    <w:name w:val="Subtitle"/>
    <w:basedOn w:val="Normal"/>
    <w:next w:val="TextBody"/>
    <w:pPr>
      <w:jc w:val="center"/>
    </w:pPr>
    <w:rPr>
      <w:sz w:val="48"/>
    </w:rPr>
  </w:style>
  <w:style w:type="paragraph" w:styleId="BalloonText">
    <w:name w:val="Balloon Text"/>
    <w:basedOn w:val="Normal"/>
    <w:pPr>
      <w:spacing w:before="0"/>
    </w:pPr>
    <w:rPr>
      <w:rFonts w:ascii="Tahoma" w:hAnsi="Tahoma" w:cs="Tahoma"/>
      <w:sz w:val="16"/>
      <w:szCs w:val="16"/>
    </w:rPr>
  </w:style>
  <w:style w:type="paragraph" w:customStyle="1" w:styleId="Contents10">
    <w:name w:val="Contents 10"/>
    <w:basedOn w:val="Index"/>
    <w:pPr>
      <w:tabs>
        <w:tab w:val="right" w:leader="dot" w:pos="7091"/>
      </w:tabs>
      <w:ind w:left="2547"/>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paragraph" w:styleId="ListParagraph">
    <w:name w:val="List Paragraph"/>
    <w:basedOn w:val="Normal"/>
    <w:uiPriority w:val="34"/>
    <w:qFormat/>
    <w:rsid w:val="007D68DB"/>
    <w:pPr>
      <w:ind w:left="720"/>
      <w:contextualSpacing/>
    </w:pPr>
  </w:style>
  <w:style w:type="character" w:styleId="Emphasis">
    <w:name w:val="Emphasis"/>
    <w:basedOn w:val="DefaultParagraphFont"/>
    <w:uiPriority w:val="20"/>
    <w:qFormat/>
    <w:rsid w:val="00CF32FA"/>
    <w:rPr>
      <w:i/>
      <w:iCs/>
    </w:rPr>
  </w:style>
  <w:style w:type="character" w:styleId="Hyperlink">
    <w:name w:val="Hyperlink"/>
    <w:basedOn w:val="DefaultParagraphFont"/>
    <w:uiPriority w:val="99"/>
    <w:unhideWhenUsed/>
    <w:rsid w:val="00374878"/>
    <w:rPr>
      <w:strike w:val="0"/>
      <w:dstrike w:val="0"/>
      <w:color w:val="0050C5"/>
      <w:u w:val="none"/>
      <w:effect w:val="none"/>
      <w:shd w:val="clear" w:color="auto" w:fill="auto"/>
    </w:rPr>
  </w:style>
  <w:style w:type="character" w:styleId="Strong">
    <w:name w:val="Strong"/>
    <w:basedOn w:val="DefaultParagraphFont"/>
    <w:uiPriority w:val="22"/>
    <w:qFormat/>
    <w:rsid w:val="00374878"/>
    <w:rPr>
      <w:rFonts w:ascii="segoe-ui_bold" w:hAnsi="segoe-ui_bold" w:hint="default"/>
      <w:b/>
      <w:bCs/>
    </w:rPr>
  </w:style>
  <w:style w:type="table" w:styleId="TableGrid">
    <w:name w:val="Table Grid"/>
    <w:basedOn w:val="TableNormal"/>
    <w:uiPriority w:val="39"/>
    <w:rsid w:val="00700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90C6E"/>
    <w:pPr>
      <w:spacing w:after="100"/>
    </w:pPr>
  </w:style>
  <w:style w:type="paragraph" w:styleId="TOC3">
    <w:name w:val="toc 3"/>
    <w:basedOn w:val="Normal"/>
    <w:next w:val="Normal"/>
    <w:autoRedefine/>
    <w:uiPriority w:val="39"/>
    <w:unhideWhenUsed/>
    <w:rsid w:val="00990C6E"/>
    <w:pPr>
      <w:spacing w:after="100"/>
      <w:ind w:left="480"/>
    </w:pPr>
  </w:style>
  <w:style w:type="paragraph" w:styleId="TOC2">
    <w:name w:val="toc 2"/>
    <w:basedOn w:val="Normal"/>
    <w:next w:val="Normal"/>
    <w:autoRedefine/>
    <w:uiPriority w:val="39"/>
    <w:unhideWhenUsed/>
    <w:rsid w:val="00990C6E"/>
    <w:pPr>
      <w:spacing w:after="100"/>
      <w:ind w:left="240"/>
    </w:pPr>
  </w:style>
  <w:style w:type="paragraph" w:styleId="HTMLPreformatted">
    <w:name w:val="HTML Preformatted"/>
    <w:basedOn w:val="Normal"/>
    <w:link w:val="HTMLPreformattedChar"/>
    <w:uiPriority w:val="99"/>
    <w:semiHidden/>
    <w:unhideWhenUsed/>
    <w:rsid w:val="006E19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spacing w:before="150" w:line="285" w:lineRule="atLeast"/>
      <w:textAlignment w:val="auto"/>
    </w:pPr>
    <w:rPr>
      <w:rFonts w:ascii="Consolas" w:hAnsi="Consolas" w:cs="Consolas"/>
      <w:sz w:val="20"/>
      <w:lang w:eastAsia="en-US"/>
    </w:rPr>
  </w:style>
  <w:style w:type="character" w:customStyle="1" w:styleId="HTMLPreformattedChar">
    <w:name w:val="HTML Preformatted Char"/>
    <w:basedOn w:val="DefaultParagraphFont"/>
    <w:link w:val="HTMLPreformatted"/>
    <w:uiPriority w:val="99"/>
    <w:semiHidden/>
    <w:rsid w:val="006E197A"/>
    <w:rPr>
      <w:rFonts w:ascii="Consolas" w:eastAsia="Times New Roman" w:hAnsi="Consolas" w:cs="Consolas"/>
      <w:sz w:val="20"/>
      <w:szCs w:val="20"/>
      <w:shd w:val="clear" w:color="auto" w:fill="F9F9F9"/>
      <w:lang w:val="en-US" w:eastAsia="en-US" w:bidi="ar-SA"/>
    </w:rPr>
  </w:style>
  <w:style w:type="character" w:styleId="HTMLCode">
    <w:name w:val="HTML Code"/>
    <w:basedOn w:val="DefaultParagraphFont"/>
    <w:uiPriority w:val="99"/>
    <w:semiHidden/>
    <w:unhideWhenUsed/>
    <w:rsid w:val="006E197A"/>
    <w:rPr>
      <w:rFonts w:ascii="Consolas" w:eastAsia="Times New Roman" w:hAnsi="Consolas" w:cs="Consolas" w:hint="default"/>
      <w:sz w:val="24"/>
      <w:szCs w:val="24"/>
      <w:bdr w:val="single" w:sz="6" w:space="0" w:color="D3D6DB" w:frame="1"/>
      <w:shd w:val="clear" w:color="auto" w:fill="F9F9F9"/>
      <w:rtl w:val="0"/>
    </w:rPr>
  </w:style>
  <w:style w:type="character" w:customStyle="1" w:styleId="hljs-function">
    <w:name w:val="hljs-function"/>
    <w:basedOn w:val="DefaultParagraphFont"/>
    <w:rsid w:val="006E197A"/>
  </w:style>
  <w:style w:type="character" w:customStyle="1" w:styleId="hljs-keyword2">
    <w:name w:val="hljs-keyword2"/>
    <w:basedOn w:val="DefaultParagraphFont"/>
    <w:rsid w:val="006E197A"/>
    <w:rPr>
      <w:color w:val="0101FD"/>
    </w:rPr>
  </w:style>
  <w:style w:type="character" w:customStyle="1" w:styleId="hljs-title2">
    <w:name w:val="hljs-title2"/>
    <w:basedOn w:val="DefaultParagraphFont"/>
    <w:rsid w:val="006E197A"/>
    <w:rPr>
      <w:color w:val="007D9A"/>
    </w:rPr>
  </w:style>
  <w:style w:type="character" w:customStyle="1" w:styleId="hljs-params">
    <w:name w:val="hljs-params"/>
    <w:basedOn w:val="DefaultParagraphFont"/>
    <w:rsid w:val="006E197A"/>
  </w:style>
  <w:style w:type="character" w:customStyle="1" w:styleId="hljs-string2">
    <w:name w:val="hljs-string2"/>
    <w:basedOn w:val="DefaultParagraphFont"/>
    <w:rsid w:val="006E197A"/>
    <w:rPr>
      <w:color w:val="A31515"/>
    </w:rPr>
  </w:style>
  <w:style w:type="character" w:customStyle="1" w:styleId="hljs-number2">
    <w:name w:val="hljs-number2"/>
    <w:basedOn w:val="DefaultParagraphFont"/>
    <w:rsid w:val="006E197A"/>
  </w:style>
  <w:style w:type="paragraph" w:styleId="Title">
    <w:name w:val="Title"/>
    <w:basedOn w:val="Normal"/>
    <w:next w:val="Normal"/>
    <w:link w:val="TitleChar"/>
    <w:uiPriority w:val="10"/>
    <w:qFormat/>
    <w:rsid w:val="003F2D0C"/>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D0C"/>
    <w:rPr>
      <w:rFonts w:asciiTheme="majorHAnsi" w:eastAsiaTheme="majorEastAsia" w:hAnsiTheme="majorHAnsi" w:cstheme="majorBidi"/>
      <w:spacing w:val="-10"/>
      <w:kern w:val="28"/>
      <w:sz w:val="56"/>
      <w:szCs w:val="56"/>
      <w:lang w:val="en-US" w:bidi="ar-SA"/>
    </w:rPr>
  </w:style>
  <w:style w:type="paragraph" w:styleId="Quote">
    <w:name w:val="Quote"/>
    <w:basedOn w:val="Normal"/>
    <w:next w:val="Normal"/>
    <w:link w:val="QuoteChar"/>
    <w:uiPriority w:val="29"/>
    <w:qFormat/>
    <w:rsid w:val="002075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075C1"/>
    <w:rPr>
      <w:rFonts w:ascii="Times New Roman" w:eastAsia="Times New Roman" w:hAnsi="Times New Roman" w:cs="Times New Roman"/>
      <w:i/>
      <w:iCs/>
      <w:color w:val="404040" w:themeColor="text1" w:themeTint="BF"/>
      <w:szCs w:val="20"/>
      <w:lang w:val="en-US" w:bidi="ar-SA"/>
    </w:rPr>
  </w:style>
  <w:style w:type="character" w:customStyle="1" w:styleId="UnresolvedMention">
    <w:name w:val="Unresolved Mention"/>
    <w:basedOn w:val="DefaultParagraphFont"/>
    <w:uiPriority w:val="99"/>
    <w:semiHidden/>
    <w:unhideWhenUsed/>
    <w:rsid w:val="00987E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8673">
      <w:bodyDiv w:val="1"/>
      <w:marLeft w:val="0"/>
      <w:marRight w:val="0"/>
      <w:marTop w:val="0"/>
      <w:marBottom w:val="0"/>
      <w:divBdr>
        <w:top w:val="none" w:sz="0" w:space="0" w:color="auto"/>
        <w:left w:val="none" w:sz="0" w:space="0" w:color="auto"/>
        <w:bottom w:val="none" w:sz="0" w:space="0" w:color="auto"/>
        <w:right w:val="none" w:sz="0" w:space="0" w:color="auto"/>
      </w:divBdr>
      <w:divsChild>
        <w:div w:id="2083676183">
          <w:marLeft w:val="0"/>
          <w:marRight w:val="0"/>
          <w:marTop w:val="0"/>
          <w:marBottom w:val="0"/>
          <w:divBdr>
            <w:top w:val="none" w:sz="0" w:space="0" w:color="auto"/>
            <w:left w:val="none" w:sz="0" w:space="0" w:color="auto"/>
            <w:bottom w:val="none" w:sz="0" w:space="0" w:color="auto"/>
            <w:right w:val="none" w:sz="0" w:space="0" w:color="auto"/>
          </w:divBdr>
          <w:divsChild>
            <w:div w:id="825898885">
              <w:marLeft w:val="0"/>
              <w:marRight w:val="0"/>
              <w:marTop w:val="0"/>
              <w:marBottom w:val="0"/>
              <w:divBdr>
                <w:top w:val="none" w:sz="0" w:space="0" w:color="auto"/>
                <w:left w:val="none" w:sz="0" w:space="0" w:color="auto"/>
                <w:bottom w:val="none" w:sz="0" w:space="0" w:color="auto"/>
                <w:right w:val="none" w:sz="0" w:space="0" w:color="auto"/>
              </w:divBdr>
              <w:divsChild>
                <w:div w:id="1357384185">
                  <w:marLeft w:val="0"/>
                  <w:marRight w:val="0"/>
                  <w:marTop w:val="0"/>
                  <w:marBottom w:val="0"/>
                  <w:divBdr>
                    <w:top w:val="none" w:sz="0" w:space="0" w:color="auto"/>
                    <w:left w:val="none" w:sz="0" w:space="0" w:color="auto"/>
                    <w:bottom w:val="none" w:sz="0" w:space="0" w:color="auto"/>
                    <w:right w:val="none" w:sz="0" w:space="0" w:color="auto"/>
                  </w:divBdr>
                  <w:divsChild>
                    <w:div w:id="804279594">
                      <w:marLeft w:val="0"/>
                      <w:marRight w:val="0"/>
                      <w:marTop w:val="0"/>
                      <w:marBottom w:val="0"/>
                      <w:divBdr>
                        <w:top w:val="none" w:sz="0" w:space="0" w:color="auto"/>
                        <w:left w:val="none" w:sz="0" w:space="0" w:color="auto"/>
                        <w:bottom w:val="none" w:sz="0" w:space="0" w:color="auto"/>
                        <w:right w:val="none" w:sz="0" w:space="0" w:color="auto"/>
                      </w:divBdr>
                      <w:divsChild>
                        <w:div w:id="69743617">
                          <w:marLeft w:val="0"/>
                          <w:marRight w:val="0"/>
                          <w:marTop w:val="0"/>
                          <w:marBottom w:val="0"/>
                          <w:divBdr>
                            <w:top w:val="none" w:sz="0" w:space="0" w:color="auto"/>
                            <w:left w:val="none" w:sz="0" w:space="0" w:color="auto"/>
                            <w:bottom w:val="none" w:sz="0" w:space="0" w:color="auto"/>
                            <w:right w:val="none" w:sz="0" w:space="0" w:color="auto"/>
                          </w:divBdr>
                          <w:divsChild>
                            <w:div w:id="1641575449">
                              <w:marLeft w:val="0"/>
                              <w:marRight w:val="0"/>
                              <w:marTop w:val="240"/>
                              <w:marBottom w:val="240"/>
                              <w:divBdr>
                                <w:top w:val="single" w:sz="6" w:space="0" w:color="DDDDDD"/>
                                <w:left w:val="single" w:sz="6" w:space="0" w:color="DDDDDD"/>
                                <w:bottom w:val="single" w:sz="6" w:space="0" w:color="DDDDDD"/>
                                <w:right w:val="single" w:sz="6" w:space="0" w:color="DDDDDD"/>
                              </w:divBdr>
                              <w:divsChild>
                                <w:div w:id="634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10150">
      <w:bodyDiv w:val="1"/>
      <w:marLeft w:val="0"/>
      <w:marRight w:val="0"/>
      <w:marTop w:val="0"/>
      <w:marBottom w:val="0"/>
      <w:divBdr>
        <w:top w:val="none" w:sz="0" w:space="0" w:color="auto"/>
        <w:left w:val="none" w:sz="0" w:space="0" w:color="auto"/>
        <w:bottom w:val="none" w:sz="0" w:space="0" w:color="auto"/>
        <w:right w:val="none" w:sz="0" w:space="0" w:color="auto"/>
      </w:divBdr>
      <w:divsChild>
        <w:div w:id="1742025024">
          <w:marLeft w:val="0"/>
          <w:marRight w:val="0"/>
          <w:marTop w:val="0"/>
          <w:marBottom w:val="0"/>
          <w:divBdr>
            <w:top w:val="none" w:sz="0" w:space="0" w:color="auto"/>
            <w:left w:val="none" w:sz="0" w:space="0" w:color="auto"/>
            <w:bottom w:val="none" w:sz="0" w:space="0" w:color="auto"/>
            <w:right w:val="none" w:sz="0" w:space="0" w:color="auto"/>
          </w:divBdr>
          <w:divsChild>
            <w:div w:id="1452898048">
              <w:marLeft w:val="0"/>
              <w:marRight w:val="0"/>
              <w:marTop w:val="0"/>
              <w:marBottom w:val="0"/>
              <w:divBdr>
                <w:top w:val="none" w:sz="0" w:space="0" w:color="auto"/>
                <w:left w:val="none" w:sz="0" w:space="0" w:color="auto"/>
                <w:bottom w:val="none" w:sz="0" w:space="0" w:color="auto"/>
                <w:right w:val="none" w:sz="0" w:space="0" w:color="auto"/>
              </w:divBdr>
              <w:divsChild>
                <w:div w:id="565650180">
                  <w:marLeft w:val="0"/>
                  <w:marRight w:val="0"/>
                  <w:marTop w:val="0"/>
                  <w:marBottom w:val="0"/>
                  <w:divBdr>
                    <w:top w:val="none" w:sz="0" w:space="0" w:color="auto"/>
                    <w:left w:val="none" w:sz="0" w:space="0" w:color="auto"/>
                    <w:bottom w:val="none" w:sz="0" w:space="0" w:color="auto"/>
                    <w:right w:val="none" w:sz="0" w:space="0" w:color="auto"/>
                  </w:divBdr>
                  <w:divsChild>
                    <w:div w:id="351692875">
                      <w:marLeft w:val="0"/>
                      <w:marRight w:val="0"/>
                      <w:marTop w:val="0"/>
                      <w:marBottom w:val="0"/>
                      <w:divBdr>
                        <w:top w:val="none" w:sz="0" w:space="0" w:color="auto"/>
                        <w:left w:val="none" w:sz="0" w:space="0" w:color="auto"/>
                        <w:bottom w:val="none" w:sz="0" w:space="0" w:color="auto"/>
                        <w:right w:val="none" w:sz="0" w:space="0" w:color="auto"/>
                      </w:divBdr>
                      <w:divsChild>
                        <w:div w:id="2088767259">
                          <w:marLeft w:val="0"/>
                          <w:marRight w:val="0"/>
                          <w:marTop w:val="0"/>
                          <w:marBottom w:val="0"/>
                          <w:divBdr>
                            <w:top w:val="none" w:sz="0" w:space="0" w:color="auto"/>
                            <w:left w:val="none" w:sz="0" w:space="0" w:color="auto"/>
                            <w:bottom w:val="none" w:sz="0" w:space="0" w:color="auto"/>
                            <w:right w:val="none" w:sz="0" w:space="0" w:color="auto"/>
                          </w:divBdr>
                          <w:divsChild>
                            <w:div w:id="1267932772">
                              <w:marLeft w:val="0"/>
                              <w:marRight w:val="0"/>
                              <w:marTop w:val="0"/>
                              <w:marBottom w:val="0"/>
                              <w:divBdr>
                                <w:top w:val="none" w:sz="0" w:space="0" w:color="auto"/>
                                <w:left w:val="none" w:sz="0" w:space="0" w:color="auto"/>
                                <w:bottom w:val="none" w:sz="0" w:space="0" w:color="auto"/>
                                <w:right w:val="none" w:sz="0" w:space="0" w:color="auto"/>
                              </w:divBdr>
                              <w:divsChild>
                                <w:div w:id="328142644">
                                  <w:marLeft w:val="0"/>
                                  <w:marRight w:val="0"/>
                                  <w:marTop w:val="0"/>
                                  <w:marBottom w:val="0"/>
                                  <w:divBdr>
                                    <w:top w:val="none" w:sz="0" w:space="0" w:color="auto"/>
                                    <w:left w:val="none" w:sz="0" w:space="0" w:color="auto"/>
                                    <w:bottom w:val="none" w:sz="0" w:space="0" w:color="auto"/>
                                    <w:right w:val="none" w:sz="0" w:space="0" w:color="auto"/>
                                  </w:divBdr>
                                  <w:divsChild>
                                    <w:div w:id="13193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63432">
      <w:bodyDiv w:val="1"/>
      <w:marLeft w:val="0"/>
      <w:marRight w:val="0"/>
      <w:marTop w:val="0"/>
      <w:marBottom w:val="0"/>
      <w:divBdr>
        <w:top w:val="none" w:sz="0" w:space="0" w:color="auto"/>
        <w:left w:val="none" w:sz="0" w:space="0" w:color="auto"/>
        <w:bottom w:val="none" w:sz="0" w:space="0" w:color="auto"/>
        <w:right w:val="none" w:sz="0" w:space="0" w:color="auto"/>
      </w:divBdr>
    </w:div>
    <w:div w:id="272592177">
      <w:bodyDiv w:val="1"/>
      <w:marLeft w:val="0"/>
      <w:marRight w:val="0"/>
      <w:marTop w:val="0"/>
      <w:marBottom w:val="0"/>
      <w:divBdr>
        <w:top w:val="none" w:sz="0" w:space="0" w:color="auto"/>
        <w:left w:val="none" w:sz="0" w:space="0" w:color="auto"/>
        <w:bottom w:val="none" w:sz="0" w:space="0" w:color="auto"/>
        <w:right w:val="none" w:sz="0" w:space="0" w:color="auto"/>
      </w:divBdr>
      <w:divsChild>
        <w:div w:id="374045178">
          <w:marLeft w:val="0"/>
          <w:marRight w:val="0"/>
          <w:marTop w:val="0"/>
          <w:marBottom w:val="0"/>
          <w:divBdr>
            <w:top w:val="none" w:sz="0" w:space="0" w:color="auto"/>
            <w:left w:val="none" w:sz="0" w:space="0" w:color="auto"/>
            <w:bottom w:val="none" w:sz="0" w:space="0" w:color="auto"/>
            <w:right w:val="none" w:sz="0" w:space="0" w:color="auto"/>
          </w:divBdr>
          <w:divsChild>
            <w:div w:id="275869931">
              <w:marLeft w:val="-225"/>
              <w:marRight w:val="-225"/>
              <w:marTop w:val="0"/>
              <w:marBottom w:val="0"/>
              <w:divBdr>
                <w:top w:val="none" w:sz="0" w:space="0" w:color="auto"/>
                <w:left w:val="none" w:sz="0" w:space="0" w:color="auto"/>
                <w:bottom w:val="none" w:sz="0" w:space="0" w:color="auto"/>
                <w:right w:val="none" w:sz="0" w:space="0" w:color="auto"/>
              </w:divBdr>
              <w:divsChild>
                <w:div w:id="707143159">
                  <w:marLeft w:val="0"/>
                  <w:marRight w:val="0"/>
                  <w:marTop w:val="0"/>
                  <w:marBottom w:val="0"/>
                  <w:divBdr>
                    <w:top w:val="none" w:sz="0" w:space="0" w:color="auto"/>
                    <w:left w:val="none" w:sz="0" w:space="0" w:color="auto"/>
                    <w:bottom w:val="none" w:sz="0" w:space="0" w:color="auto"/>
                    <w:right w:val="none" w:sz="0" w:space="0" w:color="auto"/>
                  </w:divBdr>
                  <w:divsChild>
                    <w:div w:id="1664120871">
                      <w:marLeft w:val="0"/>
                      <w:marRight w:val="0"/>
                      <w:marTop w:val="0"/>
                      <w:marBottom w:val="0"/>
                      <w:divBdr>
                        <w:top w:val="none" w:sz="0" w:space="0" w:color="auto"/>
                        <w:left w:val="none" w:sz="0" w:space="0" w:color="auto"/>
                        <w:bottom w:val="none" w:sz="0" w:space="0" w:color="auto"/>
                        <w:right w:val="none" w:sz="0" w:space="0" w:color="auto"/>
                      </w:divBdr>
                      <w:divsChild>
                        <w:div w:id="912927973">
                          <w:marLeft w:val="0"/>
                          <w:marRight w:val="0"/>
                          <w:marTop w:val="0"/>
                          <w:marBottom w:val="0"/>
                          <w:divBdr>
                            <w:top w:val="none" w:sz="0" w:space="0" w:color="auto"/>
                            <w:left w:val="none" w:sz="0" w:space="0" w:color="auto"/>
                            <w:bottom w:val="none" w:sz="0" w:space="0" w:color="auto"/>
                            <w:right w:val="none" w:sz="0" w:space="0" w:color="auto"/>
                          </w:divBdr>
                          <w:divsChild>
                            <w:div w:id="1780832924">
                              <w:marLeft w:val="0"/>
                              <w:marRight w:val="0"/>
                              <w:marTop w:val="0"/>
                              <w:marBottom w:val="0"/>
                              <w:divBdr>
                                <w:top w:val="none" w:sz="0" w:space="0" w:color="auto"/>
                                <w:left w:val="none" w:sz="0" w:space="0" w:color="auto"/>
                                <w:bottom w:val="none" w:sz="0" w:space="0" w:color="auto"/>
                                <w:right w:val="none" w:sz="0" w:space="0" w:color="auto"/>
                              </w:divBdr>
                              <w:divsChild>
                                <w:div w:id="433866890">
                                  <w:marLeft w:val="0"/>
                                  <w:marRight w:val="0"/>
                                  <w:marTop w:val="0"/>
                                  <w:marBottom w:val="0"/>
                                  <w:divBdr>
                                    <w:top w:val="none" w:sz="0" w:space="0" w:color="auto"/>
                                    <w:left w:val="none" w:sz="0" w:space="0" w:color="auto"/>
                                    <w:bottom w:val="none" w:sz="0" w:space="0" w:color="auto"/>
                                    <w:right w:val="none" w:sz="0" w:space="0" w:color="auto"/>
                                  </w:divBdr>
                                  <w:divsChild>
                                    <w:div w:id="6529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298329">
      <w:bodyDiv w:val="1"/>
      <w:marLeft w:val="0"/>
      <w:marRight w:val="0"/>
      <w:marTop w:val="0"/>
      <w:marBottom w:val="0"/>
      <w:divBdr>
        <w:top w:val="none" w:sz="0" w:space="0" w:color="auto"/>
        <w:left w:val="none" w:sz="0" w:space="0" w:color="auto"/>
        <w:bottom w:val="none" w:sz="0" w:space="0" w:color="auto"/>
        <w:right w:val="none" w:sz="0" w:space="0" w:color="auto"/>
      </w:divBdr>
      <w:divsChild>
        <w:div w:id="926118170">
          <w:marLeft w:val="0"/>
          <w:marRight w:val="0"/>
          <w:marTop w:val="0"/>
          <w:marBottom w:val="0"/>
          <w:divBdr>
            <w:top w:val="none" w:sz="0" w:space="0" w:color="auto"/>
            <w:left w:val="none" w:sz="0" w:space="0" w:color="auto"/>
            <w:bottom w:val="none" w:sz="0" w:space="0" w:color="auto"/>
            <w:right w:val="none" w:sz="0" w:space="0" w:color="auto"/>
          </w:divBdr>
          <w:divsChild>
            <w:div w:id="552346728">
              <w:marLeft w:val="0"/>
              <w:marRight w:val="0"/>
              <w:marTop w:val="0"/>
              <w:marBottom w:val="0"/>
              <w:divBdr>
                <w:top w:val="none" w:sz="0" w:space="0" w:color="auto"/>
                <w:left w:val="none" w:sz="0" w:space="0" w:color="auto"/>
                <w:bottom w:val="none" w:sz="0" w:space="0" w:color="auto"/>
                <w:right w:val="none" w:sz="0" w:space="0" w:color="auto"/>
              </w:divBdr>
              <w:divsChild>
                <w:div w:id="2559341">
                  <w:marLeft w:val="0"/>
                  <w:marRight w:val="0"/>
                  <w:marTop w:val="0"/>
                  <w:marBottom w:val="0"/>
                  <w:divBdr>
                    <w:top w:val="none" w:sz="0" w:space="0" w:color="auto"/>
                    <w:left w:val="none" w:sz="0" w:space="0" w:color="auto"/>
                    <w:bottom w:val="none" w:sz="0" w:space="0" w:color="auto"/>
                    <w:right w:val="none" w:sz="0" w:space="0" w:color="auto"/>
                  </w:divBdr>
                  <w:divsChild>
                    <w:div w:id="15213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270324">
      <w:bodyDiv w:val="1"/>
      <w:marLeft w:val="0"/>
      <w:marRight w:val="0"/>
      <w:marTop w:val="0"/>
      <w:marBottom w:val="0"/>
      <w:divBdr>
        <w:top w:val="none" w:sz="0" w:space="0" w:color="auto"/>
        <w:left w:val="none" w:sz="0" w:space="0" w:color="auto"/>
        <w:bottom w:val="none" w:sz="0" w:space="0" w:color="auto"/>
        <w:right w:val="none" w:sz="0" w:space="0" w:color="auto"/>
      </w:divBdr>
      <w:divsChild>
        <w:div w:id="236786410">
          <w:marLeft w:val="288"/>
          <w:marRight w:val="0"/>
          <w:marTop w:val="240"/>
          <w:marBottom w:val="0"/>
          <w:divBdr>
            <w:top w:val="none" w:sz="0" w:space="0" w:color="auto"/>
            <w:left w:val="none" w:sz="0" w:space="0" w:color="auto"/>
            <w:bottom w:val="none" w:sz="0" w:space="0" w:color="auto"/>
            <w:right w:val="none" w:sz="0" w:space="0" w:color="auto"/>
          </w:divBdr>
        </w:div>
        <w:div w:id="989946594">
          <w:marLeft w:val="288"/>
          <w:marRight w:val="0"/>
          <w:marTop w:val="240"/>
          <w:marBottom w:val="0"/>
          <w:divBdr>
            <w:top w:val="none" w:sz="0" w:space="0" w:color="auto"/>
            <w:left w:val="none" w:sz="0" w:space="0" w:color="auto"/>
            <w:bottom w:val="none" w:sz="0" w:space="0" w:color="auto"/>
            <w:right w:val="none" w:sz="0" w:space="0" w:color="auto"/>
          </w:divBdr>
        </w:div>
        <w:div w:id="1641812553">
          <w:marLeft w:val="288"/>
          <w:marRight w:val="0"/>
          <w:marTop w:val="240"/>
          <w:marBottom w:val="0"/>
          <w:divBdr>
            <w:top w:val="none" w:sz="0" w:space="0" w:color="auto"/>
            <w:left w:val="none" w:sz="0" w:space="0" w:color="auto"/>
            <w:bottom w:val="none" w:sz="0" w:space="0" w:color="auto"/>
            <w:right w:val="none" w:sz="0" w:space="0" w:color="auto"/>
          </w:divBdr>
        </w:div>
        <w:div w:id="1821456631">
          <w:marLeft w:val="288"/>
          <w:marRight w:val="0"/>
          <w:marTop w:val="240"/>
          <w:marBottom w:val="0"/>
          <w:divBdr>
            <w:top w:val="none" w:sz="0" w:space="0" w:color="auto"/>
            <w:left w:val="none" w:sz="0" w:space="0" w:color="auto"/>
            <w:bottom w:val="none" w:sz="0" w:space="0" w:color="auto"/>
            <w:right w:val="none" w:sz="0" w:space="0" w:color="auto"/>
          </w:divBdr>
        </w:div>
        <w:div w:id="2130276304">
          <w:marLeft w:val="288"/>
          <w:marRight w:val="0"/>
          <w:marTop w:val="240"/>
          <w:marBottom w:val="0"/>
          <w:divBdr>
            <w:top w:val="none" w:sz="0" w:space="0" w:color="auto"/>
            <w:left w:val="none" w:sz="0" w:space="0" w:color="auto"/>
            <w:bottom w:val="none" w:sz="0" w:space="0" w:color="auto"/>
            <w:right w:val="none" w:sz="0" w:space="0" w:color="auto"/>
          </w:divBdr>
        </w:div>
        <w:div w:id="1504317171">
          <w:marLeft w:val="288"/>
          <w:marRight w:val="0"/>
          <w:marTop w:val="240"/>
          <w:marBottom w:val="0"/>
          <w:divBdr>
            <w:top w:val="none" w:sz="0" w:space="0" w:color="auto"/>
            <w:left w:val="none" w:sz="0" w:space="0" w:color="auto"/>
            <w:bottom w:val="none" w:sz="0" w:space="0" w:color="auto"/>
            <w:right w:val="none" w:sz="0" w:space="0" w:color="auto"/>
          </w:divBdr>
        </w:div>
      </w:divsChild>
    </w:div>
    <w:div w:id="544492188">
      <w:bodyDiv w:val="1"/>
      <w:marLeft w:val="0"/>
      <w:marRight w:val="0"/>
      <w:marTop w:val="0"/>
      <w:marBottom w:val="0"/>
      <w:divBdr>
        <w:top w:val="none" w:sz="0" w:space="0" w:color="auto"/>
        <w:left w:val="none" w:sz="0" w:space="0" w:color="auto"/>
        <w:bottom w:val="none" w:sz="0" w:space="0" w:color="auto"/>
        <w:right w:val="none" w:sz="0" w:space="0" w:color="auto"/>
      </w:divBdr>
      <w:divsChild>
        <w:div w:id="497768608">
          <w:marLeft w:val="0"/>
          <w:marRight w:val="0"/>
          <w:marTop w:val="0"/>
          <w:marBottom w:val="0"/>
          <w:divBdr>
            <w:top w:val="none" w:sz="0" w:space="0" w:color="auto"/>
            <w:left w:val="none" w:sz="0" w:space="0" w:color="auto"/>
            <w:bottom w:val="none" w:sz="0" w:space="0" w:color="auto"/>
            <w:right w:val="none" w:sz="0" w:space="0" w:color="auto"/>
          </w:divBdr>
          <w:divsChild>
            <w:div w:id="467744449">
              <w:marLeft w:val="0"/>
              <w:marRight w:val="0"/>
              <w:marTop w:val="0"/>
              <w:marBottom w:val="0"/>
              <w:divBdr>
                <w:top w:val="none" w:sz="0" w:space="0" w:color="auto"/>
                <w:left w:val="none" w:sz="0" w:space="0" w:color="auto"/>
                <w:bottom w:val="none" w:sz="0" w:space="0" w:color="auto"/>
                <w:right w:val="none" w:sz="0" w:space="0" w:color="auto"/>
              </w:divBdr>
              <w:divsChild>
                <w:div w:id="1605261586">
                  <w:marLeft w:val="0"/>
                  <w:marRight w:val="0"/>
                  <w:marTop w:val="0"/>
                  <w:marBottom w:val="0"/>
                  <w:divBdr>
                    <w:top w:val="none" w:sz="0" w:space="0" w:color="auto"/>
                    <w:left w:val="none" w:sz="0" w:space="0" w:color="auto"/>
                    <w:bottom w:val="none" w:sz="0" w:space="0" w:color="auto"/>
                    <w:right w:val="none" w:sz="0" w:space="0" w:color="auto"/>
                  </w:divBdr>
                  <w:divsChild>
                    <w:div w:id="4328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536169">
      <w:bodyDiv w:val="1"/>
      <w:marLeft w:val="0"/>
      <w:marRight w:val="0"/>
      <w:marTop w:val="0"/>
      <w:marBottom w:val="0"/>
      <w:divBdr>
        <w:top w:val="none" w:sz="0" w:space="0" w:color="auto"/>
        <w:left w:val="none" w:sz="0" w:space="0" w:color="auto"/>
        <w:bottom w:val="none" w:sz="0" w:space="0" w:color="auto"/>
        <w:right w:val="none" w:sz="0" w:space="0" w:color="auto"/>
      </w:divBdr>
      <w:divsChild>
        <w:div w:id="812254883">
          <w:marLeft w:val="0"/>
          <w:marRight w:val="0"/>
          <w:marTop w:val="0"/>
          <w:marBottom w:val="0"/>
          <w:divBdr>
            <w:top w:val="none" w:sz="0" w:space="0" w:color="auto"/>
            <w:left w:val="none" w:sz="0" w:space="0" w:color="auto"/>
            <w:bottom w:val="none" w:sz="0" w:space="0" w:color="auto"/>
            <w:right w:val="none" w:sz="0" w:space="0" w:color="auto"/>
          </w:divBdr>
          <w:divsChild>
            <w:div w:id="187109889">
              <w:marLeft w:val="0"/>
              <w:marRight w:val="0"/>
              <w:marTop w:val="0"/>
              <w:marBottom w:val="0"/>
              <w:divBdr>
                <w:top w:val="none" w:sz="0" w:space="0" w:color="auto"/>
                <w:left w:val="none" w:sz="0" w:space="0" w:color="auto"/>
                <w:bottom w:val="none" w:sz="0" w:space="0" w:color="auto"/>
                <w:right w:val="none" w:sz="0" w:space="0" w:color="auto"/>
              </w:divBdr>
              <w:divsChild>
                <w:div w:id="877741942">
                  <w:marLeft w:val="0"/>
                  <w:marRight w:val="0"/>
                  <w:marTop w:val="0"/>
                  <w:marBottom w:val="0"/>
                  <w:divBdr>
                    <w:top w:val="none" w:sz="0" w:space="0" w:color="auto"/>
                    <w:left w:val="none" w:sz="0" w:space="0" w:color="auto"/>
                    <w:bottom w:val="none" w:sz="0" w:space="0" w:color="auto"/>
                    <w:right w:val="none" w:sz="0" w:space="0" w:color="auto"/>
                  </w:divBdr>
                  <w:divsChild>
                    <w:div w:id="6646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35268">
      <w:bodyDiv w:val="1"/>
      <w:marLeft w:val="0"/>
      <w:marRight w:val="0"/>
      <w:marTop w:val="0"/>
      <w:marBottom w:val="0"/>
      <w:divBdr>
        <w:top w:val="none" w:sz="0" w:space="0" w:color="auto"/>
        <w:left w:val="none" w:sz="0" w:space="0" w:color="auto"/>
        <w:bottom w:val="none" w:sz="0" w:space="0" w:color="auto"/>
        <w:right w:val="none" w:sz="0" w:space="0" w:color="auto"/>
      </w:divBdr>
      <w:divsChild>
        <w:div w:id="1798839566">
          <w:marLeft w:val="0"/>
          <w:marRight w:val="0"/>
          <w:marTop w:val="0"/>
          <w:marBottom w:val="0"/>
          <w:divBdr>
            <w:top w:val="none" w:sz="0" w:space="0" w:color="auto"/>
            <w:left w:val="none" w:sz="0" w:space="0" w:color="auto"/>
            <w:bottom w:val="none" w:sz="0" w:space="0" w:color="auto"/>
            <w:right w:val="none" w:sz="0" w:space="0" w:color="auto"/>
          </w:divBdr>
          <w:divsChild>
            <w:div w:id="915936797">
              <w:marLeft w:val="0"/>
              <w:marRight w:val="0"/>
              <w:marTop w:val="0"/>
              <w:marBottom w:val="0"/>
              <w:divBdr>
                <w:top w:val="none" w:sz="0" w:space="0" w:color="auto"/>
                <w:left w:val="none" w:sz="0" w:space="0" w:color="auto"/>
                <w:bottom w:val="none" w:sz="0" w:space="0" w:color="auto"/>
                <w:right w:val="none" w:sz="0" w:space="0" w:color="auto"/>
              </w:divBdr>
              <w:divsChild>
                <w:div w:id="1245803336">
                  <w:marLeft w:val="0"/>
                  <w:marRight w:val="0"/>
                  <w:marTop w:val="0"/>
                  <w:marBottom w:val="0"/>
                  <w:divBdr>
                    <w:top w:val="none" w:sz="0" w:space="0" w:color="auto"/>
                    <w:left w:val="none" w:sz="0" w:space="0" w:color="auto"/>
                    <w:bottom w:val="none" w:sz="0" w:space="0" w:color="auto"/>
                    <w:right w:val="none" w:sz="0" w:space="0" w:color="auto"/>
                  </w:divBdr>
                  <w:divsChild>
                    <w:div w:id="132719350">
                      <w:marLeft w:val="0"/>
                      <w:marRight w:val="0"/>
                      <w:marTop w:val="0"/>
                      <w:marBottom w:val="0"/>
                      <w:divBdr>
                        <w:top w:val="none" w:sz="0" w:space="0" w:color="auto"/>
                        <w:left w:val="none" w:sz="0" w:space="0" w:color="auto"/>
                        <w:bottom w:val="none" w:sz="0" w:space="0" w:color="auto"/>
                        <w:right w:val="none" w:sz="0" w:space="0" w:color="auto"/>
                      </w:divBdr>
                      <w:divsChild>
                        <w:div w:id="10638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745953">
      <w:bodyDiv w:val="1"/>
      <w:marLeft w:val="0"/>
      <w:marRight w:val="0"/>
      <w:marTop w:val="0"/>
      <w:marBottom w:val="0"/>
      <w:divBdr>
        <w:top w:val="none" w:sz="0" w:space="0" w:color="auto"/>
        <w:left w:val="none" w:sz="0" w:space="0" w:color="auto"/>
        <w:bottom w:val="none" w:sz="0" w:space="0" w:color="auto"/>
        <w:right w:val="none" w:sz="0" w:space="0" w:color="auto"/>
      </w:divBdr>
      <w:divsChild>
        <w:div w:id="1132822001">
          <w:marLeft w:val="0"/>
          <w:marRight w:val="0"/>
          <w:marTop w:val="0"/>
          <w:marBottom w:val="0"/>
          <w:divBdr>
            <w:top w:val="none" w:sz="0" w:space="0" w:color="auto"/>
            <w:left w:val="none" w:sz="0" w:space="0" w:color="auto"/>
            <w:bottom w:val="none" w:sz="0" w:space="0" w:color="auto"/>
            <w:right w:val="none" w:sz="0" w:space="0" w:color="auto"/>
          </w:divBdr>
          <w:divsChild>
            <w:div w:id="1613055576">
              <w:marLeft w:val="0"/>
              <w:marRight w:val="0"/>
              <w:marTop w:val="0"/>
              <w:marBottom w:val="0"/>
              <w:divBdr>
                <w:top w:val="none" w:sz="0" w:space="0" w:color="auto"/>
                <w:left w:val="none" w:sz="0" w:space="0" w:color="auto"/>
                <w:bottom w:val="none" w:sz="0" w:space="0" w:color="auto"/>
                <w:right w:val="none" w:sz="0" w:space="0" w:color="auto"/>
              </w:divBdr>
              <w:divsChild>
                <w:div w:id="582296527">
                  <w:marLeft w:val="0"/>
                  <w:marRight w:val="0"/>
                  <w:marTop w:val="0"/>
                  <w:marBottom w:val="0"/>
                  <w:divBdr>
                    <w:top w:val="none" w:sz="0" w:space="0" w:color="auto"/>
                    <w:left w:val="none" w:sz="0" w:space="0" w:color="auto"/>
                    <w:bottom w:val="none" w:sz="0" w:space="0" w:color="auto"/>
                    <w:right w:val="none" w:sz="0" w:space="0" w:color="auto"/>
                  </w:divBdr>
                  <w:divsChild>
                    <w:div w:id="14041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4635">
      <w:bodyDiv w:val="1"/>
      <w:marLeft w:val="0"/>
      <w:marRight w:val="0"/>
      <w:marTop w:val="0"/>
      <w:marBottom w:val="0"/>
      <w:divBdr>
        <w:top w:val="none" w:sz="0" w:space="0" w:color="auto"/>
        <w:left w:val="none" w:sz="0" w:space="0" w:color="auto"/>
        <w:bottom w:val="none" w:sz="0" w:space="0" w:color="auto"/>
        <w:right w:val="none" w:sz="0" w:space="0" w:color="auto"/>
      </w:divBdr>
      <w:divsChild>
        <w:div w:id="45447381">
          <w:marLeft w:val="0"/>
          <w:marRight w:val="0"/>
          <w:marTop w:val="0"/>
          <w:marBottom w:val="0"/>
          <w:divBdr>
            <w:top w:val="none" w:sz="0" w:space="0" w:color="auto"/>
            <w:left w:val="none" w:sz="0" w:space="0" w:color="auto"/>
            <w:bottom w:val="none" w:sz="0" w:space="0" w:color="auto"/>
            <w:right w:val="none" w:sz="0" w:space="0" w:color="auto"/>
          </w:divBdr>
          <w:divsChild>
            <w:div w:id="1272468916">
              <w:marLeft w:val="0"/>
              <w:marRight w:val="0"/>
              <w:marTop w:val="0"/>
              <w:marBottom w:val="0"/>
              <w:divBdr>
                <w:top w:val="none" w:sz="0" w:space="0" w:color="auto"/>
                <w:left w:val="none" w:sz="0" w:space="0" w:color="auto"/>
                <w:bottom w:val="none" w:sz="0" w:space="0" w:color="auto"/>
                <w:right w:val="none" w:sz="0" w:space="0" w:color="auto"/>
              </w:divBdr>
              <w:divsChild>
                <w:div w:id="223761786">
                  <w:marLeft w:val="0"/>
                  <w:marRight w:val="0"/>
                  <w:marTop w:val="0"/>
                  <w:marBottom w:val="0"/>
                  <w:divBdr>
                    <w:top w:val="none" w:sz="0" w:space="0" w:color="auto"/>
                    <w:left w:val="none" w:sz="0" w:space="0" w:color="auto"/>
                    <w:bottom w:val="none" w:sz="0" w:space="0" w:color="auto"/>
                    <w:right w:val="none" w:sz="0" w:space="0" w:color="auto"/>
                  </w:divBdr>
                  <w:divsChild>
                    <w:div w:id="348141238">
                      <w:marLeft w:val="0"/>
                      <w:marRight w:val="0"/>
                      <w:marTop w:val="0"/>
                      <w:marBottom w:val="0"/>
                      <w:divBdr>
                        <w:top w:val="none" w:sz="0" w:space="0" w:color="auto"/>
                        <w:left w:val="none" w:sz="0" w:space="0" w:color="auto"/>
                        <w:bottom w:val="none" w:sz="0" w:space="0" w:color="auto"/>
                        <w:right w:val="none" w:sz="0" w:space="0" w:color="auto"/>
                      </w:divBdr>
                      <w:divsChild>
                        <w:div w:id="1346901167">
                          <w:marLeft w:val="0"/>
                          <w:marRight w:val="0"/>
                          <w:marTop w:val="0"/>
                          <w:marBottom w:val="0"/>
                          <w:divBdr>
                            <w:top w:val="none" w:sz="0" w:space="0" w:color="auto"/>
                            <w:left w:val="none" w:sz="0" w:space="0" w:color="auto"/>
                            <w:bottom w:val="none" w:sz="0" w:space="0" w:color="auto"/>
                            <w:right w:val="none" w:sz="0" w:space="0" w:color="auto"/>
                          </w:divBdr>
                          <w:divsChild>
                            <w:div w:id="1264262695">
                              <w:marLeft w:val="0"/>
                              <w:marRight w:val="0"/>
                              <w:marTop w:val="240"/>
                              <w:marBottom w:val="240"/>
                              <w:divBdr>
                                <w:top w:val="single" w:sz="6" w:space="0" w:color="DDDDDD"/>
                                <w:left w:val="single" w:sz="6" w:space="0" w:color="DDDDDD"/>
                                <w:bottom w:val="single" w:sz="6" w:space="0" w:color="DDDDDD"/>
                                <w:right w:val="single" w:sz="6" w:space="0" w:color="DDDDDD"/>
                              </w:divBdr>
                              <w:divsChild>
                                <w:div w:id="19396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059635">
      <w:bodyDiv w:val="1"/>
      <w:marLeft w:val="0"/>
      <w:marRight w:val="0"/>
      <w:marTop w:val="0"/>
      <w:marBottom w:val="0"/>
      <w:divBdr>
        <w:top w:val="none" w:sz="0" w:space="0" w:color="auto"/>
        <w:left w:val="none" w:sz="0" w:space="0" w:color="auto"/>
        <w:bottom w:val="none" w:sz="0" w:space="0" w:color="auto"/>
        <w:right w:val="none" w:sz="0" w:space="0" w:color="auto"/>
      </w:divBdr>
      <w:divsChild>
        <w:div w:id="1039744059">
          <w:marLeft w:val="0"/>
          <w:marRight w:val="0"/>
          <w:marTop w:val="0"/>
          <w:marBottom w:val="0"/>
          <w:divBdr>
            <w:top w:val="none" w:sz="0" w:space="0" w:color="auto"/>
            <w:left w:val="none" w:sz="0" w:space="0" w:color="auto"/>
            <w:bottom w:val="none" w:sz="0" w:space="0" w:color="auto"/>
            <w:right w:val="none" w:sz="0" w:space="0" w:color="auto"/>
          </w:divBdr>
          <w:divsChild>
            <w:div w:id="1114903778">
              <w:marLeft w:val="0"/>
              <w:marRight w:val="0"/>
              <w:marTop w:val="0"/>
              <w:marBottom w:val="0"/>
              <w:divBdr>
                <w:top w:val="none" w:sz="0" w:space="0" w:color="auto"/>
                <w:left w:val="none" w:sz="0" w:space="0" w:color="auto"/>
                <w:bottom w:val="none" w:sz="0" w:space="0" w:color="auto"/>
                <w:right w:val="none" w:sz="0" w:space="0" w:color="auto"/>
              </w:divBdr>
              <w:divsChild>
                <w:div w:id="1629899983">
                  <w:marLeft w:val="0"/>
                  <w:marRight w:val="0"/>
                  <w:marTop w:val="0"/>
                  <w:marBottom w:val="0"/>
                  <w:divBdr>
                    <w:top w:val="none" w:sz="0" w:space="0" w:color="auto"/>
                    <w:left w:val="none" w:sz="0" w:space="0" w:color="auto"/>
                    <w:bottom w:val="none" w:sz="0" w:space="0" w:color="auto"/>
                    <w:right w:val="none" w:sz="0" w:space="0" w:color="auto"/>
                  </w:divBdr>
                  <w:divsChild>
                    <w:div w:id="505904126">
                      <w:marLeft w:val="0"/>
                      <w:marRight w:val="0"/>
                      <w:marTop w:val="0"/>
                      <w:marBottom w:val="0"/>
                      <w:divBdr>
                        <w:top w:val="none" w:sz="0" w:space="0" w:color="auto"/>
                        <w:left w:val="none" w:sz="0" w:space="0" w:color="auto"/>
                        <w:bottom w:val="none" w:sz="0" w:space="0" w:color="auto"/>
                        <w:right w:val="none" w:sz="0" w:space="0" w:color="auto"/>
                      </w:divBdr>
                      <w:divsChild>
                        <w:div w:id="1529752883">
                          <w:marLeft w:val="0"/>
                          <w:marRight w:val="0"/>
                          <w:marTop w:val="0"/>
                          <w:marBottom w:val="0"/>
                          <w:divBdr>
                            <w:top w:val="none" w:sz="0" w:space="0" w:color="auto"/>
                            <w:left w:val="none" w:sz="0" w:space="0" w:color="auto"/>
                            <w:bottom w:val="none" w:sz="0" w:space="0" w:color="auto"/>
                            <w:right w:val="none" w:sz="0" w:space="0" w:color="auto"/>
                          </w:divBdr>
                          <w:divsChild>
                            <w:div w:id="664433798">
                              <w:marLeft w:val="0"/>
                              <w:marRight w:val="0"/>
                              <w:marTop w:val="240"/>
                              <w:marBottom w:val="240"/>
                              <w:divBdr>
                                <w:top w:val="single" w:sz="6" w:space="0" w:color="DDDDDD"/>
                                <w:left w:val="single" w:sz="6" w:space="0" w:color="DDDDDD"/>
                                <w:bottom w:val="single" w:sz="6" w:space="0" w:color="DDDDDD"/>
                                <w:right w:val="single" w:sz="6" w:space="0" w:color="DDDDDD"/>
                              </w:divBdr>
                              <w:divsChild>
                                <w:div w:id="16151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797496">
      <w:bodyDiv w:val="1"/>
      <w:marLeft w:val="0"/>
      <w:marRight w:val="0"/>
      <w:marTop w:val="0"/>
      <w:marBottom w:val="0"/>
      <w:divBdr>
        <w:top w:val="none" w:sz="0" w:space="0" w:color="auto"/>
        <w:left w:val="none" w:sz="0" w:space="0" w:color="auto"/>
        <w:bottom w:val="none" w:sz="0" w:space="0" w:color="auto"/>
        <w:right w:val="none" w:sz="0" w:space="0" w:color="auto"/>
      </w:divBdr>
      <w:divsChild>
        <w:div w:id="1268930144">
          <w:marLeft w:val="0"/>
          <w:marRight w:val="0"/>
          <w:marTop w:val="0"/>
          <w:marBottom w:val="0"/>
          <w:divBdr>
            <w:top w:val="none" w:sz="0" w:space="0" w:color="auto"/>
            <w:left w:val="none" w:sz="0" w:space="0" w:color="auto"/>
            <w:bottom w:val="none" w:sz="0" w:space="0" w:color="auto"/>
            <w:right w:val="none" w:sz="0" w:space="0" w:color="auto"/>
          </w:divBdr>
          <w:divsChild>
            <w:div w:id="945308689">
              <w:marLeft w:val="0"/>
              <w:marRight w:val="0"/>
              <w:marTop w:val="0"/>
              <w:marBottom w:val="0"/>
              <w:divBdr>
                <w:top w:val="none" w:sz="0" w:space="0" w:color="auto"/>
                <w:left w:val="none" w:sz="0" w:space="0" w:color="auto"/>
                <w:bottom w:val="none" w:sz="0" w:space="0" w:color="auto"/>
                <w:right w:val="none" w:sz="0" w:space="0" w:color="auto"/>
              </w:divBdr>
              <w:divsChild>
                <w:div w:id="620722666">
                  <w:marLeft w:val="0"/>
                  <w:marRight w:val="0"/>
                  <w:marTop w:val="0"/>
                  <w:marBottom w:val="0"/>
                  <w:divBdr>
                    <w:top w:val="none" w:sz="0" w:space="0" w:color="auto"/>
                    <w:left w:val="none" w:sz="0" w:space="0" w:color="auto"/>
                    <w:bottom w:val="none" w:sz="0" w:space="0" w:color="auto"/>
                    <w:right w:val="none" w:sz="0" w:space="0" w:color="auto"/>
                  </w:divBdr>
                  <w:divsChild>
                    <w:div w:id="9449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09309">
      <w:bodyDiv w:val="1"/>
      <w:marLeft w:val="0"/>
      <w:marRight w:val="0"/>
      <w:marTop w:val="0"/>
      <w:marBottom w:val="0"/>
      <w:divBdr>
        <w:top w:val="none" w:sz="0" w:space="0" w:color="auto"/>
        <w:left w:val="none" w:sz="0" w:space="0" w:color="auto"/>
        <w:bottom w:val="none" w:sz="0" w:space="0" w:color="auto"/>
        <w:right w:val="none" w:sz="0" w:space="0" w:color="auto"/>
      </w:divBdr>
    </w:div>
    <w:div w:id="1151211305">
      <w:bodyDiv w:val="1"/>
      <w:marLeft w:val="0"/>
      <w:marRight w:val="0"/>
      <w:marTop w:val="0"/>
      <w:marBottom w:val="0"/>
      <w:divBdr>
        <w:top w:val="none" w:sz="0" w:space="0" w:color="auto"/>
        <w:left w:val="none" w:sz="0" w:space="0" w:color="auto"/>
        <w:bottom w:val="none" w:sz="0" w:space="0" w:color="auto"/>
        <w:right w:val="none" w:sz="0" w:space="0" w:color="auto"/>
      </w:divBdr>
      <w:divsChild>
        <w:div w:id="1180201829">
          <w:marLeft w:val="288"/>
          <w:marRight w:val="0"/>
          <w:marTop w:val="240"/>
          <w:marBottom w:val="0"/>
          <w:divBdr>
            <w:top w:val="none" w:sz="0" w:space="0" w:color="auto"/>
            <w:left w:val="none" w:sz="0" w:space="0" w:color="auto"/>
            <w:bottom w:val="none" w:sz="0" w:space="0" w:color="auto"/>
            <w:right w:val="none" w:sz="0" w:space="0" w:color="auto"/>
          </w:divBdr>
        </w:div>
        <w:div w:id="578366846">
          <w:marLeft w:val="288"/>
          <w:marRight w:val="0"/>
          <w:marTop w:val="240"/>
          <w:marBottom w:val="0"/>
          <w:divBdr>
            <w:top w:val="none" w:sz="0" w:space="0" w:color="auto"/>
            <w:left w:val="none" w:sz="0" w:space="0" w:color="auto"/>
            <w:bottom w:val="none" w:sz="0" w:space="0" w:color="auto"/>
            <w:right w:val="none" w:sz="0" w:space="0" w:color="auto"/>
          </w:divBdr>
        </w:div>
        <w:div w:id="1326206443">
          <w:marLeft w:val="288"/>
          <w:marRight w:val="0"/>
          <w:marTop w:val="240"/>
          <w:marBottom w:val="0"/>
          <w:divBdr>
            <w:top w:val="none" w:sz="0" w:space="0" w:color="auto"/>
            <w:left w:val="none" w:sz="0" w:space="0" w:color="auto"/>
            <w:bottom w:val="none" w:sz="0" w:space="0" w:color="auto"/>
            <w:right w:val="none" w:sz="0" w:space="0" w:color="auto"/>
          </w:divBdr>
        </w:div>
        <w:div w:id="823621939">
          <w:marLeft w:val="288"/>
          <w:marRight w:val="0"/>
          <w:marTop w:val="240"/>
          <w:marBottom w:val="0"/>
          <w:divBdr>
            <w:top w:val="none" w:sz="0" w:space="0" w:color="auto"/>
            <w:left w:val="none" w:sz="0" w:space="0" w:color="auto"/>
            <w:bottom w:val="none" w:sz="0" w:space="0" w:color="auto"/>
            <w:right w:val="none" w:sz="0" w:space="0" w:color="auto"/>
          </w:divBdr>
        </w:div>
        <w:div w:id="90249123">
          <w:marLeft w:val="288"/>
          <w:marRight w:val="0"/>
          <w:marTop w:val="240"/>
          <w:marBottom w:val="0"/>
          <w:divBdr>
            <w:top w:val="none" w:sz="0" w:space="0" w:color="auto"/>
            <w:left w:val="none" w:sz="0" w:space="0" w:color="auto"/>
            <w:bottom w:val="none" w:sz="0" w:space="0" w:color="auto"/>
            <w:right w:val="none" w:sz="0" w:space="0" w:color="auto"/>
          </w:divBdr>
        </w:div>
        <w:div w:id="847603087">
          <w:marLeft w:val="288"/>
          <w:marRight w:val="0"/>
          <w:marTop w:val="240"/>
          <w:marBottom w:val="0"/>
          <w:divBdr>
            <w:top w:val="none" w:sz="0" w:space="0" w:color="auto"/>
            <w:left w:val="none" w:sz="0" w:space="0" w:color="auto"/>
            <w:bottom w:val="none" w:sz="0" w:space="0" w:color="auto"/>
            <w:right w:val="none" w:sz="0" w:space="0" w:color="auto"/>
          </w:divBdr>
        </w:div>
      </w:divsChild>
    </w:div>
    <w:div w:id="1187911859">
      <w:bodyDiv w:val="1"/>
      <w:marLeft w:val="0"/>
      <w:marRight w:val="0"/>
      <w:marTop w:val="0"/>
      <w:marBottom w:val="0"/>
      <w:divBdr>
        <w:top w:val="none" w:sz="0" w:space="0" w:color="auto"/>
        <w:left w:val="none" w:sz="0" w:space="0" w:color="auto"/>
        <w:bottom w:val="none" w:sz="0" w:space="0" w:color="auto"/>
        <w:right w:val="none" w:sz="0" w:space="0" w:color="auto"/>
      </w:divBdr>
      <w:divsChild>
        <w:div w:id="1664776439">
          <w:marLeft w:val="0"/>
          <w:marRight w:val="0"/>
          <w:marTop w:val="0"/>
          <w:marBottom w:val="0"/>
          <w:divBdr>
            <w:top w:val="none" w:sz="0" w:space="0" w:color="auto"/>
            <w:left w:val="none" w:sz="0" w:space="0" w:color="auto"/>
            <w:bottom w:val="none" w:sz="0" w:space="0" w:color="auto"/>
            <w:right w:val="none" w:sz="0" w:space="0" w:color="auto"/>
          </w:divBdr>
          <w:divsChild>
            <w:div w:id="1197044353">
              <w:marLeft w:val="0"/>
              <w:marRight w:val="0"/>
              <w:marTop w:val="0"/>
              <w:marBottom w:val="0"/>
              <w:divBdr>
                <w:top w:val="none" w:sz="0" w:space="0" w:color="auto"/>
                <w:left w:val="none" w:sz="0" w:space="0" w:color="auto"/>
                <w:bottom w:val="none" w:sz="0" w:space="0" w:color="auto"/>
                <w:right w:val="none" w:sz="0" w:space="0" w:color="auto"/>
              </w:divBdr>
              <w:divsChild>
                <w:div w:id="1881431479">
                  <w:marLeft w:val="0"/>
                  <w:marRight w:val="0"/>
                  <w:marTop w:val="0"/>
                  <w:marBottom w:val="0"/>
                  <w:divBdr>
                    <w:top w:val="none" w:sz="0" w:space="0" w:color="auto"/>
                    <w:left w:val="none" w:sz="0" w:space="0" w:color="auto"/>
                    <w:bottom w:val="none" w:sz="0" w:space="0" w:color="auto"/>
                    <w:right w:val="none" w:sz="0" w:space="0" w:color="auto"/>
                  </w:divBdr>
                  <w:divsChild>
                    <w:div w:id="8733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44159">
      <w:bodyDiv w:val="1"/>
      <w:marLeft w:val="0"/>
      <w:marRight w:val="0"/>
      <w:marTop w:val="0"/>
      <w:marBottom w:val="0"/>
      <w:divBdr>
        <w:top w:val="none" w:sz="0" w:space="0" w:color="auto"/>
        <w:left w:val="none" w:sz="0" w:space="0" w:color="auto"/>
        <w:bottom w:val="none" w:sz="0" w:space="0" w:color="auto"/>
        <w:right w:val="none" w:sz="0" w:space="0" w:color="auto"/>
      </w:divBdr>
      <w:divsChild>
        <w:div w:id="254945044">
          <w:marLeft w:val="0"/>
          <w:marRight w:val="0"/>
          <w:marTop w:val="0"/>
          <w:marBottom w:val="0"/>
          <w:divBdr>
            <w:top w:val="none" w:sz="0" w:space="0" w:color="auto"/>
            <w:left w:val="none" w:sz="0" w:space="0" w:color="auto"/>
            <w:bottom w:val="none" w:sz="0" w:space="0" w:color="auto"/>
            <w:right w:val="none" w:sz="0" w:space="0" w:color="auto"/>
          </w:divBdr>
          <w:divsChild>
            <w:div w:id="619646033">
              <w:marLeft w:val="0"/>
              <w:marRight w:val="0"/>
              <w:marTop w:val="0"/>
              <w:marBottom w:val="0"/>
              <w:divBdr>
                <w:top w:val="none" w:sz="0" w:space="0" w:color="auto"/>
                <w:left w:val="none" w:sz="0" w:space="0" w:color="auto"/>
                <w:bottom w:val="none" w:sz="0" w:space="0" w:color="auto"/>
                <w:right w:val="none" w:sz="0" w:space="0" w:color="auto"/>
              </w:divBdr>
              <w:divsChild>
                <w:div w:id="327484824">
                  <w:marLeft w:val="0"/>
                  <w:marRight w:val="0"/>
                  <w:marTop w:val="0"/>
                  <w:marBottom w:val="0"/>
                  <w:divBdr>
                    <w:top w:val="none" w:sz="0" w:space="0" w:color="auto"/>
                    <w:left w:val="none" w:sz="0" w:space="0" w:color="auto"/>
                    <w:bottom w:val="none" w:sz="0" w:space="0" w:color="auto"/>
                    <w:right w:val="none" w:sz="0" w:space="0" w:color="auto"/>
                  </w:divBdr>
                  <w:divsChild>
                    <w:div w:id="13765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93293">
      <w:bodyDiv w:val="1"/>
      <w:marLeft w:val="0"/>
      <w:marRight w:val="0"/>
      <w:marTop w:val="0"/>
      <w:marBottom w:val="0"/>
      <w:divBdr>
        <w:top w:val="none" w:sz="0" w:space="0" w:color="auto"/>
        <w:left w:val="none" w:sz="0" w:space="0" w:color="auto"/>
        <w:bottom w:val="none" w:sz="0" w:space="0" w:color="auto"/>
        <w:right w:val="none" w:sz="0" w:space="0" w:color="auto"/>
      </w:divBdr>
      <w:divsChild>
        <w:div w:id="558201707">
          <w:marLeft w:val="0"/>
          <w:marRight w:val="0"/>
          <w:marTop w:val="0"/>
          <w:marBottom w:val="0"/>
          <w:divBdr>
            <w:top w:val="none" w:sz="0" w:space="0" w:color="auto"/>
            <w:left w:val="none" w:sz="0" w:space="0" w:color="auto"/>
            <w:bottom w:val="none" w:sz="0" w:space="0" w:color="auto"/>
            <w:right w:val="none" w:sz="0" w:space="0" w:color="auto"/>
          </w:divBdr>
          <w:divsChild>
            <w:div w:id="207374125">
              <w:marLeft w:val="-225"/>
              <w:marRight w:val="-225"/>
              <w:marTop w:val="0"/>
              <w:marBottom w:val="0"/>
              <w:divBdr>
                <w:top w:val="none" w:sz="0" w:space="0" w:color="auto"/>
                <w:left w:val="none" w:sz="0" w:space="0" w:color="auto"/>
                <w:bottom w:val="none" w:sz="0" w:space="0" w:color="auto"/>
                <w:right w:val="none" w:sz="0" w:space="0" w:color="auto"/>
              </w:divBdr>
              <w:divsChild>
                <w:div w:id="313873231">
                  <w:marLeft w:val="0"/>
                  <w:marRight w:val="0"/>
                  <w:marTop w:val="0"/>
                  <w:marBottom w:val="0"/>
                  <w:divBdr>
                    <w:top w:val="none" w:sz="0" w:space="0" w:color="auto"/>
                    <w:left w:val="none" w:sz="0" w:space="0" w:color="auto"/>
                    <w:bottom w:val="none" w:sz="0" w:space="0" w:color="auto"/>
                    <w:right w:val="none" w:sz="0" w:space="0" w:color="auto"/>
                  </w:divBdr>
                  <w:divsChild>
                    <w:div w:id="1970551846">
                      <w:marLeft w:val="0"/>
                      <w:marRight w:val="0"/>
                      <w:marTop w:val="0"/>
                      <w:marBottom w:val="0"/>
                      <w:divBdr>
                        <w:top w:val="none" w:sz="0" w:space="0" w:color="auto"/>
                        <w:left w:val="none" w:sz="0" w:space="0" w:color="auto"/>
                        <w:bottom w:val="none" w:sz="0" w:space="0" w:color="auto"/>
                        <w:right w:val="none" w:sz="0" w:space="0" w:color="auto"/>
                      </w:divBdr>
                      <w:divsChild>
                        <w:div w:id="2054454350">
                          <w:marLeft w:val="0"/>
                          <w:marRight w:val="0"/>
                          <w:marTop w:val="0"/>
                          <w:marBottom w:val="0"/>
                          <w:divBdr>
                            <w:top w:val="none" w:sz="0" w:space="0" w:color="auto"/>
                            <w:left w:val="none" w:sz="0" w:space="0" w:color="auto"/>
                            <w:bottom w:val="none" w:sz="0" w:space="0" w:color="auto"/>
                            <w:right w:val="none" w:sz="0" w:space="0" w:color="auto"/>
                          </w:divBdr>
                          <w:divsChild>
                            <w:div w:id="1308820393">
                              <w:marLeft w:val="0"/>
                              <w:marRight w:val="0"/>
                              <w:marTop w:val="0"/>
                              <w:marBottom w:val="0"/>
                              <w:divBdr>
                                <w:top w:val="none" w:sz="0" w:space="0" w:color="auto"/>
                                <w:left w:val="none" w:sz="0" w:space="0" w:color="auto"/>
                                <w:bottom w:val="none" w:sz="0" w:space="0" w:color="auto"/>
                                <w:right w:val="none" w:sz="0" w:space="0" w:color="auto"/>
                              </w:divBdr>
                              <w:divsChild>
                                <w:div w:id="1862935953">
                                  <w:marLeft w:val="0"/>
                                  <w:marRight w:val="0"/>
                                  <w:marTop w:val="0"/>
                                  <w:marBottom w:val="0"/>
                                  <w:divBdr>
                                    <w:top w:val="none" w:sz="0" w:space="0" w:color="auto"/>
                                    <w:left w:val="none" w:sz="0" w:space="0" w:color="auto"/>
                                    <w:bottom w:val="none" w:sz="0" w:space="0" w:color="auto"/>
                                    <w:right w:val="none" w:sz="0" w:space="0" w:color="auto"/>
                                  </w:divBdr>
                                  <w:divsChild>
                                    <w:div w:id="20194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737171">
      <w:bodyDiv w:val="1"/>
      <w:marLeft w:val="0"/>
      <w:marRight w:val="0"/>
      <w:marTop w:val="0"/>
      <w:marBottom w:val="0"/>
      <w:divBdr>
        <w:top w:val="none" w:sz="0" w:space="0" w:color="auto"/>
        <w:left w:val="none" w:sz="0" w:space="0" w:color="auto"/>
        <w:bottom w:val="none" w:sz="0" w:space="0" w:color="auto"/>
        <w:right w:val="none" w:sz="0" w:space="0" w:color="auto"/>
      </w:divBdr>
      <w:divsChild>
        <w:div w:id="1182819508">
          <w:marLeft w:val="0"/>
          <w:marRight w:val="0"/>
          <w:marTop w:val="0"/>
          <w:marBottom w:val="0"/>
          <w:divBdr>
            <w:top w:val="none" w:sz="0" w:space="0" w:color="auto"/>
            <w:left w:val="none" w:sz="0" w:space="0" w:color="auto"/>
            <w:bottom w:val="none" w:sz="0" w:space="0" w:color="auto"/>
            <w:right w:val="none" w:sz="0" w:space="0" w:color="auto"/>
          </w:divBdr>
          <w:divsChild>
            <w:div w:id="833180363">
              <w:marLeft w:val="0"/>
              <w:marRight w:val="0"/>
              <w:marTop w:val="0"/>
              <w:marBottom w:val="0"/>
              <w:divBdr>
                <w:top w:val="none" w:sz="0" w:space="0" w:color="auto"/>
                <w:left w:val="none" w:sz="0" w:space="0" w:color="auto"/>
                <w:bottom w:val="none" w:sz="0" w:space="0" w:color="auto"/>
                <w:right w:val="none" w:sz="0" w:space="0" w:color="auto"/>
              </w:divBdr>
              <w:divsChild>
                <w:div w:id="128255865">
                  <w:marLeft w:val="0"/>
                  <w:marRight w:val="0"/>
                  <w:marTop w:val="0"/>
                  <w:marBottom w:val="0"/>
                  <w:divBdr>
                    <w:top w:val="none" w:sz="0" w:space="0" w:color="auto"/>
                    <w:left w:val="none" w:sz="0" w:space="0" w:color="auto"/>
                    <w:bottom w:val="none" w:sz="0" w:space="0" w:color="auto"/>
                    <w:right w:val="none" w:sz="0" w:space="0" w:color="auto"/>
                  </w:divBdr>
                  <w:divsChild>
                    <w:div w:id="14493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43785">
      <w:bodyDiv w:val="1"/>
      <w:marLeft w:val="0"/>
      <w:marRight w:val="0"/>
      <w:marTop w:val="0"/>
      <w:marBottom w:val="0"/>
      <w:divBdr>
        <w:top w:val="none" w:sz="0" w:space="0" w:color="auto"/>
        <w:left w:val="none" w:sz="0" w:space="0" w:color="auto"/>
        <w:bottom w:val="none" w:sz="0" w:space="0" w:color="auto"/>
        <w:right w:val="none" w:sz="0" w:space="0" w:color="auto"/>
      </w:divBdr>
      <w:divsChild>
        <w:div w:id="1731229463">
          <w:marLeft w:val="0"/>
          <w:marRight w:val="0"/>
          <w:marTop w:val="0"/>
          <w:marBottom w:val="0"/>
          <w:divBdr>
            <w:top w:val="none" w:sz="0" w:space="0" w:color="auto"/>
            <w:left w:val="none" w:sz="0" w:space="0" w:color="auto"/>
            <w:bottom w:val="none" w:sz="0" w:space="0" w:color="auto"/>
            <w:right w:val="none" w:sz="0" w:space="0" w:color="auto"/>
          </w:divBdr>
          <w:divsChild>
            <w:div w:id="982001139">
              <w:marLeft w:val="0"/>
              <w:marRight w:val="0"/>
              <w:marTop w:val="0"/>
              <w:marBottom w:val="0"/>
              <w:divBdr>
                <w:top w:val="none" w:sz="0" w:space="0" w:color="auto"/>
                <w:left w:val="none" w:sz="0" w:space="0" w:color="auto"/>
                <w:bottom w:val="none" w:sz="0" w:space="0" w:color="auto"/>
                <w:right w:val="none" w:sz="0" w:space="0" w:color="auto"/>
              </w:divBdr>
              <w:divsChild>
                <w:div w:id="351954179">
                  <w:marLeft w:val="0"/>
                  <w:marRight w:val="0"/>
                  <w:marTop w:val="0"/>
                  <w:marBottom w:val="0"/>
                  <w:divBdr>
                    <w:top w:val="none" w:sz="0" w:space="0" w:color="auto"/>
                    <w:left w:val="none" w:sz="0" w:space="0" w:color="auto"/>
                    <w:bottom w:val="none" w:sz="0" w:space="0" w:color="auto"/>
                    <w:right w:val="none" w:sz="0" w:space="0" w:color="auto"/>
                  </w:divBdr>
                  <w:divsChild>
                    <w:div w:id="476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5258">
      <w:bodyDiv w:val="1"/>
      <w:marLeft w:val="0"/>
      <w:marRight w:val="0"/>
      <w:marTop w:val="0"/>
      <w:marBottom w:val="0"/>
      <w:divBdr>
        <w:top w:val="none" w:sz="0" w:space="0" w:color="auto"/>
        <w:left w:val="none" w:sz="0" w:space="0" w:color="auto"/>
        <w:bottom w:val="none" w:sz="0" w:space="0" w:color="auto"/>
        <w:right w:val="none" w:sz="0" w:space="0" w:color="auto"/>
      </w:divBdr>
      <w:divsChild>
        <w:div w:id="720634439">
          <w:marLeft w:val="0"/>
          <w:marRight w:val="0"/>
          <w:marTop w:val="0"/>
          <w:marBottom w:val="0"/>
          <w:divBdr>
            <w:top w:val="none" w:sz="0" w:space="0" w:color="auto"/>
            <w:left w:val="none" w:sz="0" w:space="0" w:color="auto"/>
            <w:bottom w:val="none" w:sz="0" w:space="0" w:color="auto"/>
            <w:right w:val="none" w:sz="0" w:space="0" w:color="auto"/>
          </w:divBdr>
          <w:divsChild>
            <w:div w:id="538009377">
              <w:marLeft w:val="0"/>
              <w:marRight w:val="0"/>
              <w:marTop w:val="0"/>
              <w:marBottom w:val="0"/>
              <w:divBdr>
                <w:top w:val="none" w:sz="0" w:space="0" w:color="auto"/>
                <w:left w:val="none" w:sz="0" w:space="0" w:color="auto"/>
                <w:bottom w:val="none" w:sz="0" w:space="0" w:color="auto"/>
                <w:right w:val="none" w:sz="0" w:space="0" w:color="auto"/>
              </w:divBdr>
              <w:divsChild>
                <w:div w:id="290288422">
                  <w:marLeft w:val="0"/>
                  <w:marRight w:val="0"/>
                  <w:marTop w:val="0"/>
                  <w:marBottom w:val="0"/>
                  <w:divBdr>
                    <w:top w:val="none" w:sz="0" w:space="0" w:color="auto"/>
                    <w:left w:val="none" w:sz="0" w:space="0" w:color="auto"/>
                    <w:bottom w:val="none" w:sz="0" w:space="0" w:color="auto"/>
                    <w:right w:val="none" w:sz="0" w:space="0" w:color="auto"/>
                  </w:divBdr>
                  <w:divsChild>
                    <w:div w:id="221412448">
                      <w:marLeft w:val="0"/>
                      <w:marRight w:val="0"/>
                      <w:marTop w:val="0"/>
                      <w:marBottom w:val="0"/>
                      <w:divBdr>
                        <w:top w:val="none" w:sz="0" w:space="0" w:color="auto"/>
                        <w:left w:val="none" w:sz="0" w:space="0" w:color="auto"/>
                        <w:bottom w:val="none" w:sz="0" w:space="0" w:color="auto"/>
                        <w:right w:val="none" w:sz="0" w:space="0" w:color="auto"/>
                      </w:divBdr>
                      <w:divsChild>
                        <w:div w:id="357509623">
                          <w:marLeft w:val="0"/>
                          <w:marRight w:val="0"/>
                          <w:marTop w:val="0"/>
                          <w:marBottom w:val="0"/>
                          <w:divBdr>
                            <w:top w:val="none" w:sz="0" w:space="0" w:color="auto"/>
                            <w:left w:val="none" w:sz="0" w:space="0" w:color="auto"/>
                            <w:bottom w:val="none" w:sz="0" w:space="0" w:color="auto"/>
                            <w:right w:val="none" w:sz="0" w:space="0" w:color="auto"/>
                          </w:divBdr>
                          <w:divsChild>
                            <w:div w:id="101458026">
                              <w:marLeft w:val="0"/>
                              <w:marRight w:val="0"/>
                              <w:marTop w:val="240"/>
                              <w:marBottom w:val="240"/>
                              <w:divBdr>
                                <w:top w:val="single" w:sz="6" w:space="0" w:color="DDDDDD"/>
                                <w:left w:val="single" w:sz="6" w:space="0" w:color="DDDDDD"/>
                                <w:bottom w:val="single" w:sz="6" w:space="0" w:color="DDDDDD"/>
                                <w:right w:val="single" w:sz="6" w:space="0" w:color="DDDDDD"/>
                              </w:divBdr>
                              <w:divsChild>
                                <w:div w:id="12802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243306">
      <w:bodyDiv w:val="1"/>
      <w:marLeft w:val="0"/>
      <w:marRight w:val="0"/>
      <w:marTop w:val="0"/>
      <w:marBottom w:val="0"/>
      <w:divBdr>
        <w:top w:val="none" w:sz="0" w:space="0" w:color="auto"/>
        <w:left w:val="none" w:sz="0" w:space="0" w:color="auto"/>
        <w:bottom w:val="none" w:sz="0" w:space="0" w:color="auto"/>
        <w:right w:val="none" w:sz="0" w:space="0" w:color="auto"/>
      </w:divBdr>
      <w:divsChild>
        <w:div w:id="552230491">
          <w:marLeft w:val="0"/>
          <w:marRight w:val="0"/>
          <w:marTop w:val="0"/>
          <w:marBottom w:val="0"/>
          <w:divBdr>
            <w:top w:val="none" w:sz="0" w:space="0" w:color="auto"/>
            <w:left w:val="none" w:sz="0" w:space="0" w:color="auto"/>
            <w:bottom w:val="none" w:sz="0" w:space="0" w:color="auto"/>
            <w:right w:val="none" w:sz="0" w:space="0" w:color="auto"/>
          </w:divBdr>
          <w:divsChild>
            <w:div w:id="1393195711">
              <w:marLeft w:val="0"/>
              <w:marRight w:val="0"/>
              <w:marTop w:val="0"/>
              <w:marBottom w:val="0"/>
              <w:divBdr>
                <w:top w:val="none" w:sz="0" w:space="0" w:color="auto"/>
                <w:left w:val="none" w:sz="0" w:space="0" w:color="auto"/>
                <w:bottom w:val="none" w:sz="0" w:space="0" w:color="auto"/>
                <w:right w:val="none" w:sz="0" w:space="0" w:color="auto"/>
              </w:divBdr>
              <w:divsChild>
                <w:div w:id="689646617">
                  <w:marLeft w:val="0"/>
                  <w:marRight w:val="0"/>
                  <w:marTop w:val="0"/>
                  <w:marBottom w:val="0"/>
                  <w:divBdr>
                    <w:top w:val="none" w:sz="0" w:space="0" w:color="auto"/>
                    <w:left w:val="none" w:sz="0" w:space="0" w:color="auto"/>
                    <w:bottom w:val="none" w:sz="0" w:space="0" w:color="auto"/>
                    <w:right w:val="none" w:sz="0" w:space="0" w:color="auto"/>
                  </w:divBdr>
                  <w:divsChild>
                    <w:div w:id="985553637">
                      <w:marLeft w:val="0"/>
                      <w:marRight w:val="0"/>
                      <w:marTop w:val="0"/>
                      <w:marBottom w:val="0"/>
                      <w:divBdr>
                        <w:top w:val="none" w:sz="0" w:space="0" w:color="auto"/>
                        <w:left w:val="none" w:sz="0" w:space="0" w:color="auto"/>
                        <w:bottom w:val="none" w:sz="0" w:space="0" w:color="auto"/>
                        <w:right w:val="none" w:sz="0" w:space="0" w:color="auto"/>
                      </w:divBdr>
                      <w:divsChild>
                        <w:div w:id="2012681739">
                          <w:marLeft w:val="0"/>
                          <w:marRight w:val="0"/>
                          <w:marTop w:val="0"/>
                          <w:marBottom w:val="0"/>
                          <w:divBdr>
                            <w:top w:val="none" w:sz="0" w:space="0" w:color="auto"/>
                            <w:left w:val="none" w:sz="0" w:space="0" w:color="auto"/>
                            <w:bottom w:val="none" w:sz="0" w:space="0" w:color="auto"/>
                            <w:right w:val="none" w:sz="0" w:space="0" w:color="auto"/>
                          </w:divBdr>
                          <w:divsChild>
                            <w:div w:id="1371346195">
                              <w:marLeft w:val="0"/>
                              <w:marRight w:val="0"/>
                              <w:marTop w:val="0"/>
                              <w:marBottom w:val="0"/>
                              <w:divBdr>
                                <w:top w:val="none" w:sz="0" w:space="0" w:color="auto"/>
                                <w:left w:val="none" w:sz="0" w:space="0" w:color="auto"/>
                                <w:bottom w:val="none" w:sz="0" w:space="0" w:color="auto"/>
                                <w:right w:val="none" w:sz="0" w:space="0" w:color="auto"/>
                              </w:divBdr>
                              <w:divsChild>
                                <w:div w:id="7262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148567">
      <w:bodyDiv w:val="1"/>
      <w:marLeft w:val="0"/>
      <w:marRight w:val="0"/>
      <w:marTop w:val="0"/>
      <w:marBottom w:val="0"/>
      <w:divBdr>
        <w:top w:val="none" w:sz="0" w:space="0" w:color="auto"/>
        <w:left w:val="none" w:sz="0" w:space="0" w:color="auto"/>
        <w:bottom w:val="none" w:sz="0" w:space="0" w:color="auto"/>
        <w:right w:val="none" w:sz="0" w:space="0" w:color="auto"/>
      </w:divBdr>
      <w:divsChild>
        <w:div w:id="1043748713">
          <w:marLeft w:val="0"/>
          <w:marRight w:val="0"/>
          <w:marTop w:val="0"/>
          <w:marBottom w:val="0"/>
          <w:divBdr>
            <w:top w:val="none" w:sz="0" w:space="0" w:color="auto"/>
            <w:left w:val="none" w:sz="0" w:space="0" w:color="auto"/>
            <w:bottom w:val="none" w:sz="0" w:space="0" w:color="auto"/>
            <w:right w:val="none" w:sz="0" w:space="0" w:color="auto"/>
          </w:divBdr>
          <w:divsChild>
            <w:div w:id="1593122586">
              <w:marLeft w:val="0"/>
              <w:marRight w:val="0"/>
              <w:marTop w:val="0"/>
              <w:marBottom w:val="0"/>
              <w:divBdr>
                <w:top w:val="none" w:sz="0" w:space="0" w:color="auto"/>
                <w:left w:val="none" w:sz="0" w:space="0" w:color="auto"/>
                <w:bottom w:val="none" w:sz="0" w:space="0" w:color="auto"/>
                <w:right w:val="none" w:sz="0" w:space="0" w:color="auto"/>
              </w:divBdr>
              <w:divsChild>
                <w:div w:id="189686960">
                  <w:marLeft w:val="0"/>
                  <w:marRight w:val="0"/>
                  <w:marTop w:val="0"/>
                  <w:marBottom w:val="0"/>
                  <w:divBdr>
                    <w:top w:val="none" w:sz="0" w:space="0" w:color="auto"/>
                    <w:left w:val="none" w:sz="0" w:space="0" w:color="auto"/>
                    <w:bottom w:val="none" w:sz="0" w:space="0" w:color="auto"/>
                    <w:right w:val="none" w:sz="0" w:space="0" w:color="auto"/>
                  </w:divBdr>
                  <w:divsChild>
                    <w:div w:id="1812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microsoft.com/en-us/azure/service-fabric/service-fabric-migrate-old-javaapp-to-use-mav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zure.microsoft.com/en-in/blog/migrating-a-java-spring-framework-application-to-windows-az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articles/monolithic-vs-microservice-architectur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msdn.microsoft.com/en-us/library/windowsazure/hh690946.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MicrosoftDocs/azure-docs/blob/master/articles/service-fabric/service-fabric-cloud-services-migration-differenc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5932</TotalTime>
  <Pages>9</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White Paper Template - LONG (Version 1.0, November 2001)</vt:lpstr>
    </vt:vector>
  </TitlesOfParts>
  <Company>HCL</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 Template - LONG (Version 1.0, November 2001)</dc:title>
  <dc:creator>Allen Deitz</dc:creator>
  <cp:lastModifiedBy>Preity Gupta</cp:lastModifiedBy>
  <cp:revision>113</cp:revision>
  <cp:lastPrinted>2002-01-25T09:30:00Z</cp:lastPrinted>
  <dcterms:created xsi:type="dcterms:W3CDTF">2001-08-30T03:17:00Z</dcterms:created>
  <dcterms:modified xsi:type="dcterms:W3CDTF">2018-07-13T06:14:00Z</dcterms:modified>
  <dc:language>en-IN</dc:language>
</cp:coreProperties>
</file>