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85032" w14:textId="77777777" w:rsidR="000772D3" w:rsidRPr="00CE0DC2" w:rsidRDefault="000772D3" w:rsidP="000772D3">
      <w:pPr>
        <w:pStyle w:val="TypeForHelpTitlePageCenter"/>
        <w:rPr>
          <w:lang w:val="ru-RU"/>
        </w:rPr>
      </w:pPr>
      <w:r w:rsidRPr="00CE0DC2">
        <w:rPr>
          <w:lang w:val="ru-RU"/>
        </w:rPr>
        <w:t>Федеральное государственное автономное</w:t>
      </w:r>
    </w:p>
    <w:p w14:paraId="3DA967B4" w14:textId="77777777" w:rsidR="00732F0C" w:rsidRPr="00CE0DC2" w:rsidRDefault="001840E2">
      <w:pPr>
        <w:pStyle w:val="TypeForHelpTitlePageCenter"/>
        <w:rPr>
          <w:lang w:val="ru-RU"/>
        </w:rPr>
      </w:pPr>
      <w:r w:rsidRPr="00CE0DC2">
        <w:rPr>
          <w:lang w:val="ru-RU"/>
        </w:rPr>
        <w:t>образовательное учреждение</w:t>
      </w:r>
    </w:p>
    <w:p w14:paraId="26FC408E" w14:textId="77777777" w:rsidR="00732F0C" w:rsidRPr="00CE0DC2" w:rsidRDefault="001840E2">
      <w:pPr>
        <w:pStyle w:val="TypeForHelpTitlePageCenter"/>
        <w:rPr>
          <w:lang w:val="ru-RU"/>
        </w:rPr>
      </w:pPr>
      <w:r w:rsidRPr="00CE0DC2">
        <w:rPr>
          <w:lang w:val="ru-RU"/>
        </w:rPr>
        <w:t>высшего образования</w:t>
      </w:r>
    </w:p>
    <w:p w14:paraId="36454B19" w14:textId="77777777" w:rsidR="00732F0C" w:rsidRPr="00CE0DC2" w:rsidRDefault="001840E2">
      <w:pPr>
        <w:pStyle w:val="TypeForHelpTitlePageCenter"/>
        <w:rPr>
          <w:lang w:val="ru-RU"/>
        </w:rPr>
      </w:pPr>
      <w:r w:rsidRPr="00CE0DC2">
        <w:rPr>
          <w:lang w:val="ru-RU"/>
        </w:rPr>
        <w:t>«СИБИРСКИЙ ФЕДЕРАЛЬНЫЙ УНИВЕРСИТЕТ»</w:t>
      </w:r>
    </w:p>
    <w:p w14:paraId="1B5ECAD0" w14:textId="77777777" w:rsidR="00732F0C" w:rsidRPr="00CE0DC2" w:rsidRDefault="00732F0C">
      <w:pPr>
        <w:pStyle w:val="TypeForHelpTitlePageCenter"/>
        <w:rPr>
          <w:lang w:val="ru-RU"/>
        </w:rPr>
      </w:pPr>
    </w:p>
    <w:p w14:paraId="1E97410A" w14:textId="77777777" w:rsidR="00732F0C" w:rsidRPr="00CE0DC2" w:rsidRDefault="001840E2">
      <w:pPr>
        <w:pStyle w:val="DepartmentAndSubject"/>
        <w:rPr>
          <w:lang w:val="ru-RU"/>
        </w:rPr>
      </w:pPr>
      <w:r w:rsidRPr="00CE0DC2">
        <w:rPr>
          <w:lang w:val="ru-RU"/>
        </w:rPr>
        <w:t>Институт Космических и информационных технологий</w:t>
      </w:r>
    </w:p>
    <w:p w14:paraId="2BA6EE4E" w14:textId="77777777" w:rsidR="00732F0C" w:rsidRPr="00CE0DC2" w:rsidRDefault="001840E2">
      <w:pPr>
        <w:pStyle w:val="Subscript"/>
        <w:rPr>
          <w:lang w:val="ru-RU"/>
        </w:rPr>
      </w:pPr>
      <w:r w:rsidRPr="00CE0DC2">
        <w:rPr>
          <w:lang w:val="ru-RU"/>
        </w:rPr>
        <w:t>институт</w:t>
      </w:r>
    </w:p>
    <w:p w14:paraId="3E10FFBA" w14:textId="77777777" w:rsidR="00732F0C" w:rsidRPr="00CE0DC2" w:rsidRDefault="001840E2">
      <w:pPr>
        <w:pStyle w:val="DepartmentAndSubject"/>
        <w:rPr>
          <w:lang w:val="ru-RU"/>
        </w:rPr>
      </w:pPr>
      <w:r w:rsidRPr="00CE0DC2">
        <w:rPr>
          <w:lang w:val="ru-RU"/>
        </w:rPr>
        <w:t>Кафедра «Информатика»</w:t>
      </w:r>
    </w:p>
    <w:p w14:paraId="2D2F50CC" w14:textId="77777777" w:rsidR="00732F0C" w:rsidRPr="00CE0DC2" w:rsidRDefault="001840E2">
      <w:pPr>
        <w:pStyle w:val="Subscript"/>
        <w:rPr>
          <w:lang w:val="ru-RU"/>
        </w:rPr>
      </w:pPr>
      <w:r w:rsidRPr="00CE0DC2">
        <w:rPr>
          <w:lang w:val="ru-RU"/>
        </w:rPr>
        <w:t>кафедра</w:t>
      </w:r>
    </w:p>
    <w:p w14:paraId="0B3B6DDE" w14:textId="77777777" w:rsidR="00732F0C" w:rsidRPr="00CE0DC2" w:rsidRDefault="00732F0C">
      <w:pPr>
        <w:pStyle w:val="TypeForHelpTitlePageCenter"/>
        <w:rPr>
          <w:lang w:val="ru-RU"/>
        </w:rPr>
      </w:pPr>
    </w:p>
    <w:p w14:paraId="01F28344" w14:textId="77777777" w:rsidR="00732F0C" w:rsidRPr="00CE0DC2" w:rsidRDefault="00732F0C">
      <w:pPr>
        <w:pStyle w:val="TypeForHelpTitlePageCenter"/>
        <w:rPr>
          <w:lang w:val="ru-RU"/>
        </w:rPr>
      </w:pPr>
    </w:p>
    <w:p w14:paraId="4FA28239" w14:textId="77777777" w:rsidR="00732F0C" w:rsidRPr="00CE0DC2" w:rsidRDefault="00732F0C">
      <w:pPr>
        <w:pStyle w:val="TypeForHelpTitlePageCenter"/>
        <w:rPr>
          <w:lang w:val="ru-RU"/>
        </w:rPr>
      </w:pPr>
    </w:p>
    <w:p w14:paraId="286A993B" w14:textId="77777777" w:rsidR="00732F0C" w:rsidRPr="00CE0DC2" w:rsidRDefault="00732F0C">
      <w:pPr>
        <w:pStyle w:val="TypeForHelpTitlePageCenter"/>
        <w:rPr>
          <w:lang w:val="ru-RU"/>
        </w:rPr>
      </w:pPr>
    </w:p>
    <w:p w14:paraId="1C8532B8" w14:textId="77777777" w:rsidR="00732F0C" w:rsidRPr="00CE0DC2" w:rsidRDefault="00732F0C">
      <w:pPr>
        <w:pStyle w:val="TypeForHelpTitlePageCenter"/>
        <w:rPr>
          <w:lang w:val="ru-RU"/>
        </w:rPr>
      </w:pPr>
    </w:p>
    <w:p w14:paraId="3CF77EDB" w14:textId="77777777" w:rsidR="00732F0C" w:rsidRPr="00CE0DC2" w:rsidRDefault="00732F0C">
      <w:pPr>
        <w:pStyle w:val="TypeForHelpTitlePageCenter"/>
        <w:rPr>
          <w:lang w:val="ru-RU"/>
        </w:rPr>
      </w:pPr>
    </w:p>
    <w:p w14:paraId="7DCA725E" w14:textId="77777777" w:rsidR="00732F0C" w:rsidRPr="00CE0DC2" w:rsidRDefault="00732F0C">
      <w:pPr>
        <w:pStyle w:val="TypeForHelpTitlePageCenter"/>
        <w:rPr>
          <w:lang w:val="ru-RU"/>
        </w:rPr>
      </w:pPr>
    </w:p>
    <w:p w14:paraId="5A92860B" w14:textId="77777777" w:rsidR="00732F0C" w:rsidRPr="00CE0DC2" w:rsidRDefault="00732F0C">
      <w:pPr>
        <w:pStyle w:val="TypeForHelpTitlePageCenter"/>
        <w:rPr>
          <w:lang w:val="ru-RU"/>
        </w:rPr>
      </w:pPr>
    </w:p>
    <w:p w14:paraId="422D449D" w14:textId="77777777" w:rsidR="00732F0C" w:rsidRPr="00CE0DC2" w:rsidRDefault="00732F0C">
      <w:pPr>
        <w:pStyle w:val="TypeForHelpTitlePageCenter"/>
        <w:rPr>
          <w:lang w:val="ru-RU"/>
        </w:rPr>
      </w:pPr>
    </w:p>
    <w:p w14:paraId="5DAE1519" w14:textId="77777777" w:rsidR="00732F0C" w:rsidRPr="00CE0DC2" w:rsidRDefault="00732F0C">
      <w:pPr>
        <w:pStyle w:val="TypeForHelpTitlePageCenter"/>
        <w:rPr>
          <w:lang w:val="ru-RU"/>
        </w:rPr>
      </w:pPr>
    </w:p>
    <w:p w14:paraId="7A6C46A8" w14:textId="77777777" w:rsidR="00732F0C" w:rsidRPr="00CE0DC2" w:rsidRDefault="001840E2">
      <w:pPr>
        <w:pStyle w:val="JobTitle"/>
        <w:rPr>
          <w:lang w:val="ru-RU"/>
        </w:rPr>
      </w:pPr>
      <w:r w:rsidRPr="00CE0DC2">
        <w:rPr>
          <w:lang w:val="ru-RU"/>
        </w:rPr>
        <w:t xml:space="preserve">ОТЧЕТ ПО </w:t>
      </w:r>
      <w:r w:rsidRPr="00CE0DC2">
        <w:rPr>
          <w:lang w:val="ru-RU"/>
        </w:rPr>
        <w:t>ЛАБОРАТОРНОЙ РАБОТЕ №6</w:t>
      </w:r>
    </w:p>
    <w:p w14:paraId="26DF8E6C" w14:textId="77777777" w:rsidR="00732F0C" w:rsidRPr="00CE0DC2" w:rsidRDefault="00732F0C">
      <w:pPr>
        <w:pStyle w:val="TypeForHelpTitlePageCenter"/>
        <w:rPr>
          <w:lang w:val="ru-RU"/>
        </w:rPr>
      </w:pPr>
    </w:p>
    <w:p w14:paraId="69679495" w14:textId="77777777" w:rsidR="00732F0C" w:rsidRDefault="001840E2">
      <w:pPr>
        <w:pStyle w:val="DepartmentAndSubject"/>
      </w:pPr>
      <w:proofErr w:type="spellStart"/>
      <w:r>
        <w:t>Асинхронное</w:t>
      </w:r>
      <w:proofErr w:type="spellEnd"/>
      <w:r>
        <w:t xml:space="preserve"> </w:t>
      </w:r>
      <w:proofErr w:type="spellStart"/>
      <w:r>
        <w:t>программирование</w:t>
      </w:r>
      <w:proofErr w:type="spellEnd"/>
    </w:p>
    <w:p w14:paraId="45BBFFAE" w14:textId="77777777" w:rsidR="00732F0C" w:rsidRDefault="001840E2">
      <w:pPr>
        <w:pStyle w:val="Subscript"/>
      </w:pPr>
      <w:r>
        <w:t>тема</w:t>
      </w:r>
    </w:p>
    <w:p w14:paraId="584C9119" w14:textId="77777777" w:rsidR="00732F0C" w:rsidRDefault="00732F0C">
      <w:pPr>
        <w:pStyle w:val="TypeForHelpTitlePageCenter"/>
      </w:pPr>
    </w:p>
    <w:p w14:paraId="0C675296" w14:textId="77777777" w:rsidR="00732F0C" w:rsidRDefault="00732F0C">
      <w:pPr>
        <w:pStyle w:val="TypeForHelpTitlePageCenter"/>
      </w:pPr>
    </w:p>
    <w:p w14:paraId="72D80A8C" w14:textId="77777777" w:rsidR="00732F0C" w:rsidRDefault="00732F0C">
      <w:pPr>
        <w:pStyle w:val="TypeForHelpTitlePageCenter"/>
      </w:pPr>
    </w:p>
    <w:p w14:paraId="651996B1" w14:textId="77777777" w:rsidR="00732F0C" w:rsidRDefault="001840E2">
      <w:pPr>
        <w:pStyle w:val="TypeForHelpTitlePageCenter"/>
      </w:pPr>
      <w:r>
        <w:t>Вариант 11</w:t>
      </w:r>
    </w:p>
    <w:p w14:paraId="21B6EBA1" w14:textId="77777777" w:rsidR="00732F0C" w:rsidRDefault="00732F0C">
      <w:pPr>
        <w:pStyle w:val="TypeForHelpTitlePageCenter"/>
      </w:pPr>
    </w:p>
    <w:p w14:paraId="017A457A" w14:textId="77777777" w:rsidR="00732F0C" w:rsidRDefault="00732F0C">
      <w:pPr>
        <w:pStyle w:val="TypeForHelpTitlePageCenter"/>
      </w:pPr>
    </w:p>
    <w:p w14:paraId="4AC7FF75" w14:textId="77777777" w:rsidR="00732F0C" w:rsidRDefault="00732F0C">
      <w:pPr>
        <w:pStyle w:val="TypeForHelpTitlePageCenter"/>
      </w:pPr>
    </w:p>
    <w:p w14:paraId="75A016CD" w14:textId="77777777" w:rsidR="00732F0C" w:rsidRDefault="00732F0C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22"/>
        <w:gridCol w:w="1675"/>
        <w:gridCol w:w="3141"/>
      </w:tblGrid>
      <w:tr w:rsidR="00732F0C" w14:paraId="221F078B" w14:textId="77777777">
        <w:tc>
          <w:tcPr>
            <w:tcW w:w="4927" w:type="dxa"/>
          </w:tcPr>
          <w:p w14:paraId="19979FF9" w14:textId="77777777" w:rsidR="00732F0C" w:rsidRDefault="001840E2">
            <w:pPr>
              <w:pStyle w:val="TableTitle"/>
            </w:pPr>
            <w:r>
              <w:t>Преподаватель</w:t>
            </w:r>
          </w:p>
        </w:tc>
        <w:tc>
          <w:tcPr>
            <w:tcW w:w="1701" w:type="dxa"/>
          </w:tcPr>
          <w:p w14:paraId="68E0E3B4" w14:textId="77777777" w:rsidR="00732F0C" w:rsidRDefault="001840E2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168C5ED6" w14:textId="77777777" w:rsidR="00732F0C" w:rsidRDefault="001840E2">
            <w:pPr>
              <w:pStyle w:val="TableTitle"/>
              <w:jc w:val="right"/>
            </w:pPr>
            <w:r>
              <w:rPr>
                <w:u w:val="single"/>
              </w:rPr>
              <w:t>А. А. Чикизов</w:t>
            </w:r>
          </w:p>
        </w:tc>
      </w:tr>
      <w:tr w:rsidR="00732F0C" w14:paraId="78B3E0E5" w14:textId="77777777">
        <w:tc>
          <w:tcPr>
            <w:tcW w:w="4927" w:type="dxa"/>
          </w:tcPr>
          <w:p w14:paraId="1B712422" w14:textId="77777777" w:rsidR="00732F0C" w:rsidRDefault="001840E2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5E83EE83" w14:textId="77777777" w:rsidR="00732F0C" w:rsidRDefault="001840E2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06620058" w14:textId="77777777" w:rsidR="00732F0C" w:rsidRDefault="001840E2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732F0C" w14:paraId="0197423A" w14:textId="77777777">
        <w:tc>
          <w:tcPr>
            <w:tcW w:w="4927" w:type="dxa"/>
          </w:tcPr>
          <w:p w14:paraId="27C7A27C" w14:textId="77777777" w:rsidR="00732F0C" w:rsidRDefault="001840E2">
            <w:pPr>
              <w:pStyle w:val="TableTitle"/>
            </w:pPr>
            <w:r>
              <w:t>Студент КИ18-16б  031831229</w:t>
            </w:r>
          </w:p>
        </w:tc>
        <w:tc>
          <w:tcPr>
            <w:tcW w:w="1701" w:type="dxa"/>
          </w:tcPr>
          <w:p w14:paraId="30B13B1A" w14:textId="77777777" w:rsidR="00732F0C" w:rsidRDefault="001840E2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1A3515EF" w14:textId="77777777" w:rsidR="00732F0C" w:rsidRDefault="001840E2">
            <w:pPr>
              <w:pStyle w:val="TableTitle"/>
              <w:jc w:val="right"/>
            </w:pPr>
            <w:r>
              <w:rPr>
                <w:u w:val="single"/>
              </w:rPr>
              <w:t>В. А. Прекель</w:t>
            </w:r>
          </w:p>
        </w:tc>
      </w:tr>
      <w:tr w:rsidR="00732F0C" w14:paraId="4519B61B" w14:textId="77777777">
        <w:tc>
          <w:tcPr>
            <w:tcW w:w="4927" w:type="dxa"/>
          </w:tcPr>
          <w:p w14:paraId="22D45ABA" w14:textId="77777777" w:rsidR="00732F0C" w:rsidRDefault="001840E2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47A95921" w14:textId="77777777" w:rsidR="00732F0C" w:rsidRDefault="001840E2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46CD17E0" w14:textId="77777777" w:rsidR="00732F0C" w:rsidRDefault="001840E2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066BF976" w14:textId="77777777" w:rsidR="00732F0C" w:rsidRDefault="00732F0C">
      <w:pPr>
        <w:pStyle w:val="TypeForHelpTitlePageCenter"/>
      </w:pPr>
    </w:p>
    <w:p w14:paraId="774DDA90" w14:textId="77777777" w:rsidR="00732F0C" w:rsidRDefault="00732F0C">
      <w:pPr>
        <w:pStyle w:val="TypeForHelpTitlePageCenter"/>
      </w:pPr>
    </w:p>
    <w:p w14:paraId="00C6B715" w14:textId="77777777" w:rsidR="00732F0C" w:rsidRDefault="00732F0C">
      <w:pPr>
        <w:pStyle w:val="TypeForHelpTitlePageCenter"/>
      </w:pPr>
    </w:p>
    <w:p w14:paraId="626A6257" w14:textId="77777777" w:rsidR="00732F0C" w:rsidRDefault="00732F0C">
      <w:pPr>
        <w:pStyle w:val="TypeForHelpTitlePageCenter"/>
      </w:pPr>
    </w:p>
    <w:p w14:paraId="264B88E9" w14:textId="77777777" w:rsidR="00732F0C" w:rsidRDefault="00732F0C">
      <w:pPr>
        <w:pStyle w:val="TypeForHelpTitlePageCenter"/>
      </w:pPr>
    </w:p>
    <w:p w14:paraId="3AD027C4" w14:textId="77777777" w:rsidR="00732F0C" w:rsidRDefault="00732F0C">
      <w:pPr>
        <w:pStyle w:val="TypeForHelpTitlePageCenter"/>
      </w:pPr>
    </w:p>
    <w:p w14:paraId="5E924ADD" w14:textId="77777777" w:rsidR="00732F0C" w:rsidRDefault="00732F0C">
      <w:pPr>
        <w:pStyle w:val="TypeForHelpTitlePageCenter"/>
      </w:pPr>
    </w:p>
    <w:p w14:paraId="2D4EF71F" w14:textId="77777777" w:rsidR="00732F0C" w:rsidRDefault="00732F0C">
      <w:pPr>
        <w:pStyle w:val="TypeForHelpTitlePageCenter"/>
      </w:pPr>
    </w:p>
    <w:p w14:paraId="496B3D3F" w14:textId="77777777" w:rsidR="00732F0C" w:rsidRDefault="00732F0C">
      <w:pPr>
        <w:pStyle w:val="TypeForHelpTitlePageCenter"/>
      </w:pPr>
    </w:p>
    <w:p w14:paraId="321983B0" w14:textId="77777777" w:rsidR="00732F0C" w:rsidRDefault="00732F0C">
      <w:pPr>
        <w:pStyle w:val="TypeForHelpTitlePageCenter"/>
      </w:pPr>
    </w:p>
    <w:p w14:paraId="17DDBCB3" w14:textId="77777777" w:rsidR="00732F0C" w:rsidRDefault="001840E2">
      <w:pPr>
        <w:pStyle w:val="TypeForHelpTitlePageCenter"/>
      </w:pPr>
      <w:r>
        <w:t>Красноярск 2020</w:t>
      </w:r>
    </w:p>
    <w:p w14:paraId="309CD6A0" w14:textId="77777777" w:rsidR="00732F0C" w:rsidRDefault="001840E2">
      <w:pPr>
        <w:pStyle w:val="Heading1"/>
      </w:pPr>
      <w:r>
        <w:lastRenderedPageBreak/>
        <w:t>1 Задание</w:t>
      </w:r>
    </w:p>
    <w:p w14:paraId="0BE2896D" w14:textId="77777777" w:rsidR="00732F0C" w:rsidRPr="00CE0DC2" w:rsidRDefault="001840E2">
      <w:pPr>
        <w:rPr>
          <w:lang w:val="ru-RU"/>
        </w:rPr>
      </w:pPr>
      <w:r w:rsidRPr="00CE0DC2">
        <w:rPr>
          <w:lang w:val="ru-RU"/>
        </w:rPr>
        <w:t>Распараллелить выполнение программы из лабораторной работы 1.</w:t>
      </w:r>
    </w:p>
    <w:p w14:paraId="0CBED126" w14:textId="77777777" w:rsidR="00732F0C" w:rsidRPr="00CE0DC2" w:rsidRDefault="001840E2">
      <w:pPr>
        <w:pStyle w:val="Heading1"/>
        <w:rPr>
          <w:lang w:val="ru-RU"/>
        </w:rPr>
      </w:pPr>
      <w:r w:rsidRPr="00CE0DC2">
        <w:rPr>
          <w:lang w:val="ru-RU"/>
        </w:rPr>
        <w:t>2 Ход работы</w:t>
      </w:r>
    </w:p>
    <w:p w14:paraId="0F6A5B46" w14:textId="77777777" w:rsidR="00732F0C" w:rsidRPr="00CE0DC2" w:rsidRDefault="001840E2">
      <w:pPr>
        <w:rPr>
          <w:lang w:val="ru-RU"/>
        </w:rPr>
      </w:pPr>
      <w:r w:rsidRPr="00CE0DC2">
        <w:rPr>
          <w:lang w:val="ru-RU"/>
        </w:rPr>
        <w:t xml:space="preserve">Используется язык </w:t>
      </w:r>
      <w:r>
        <w:t>F</w:t>
      </w:r>
      <w:r w:rsidRPr="00CE0DC2">
        <w:rPr>
          <w:lang w:val="ru-RU"/>
        </w:rPr>
        <w:t># и готовые реализации алгоритма из первой лабораторной работы.</w:t>
      </w:r>
    </w:p>
    <w:p w14:paraId="7E3C564E" w14:textId="77777777" w:rsidR="00732F0C" w:rsidRPr="00CE0DC2" w:rsidRDefault="001840E2">
      <w:pPr>
        <w:rPr>
          <w:lang w:val="ru-RU"/>
        </w:rPr>
      </w:pPr>
      <w:r w:rsidRPr="00CE0DC2">
        <w:rPr>
          <w:lang w:val="ru-RU"/>
        </w:rPr>
        <w:t xml:space="preserve">Вычисление 10000 значений от 1.0 до 1.000001 с шагом </w:t>
      </w:r>
      <w:r w:rsidRPr="00CE0DC2">
        <w:rPr>
          <w:lang w:val="ru-RU"/>
        </w:rPr>
        <w:t xml:space="preserve">0.0000000001 используя алгоритм, использующий векторные </w:t>
      </w:r>
      <w:r>
        <w:t>AVX</w:t>
      </w:r>
      <w:r w:rsidRPr="00CE0DC2">
        <w:rPr>
          <w:lang w:val="ru-RU"/>
        </w:rPr>
        <w:t>-инструкции параллельно со степенью параллелизма 12 (равной числу логических ядер). Вывод времени выполнения в миллисекундах и первых 10 результатов.</w:t>
      </w:r>
    </w:p>
    <w:p w14:paraId="6BC7F248" w14:textId="77777777" w:rsidR="00732F0C" w:rsidRPr="00CE0DC2" w:rsidRDefault="00732F0C">
      <w:pPr>
        <w:rPr>
          <w:lang w:val="ru-RU"/>
        </w:rPr>
      </w:pPr>
    </w:p>
    <w:p w14:paraId="70A6AF69" w14:textId="77777777" w:rsidR="00732F0C" w:rsidRPr="00CE0DC2" w:rsidRDefault="001840E2">
      <w:pPr>
        <w:pStyle w:val="TableDescription"/>
        <w:rPr>
          <w:lang w:val="ru-RU"/>
        </w:rPr>
      </w:pPr>
      <w:r w:rsidRPr="00CE0DC2">
        <w:rPr>
          <w:lang w:val="ru-RU"/>
        </w:rPr>
        <w:t xml:space="preserve">Листинг 1 – </w:t>
      </w:r>
      <w:proofErr w:type="spellStart"/>
      <w:r>
        <w:t>CSharpLabs</w:t>
      </w:r>
      <w:proofErr w:type="spellEnd"/>
      <w:r w:rsidRPr="00CE0DC2">
        <w:rPr>
          <w:lang w:val="ru-RU"/>
        </w:rPr>
        <w:t>.</w:t>
      </w:r>
      <w:r>
        <w:t>Lab</w:t>
      </w:r>
      <w:r w:rsidRPr="00CE0DC2">
        <w:rPr>
          <w:lang w:val="ru-RU"/>
        </w:rPr>
        <w:t>06/</w:t>
      </w:r>
      <w:proofErr w:type="spellStart"/>
      <w:r>
        <w:t>CSharpLabs</w:t>
      </w:r>
      <w:proofErr w:type="spellEnd"/>
      <w:r w:rsidRPr="00CE0DC2">
        <w:rPr>
          <w:lang w:val="ru-RU"/>
        </w:rPr>
        <w:t>.</w:t>
      </w:r>
      <w:r>
        <w:t>Lab</w:t>
      </w:r>
      <w:r w:rsidRPr="00CE0DC2">
        <w:rPr>
          <w:lang w:val="ru-RU"/>
        </w:rPr>
        <w:t>06.</w:t>
      </w:r>
      <w:proofErr w:type="spellStart"/>
      <w:r>
        <w:t>FSharp</w:t>
      </w:r>
      <w:proofErr w:type="spellEnd"/>
      <w:r w:rsidRPr="00CE0DC2">
        <w:rPr>
          <w:lang w:val="ru-RU"/>
        </w:rPr>
        <w:t>/</w:t>
      </w:r>
      <w:r>
        <w:t>Program</w:t>
      </w:r>
      <w:r w:rsidRPr="00CE0DC2">
        <w:rPr>
          <w:lang w:val="ru-RU"/>
        </w:rPr>
        <w:t>.</w:t>
      </w:r>
      <w:r>
        <w:t>fs</w:t>
      </w:r>
    </w:p>
    <w:p w14:paraId="45A447B4" w14:textId="77777777" w:rsidR="00732F0C" w:rsidRDefault="001840E2">
      <w:pPr>
        <w:pStyle w:val="Listing"/>
      </w:pPr>
      <w:r>
        <w:t>open System</w:t>
      </w:r>
      <w:r>
        <w:br/>
        <w:t>open System.Diagnostics</w:t>
      </w:r>
      <w:r>
        <w:br/>
        <w:t>open CSharpLabs.Lab</w:t>
      </w:r>
      <w:proofErr w:type="gramStart"/>
      <w:r>
        <w:t>01.Core.InverseHyperbolicCotangent</w:t>
      </w:r>
      <w:proofErr w:type="gramEnd"/>
      <w:r>
        <w:br/>
      </w:r>
      <w:r>
        <w:br/>
        <w:t>let calcAsync (x, eps) =</w:t>
      </w:r>
      <w:r>
        <w:br/>
        <w:t xml:space="preserve">    async {</w:t>
      </w:r>
      <w:r>
        <w:br/>
        <w:t xml:space="preserve">        let calc = ArcothAvx()</w:t>
      </w:r>
      <w:r>
        <w:br/>
        <w:t xml:space="preserve">        let a = calc.Calculate(x, eps, Int32.MaxValue)</w:t>
      </w:r>
      <w:r>
        <w:br/>
        <w:t xml:space="preserve">        return (x, a, ca</w:t>
      </w:r>
      <w:r>
        <w:t>lc.N, calc.Status)</w:t>
      </w:r>
      <w:r>
        <w:br/>
        <w:t xml:space="preserve">    }</w:t>
      </w:r>
      <w:r>
        <w:br/>
      </w:r>
      <w:r>
        <w:br/>
        <w:t>[&lt;EntryPoint&gt;]</w:t>
      </w:r>
      <w:r>
        <w:br/>
        <w:t>let main argv =</w:t>
      </w:r>
      <w:r>
        <w:br/>
        <w:t xml:space="preserve">    let sw = Stopwatch()</w:t>
      </w:r>
      <w:r>
        <w:br/>
        <w:t xml:space="preserve">    sw.Start()</w:t>
      </w:r>
      <w:r>
        <w:br/>
      </w:r>
      <w:r>
        <w:br/>
        <w:t xml:space="preserve">    let a =</w:t>
      </w:r>
      <w:r>
        <w:br/>
        <w:t xml:space="preserve">        [ 1.0 .. 0.0000000001 .. 1.000001 ]</w:t>
      </w:r>
      <w:r>
        <w:br/>
        <w:t xml:space="preserve">        |&gt; Seq.map (fun i -&gt; (i, 1e-9))</w:t>
      </w:r>
      <w:r>
        <w:br/>
        <w:t xml:space="preserve">        |&gt; Seq.map calcAsync</w:t>
      </w:r>
      <w:r>
        <w:br/>
        <w:t xml:space="preserve">        |&gt; (fun r -&gt; Async.Parall</w:t>
      </w:r>
      <w:r>
        <w:t>el(r, 12))</w:t>
      </w:r>
      <w:r>
        <w:br/>
        <w:t xml:space="preserve">        |&gt; Async.RunSynchronously</w:t>
      </w:r>
      <w:r>
        <w:br/>
      </w:r>
      <w:r>
        <w:br/>
        <w:t xml:space="preserve">    printfn "%f" sw.Elapsed.TotalMilliseconds</w:t>
      </w:r>
      <w:r>
        <w:br/>
      </w:r>
      <w:r>
        <w:br/>
        <w:t xml:space="preserve">    printfn</w:t>
      </w:r>
      <w:r>
        <w:br/>
        <w:t xml:space="preserve">        "%s"</w:t>
      </w:r>
      <w:r>
        <w:br/>
        <w:t xml:space="preserve">        (a</w:t>
      </w:r>
      <w:r>
        <w:br/>
        <w:t xml:space="preserve">         |&gt; Array.take 10</w:t>
      </w:r>
      <w:r>
        <w:br/>
        <w:t xml:space="preserve">         |&gt; Array.map (fun (x, res, n, status) -&gt;</w:t>
      </w:r>
      <w:r>
        <w:br/>
        <w:t xml:space="preserve">             $" {x, 20} | {ArcothAvx.ReferenceFunct</w:t>
      </w:r>
      <w:r>
        <w:t>ion(x), 20} | {res, 20} | {n, 10} | {status, 20}")</w:t>
      </w:r>
      <w:r>
        <w:br/>
        <w:t xml:space="preserve">         |&gt; String.concat "\n")</w:t>
      </w:r>
      <w:r>
        <w:br/>
      </w:r>
      <w:r>
        <w:br/>
        <w:t xml:space="preserve">    0</w:t>
      </w:r>
      <w:r>
        <w:br/>
      </w:r>
    </w:p>
    <w:p w14:paraId="4A5FA845" w14:textId="77777777" w:rsidR="00732F0C" w:rsidRDefault="00732F0C"/>
    <w:p w14:paraId="52C73DC6" w14:textId="77777777" w:rsidR="00732F0C" w:rsidRDefault="00732F0C"/>
    <w:p w14:paraId="4099C58C" w14:textId="77777777" w:rsidR="00732F0C" w:rsidRDefault="001840E2">
      <w:pPr>
        <w:pStyle w:val="Picture"/>
      </w:pPr>
      <w:r>
        <w:rPr>
          <w:noProof/>
        </w:rPr>
        <w:drawing>
          <wp:inline distT="0" distB="0" distL="0" distR="0" wp14:anchorId="02264065" wp14:editId="108124B5">
            <wp:extent cx="5940000" cy="2838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65EC" w14:textId="77777777" w:rsidR="00732F0C" w:rsidRPr="00CE0DC2" w:rsidRDefault="001840E2">
      <w:pPr>
        <w:pStyle w:val="PictureDescription"/>
        <w:rPr>
          <w:lang w:val="ru-RU"/>
        </w:rPr>
      </w:pPr>
      <w:r w:rsidRPr="00CE0DC2">
        <w:rPr>
          <w:lang w:val="ru-RU"/>
        </w:rPr>
        <w:t>Рисунок 1 – Выполнение со степенью параллелизма 12</w:t>
      </w:r>
    </w:p>
    <w:p w14:paraId="361EF550" w14:textId="77777777" w:rsidR="00732F0C" w:rsidRPr="00CE0DC2" w:rsidRDefault="00732F0C">
      <w:pPr>
        <w:rPr>
          <w:lang w:val="ru-RU"/>
        </w:rPr>
      </w:pPr>
    </w:p>
    <w:p w14:paraId="5CB5CB16" w14:textId="77777777" w:rsidR="00732F0C" w:rsidRPr="00CE0DC2" w:rsidRDefault="00732F0C">
      <w:pPr>
        <w:rPr>
          <w:lang w:val="ru-RU"/>
        </w:rPr>
      </w:pPr>
    </w:p>
    <w:p w14:paraId="453D00B4" w14:textId="77777777" w:rsidR="00732F0C" w:rsidRDefault="001840E2">
      <w:pPr>
        <w:pStyle w:val="Picture"/>
      </w:pPr>
      <w:r>
        <w:rPr>
          <w:noProof/>
        </w:rPr>
        <w:drawing>
          <wp:inline distT="0" distB="0" distL="0" distR="0" wp14:anchorId="4569E835" wp14:editId="0AFE096E">
            <wp:extent cx="5940000" cy="3774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77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E0F1" w14:textId="77777777" w:rsidR="00732F0C" w:rsidRPr="00CE0DC2" w:rsidRDefault="001840E2">
      <w:pPr>
        <w:pStyle w:val="PictureDescription"/>
        <w:rPr>
          <w:lang w:val="ru-RU"/>
        </w:rPr>
      </w:pPr>
      <w:r w:rsidRPr="00CE0DC2">
        <w:rPr>
          <w:lang w:val="ru-RU"/>
        </w:rPr>
        <w:t>Рисунок 2 – Загрузка процессора со степенью параллелизма 12</w:t>
      </w:r>
    </w:p>
    <w:p w14:paraId="49D25870" w14:textId="77777777" w:rsidR="00732F0C" w:rsidRPr="00CE0DC2" w:rsidRDefault="00732F0C">
      <w:pPr>
        <w:rPr>
          <w:lang w:val="ru-RU"/>
        </w:rPr>
      </w:pPr>
    </w:p>
    <w:p w14:paraId="2597A731" w14:textId="77777777" w:rsidR="00732F0C" w:rsidRDefault="001840E2">
      <w:r w:rsidRPr="00CE0DC2">
        <w:rPr>
          <w:lang w:val="ru-RU"/>
        </w:rPr>
        <w:lastRenderedPageBreak/>
        <w:t>В строчке (</w:t>
      </w:r>
      <w:r>
        <w:t>fun</w:t>
      </w:r>
      <w:r w:rsidRPr="00CE0DC2">
        <w:rPr>
          <w:lang w:val="ru-RU"/>
        </w:rPr>
        <w:t xml:space="preserve"> </w:t>
      </w:r>
      <w:r>
        <w:t>r</w:t>
      </w:r>
      <w:r w:rsidRPr="00CE0DC2">
        <w:rPr>
          <w:lang w:val="ru-RU"/>
        </w:rPr>
        <w:t xml:space="preserve"> -&gt; </w:t>
      </w:r>
      <w:r>
        <w:t>Async</w:t>
      </w:r>
      <w:r w:rsidRPr="00CE0DC2">
        <w:rPr>
          <w:lang w:val="ru-RU"/>
        </w:rPr>
        <w:t>.</w:t>
      </w:r>
      <w:r>
        <w:t>Parallel</w:t>
      </w:r>
      <w:r w:rsidRPr="00CE0DC2">
        <w:rPr>
          <w:lang w:val="ru-RU"/>
        </w:rPr>
        <w:t>(</w:t>
      </w:r>
      <w:r>
        <w:t>r</w:t>
      </w:r>
      <w:r w:rsidRPr="00CE0DC2">
        <w:rPr>
          <w:lang w:val="ru-RU"/>
        </w:rPr>
        <w:t>, 12)) чи</w:t>
      </w:r>
      <w:r w:rsidRPr="00CE0DC2">
        <w:rPr>
          <w:lang w:val="ru-RU"/>
        </w:rPr>
        <w:t xml:space="preserve">сло </w:t>
      </w:r>
      <w:proofErr w:type="gramStart"/>
      <w:r w:rsidRPr="00CE0DC2">
        <w:rPr>
          <w:lang w:val="ru-RU"/>
        </w:rPr>
        <w:t>- это</w:t>
      </w:r>
      <w:proofErr w:type="gramEnd"/>
      <w:r w:rsidRPr="00CE0DC2">
        <w:rPr>
          <w:lang w:val="ru-RU"/>
        </w:rPr>
        <w:t xml:space="preserve"> </w:t>
      </w:r>
      <w:proofErr w:type="spellStart"/>
      <w:r w:rsidRPr="00CE0DC2">
        <w:rPr>
          <w:lang w:val="ru-RU"/>
        </w:rPr>
        <w:t>степепь</w:t>
      </w:r>
      <w:proofErr w:type="spellEnd"/>
      <w:r w:rsidRPr="00CE0DC2">
        <w:rPr>
          <w:lang w:val="ru-RU"/>
        </w:rPr>
        <w:t xml:space="preserve"> параллелизма. </w:t>
      </w:r>
      <w:r>
        <w:t>Запустим со степенью 6 и 1.</w:t>
      </w:r>
    </w:p>
    <w:p w14:paraId="45F5C8DC" w14:textId="77777777" w:rsidR="00732F0C" w:rsidRDefault="00732F0C"/>
    <w:p w14:paraId="01277365" w14:textId="77777777" w:rsidR="00732F0C" w:rsidRDefault="001840E2">
      <w:pPr>
        <w:pStyle w:val="Picture"/>
      </w:pPr>
      <w:r>
        <w:rPr>
          <w:noProof/>
        </w:rPr>
        <w:drawing>
          <wp:inline distT="0" distB="0" distL="0" distR="0" wp14:anchorId="4EBC8213" wp14:editId="30D6E6D3">
            <wp:extent cx="5940000" cy="2838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AA81" w14:textId="77777777" w:rsidR="00732F0C" w:rsidRPr="00CE0DC2" w:rsidRDefault="001840E2">
      <w:pPr>
        <w:pStyle w:val="PictureDescription"/>
        <w:rPr>
          <w:lang w:val="ru-RU"/>
        </w:rPr>
      </w:pPr>
      <w:r w:rsidRPr="00CE0DC2">
        <w:rPr>
          <w:lang w:val="ru-RU"/>
        </w:rPr>
        <w:t>Рисунок 3 – Выполнение со степенью параллелизма 6</w:t>
      </w:r>
    </w:p>
    <w:p w14:paraId="6CD3F546" w14:textId="77777777" w:rsidR="00732F0C" w:rsidRPr="00CE0DC2" w:rsidRDefault="00732F0C">
      <w:pPr>
        <w:rPr>
          <w:lang w:val="ru-RU"/>
        </w:rPr>
      </w:pPr>
    </w:p>
    <w:p w14:paraId="1A755EA4" w14:textId="77777777" w:rsidR="00732F0C" w:rsidRPr="00CE0DC2" w:rsidRDefault="00732F0C">
      <w:pPr>
        <w:rPr>
          <w:lang w:val="ru-RU"/>
        </w:rPr>
      </w:pPr>
    </w:p>
    <w:p w14:paraId="23BC75BF" w14:textId="77777777" w:rsidR="00732F0C" w:rsidRDefault="001840E2">
      <w:pPr>
        <w:pStyle w:val="Picture"/>
      </w:pPr>
      <w:r>
        <w:rPr>
          <w:noProof/>
        </w:rPr>
        <w:drawing>
          <wp:inline distT="0" distB="0" distL="0" distR="0" wp14:anchorId="3F61F0EA" wp14:editId="2B6406B1">
            <wp:extent cx="5940000" cy="37747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77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F4C2" w14:textId="77777777" w:rsidR="00732F0C" w:rsidRPr="00CE0DC2" w:rsidRDefault="001840E2">
      <w:pPr>
        <w:pStyle w:val="PictureDescription"/>
        <w:rPr>
          <w:lang w:val="ru-RU"/>
        </w:rPr>
      </w:pPr>
      <w:r w:rsidRPr="00CE0DC2">
        <w:rPr>
          <w:lang w:val="ru-RU"/>
        </w:rPr>
        <w:lastRenderedPageBreak/>
        <w:t>Рисунок 4 – Загрузка процессора со степенью параллелизма 6</w:t>
      </w:r>
    </w:p>
    <w:p w14:paraId="1CA37E2F" w14:textId="77777777" w:rsidR="00732F0C" w:rsidRPr="00CE0DC2" w:rsidRDefault="00732F0C">
      <w:pPr>
        <w:rPr>
          <w:lang w:val="ru-RU"/>
        </w:rPr>
      </w:pPr>
    </w:p>
    <w:p w14:paraId="472CA465" w14:textId="77777777" w:rsidR="00732F0C" w:rsidRPr="00CE0DC2" w:rsidRDefault="00732F0C">
      <w:pPr>
        <w:rPr>
          <w:lang w:val="ru-RU"/>
        </w:rPr>
      </w:pPr>
    </w:p>
    <w:p w14:paraId="16AB8FEF" w14:textId="77777777" w:rsidR="00732F0C" w:rsidRDefault="001840E2">
      <w:pPr>
        <w:pStyle w:val="Picture"/>
      </w:pPr>
      <w:r>
        <w:rPr>
          <w:noProof/>
        </w:rPr>
        <w:drawing>
          <wp:inline distT="0" distB="0" distL="0" distR="0" wp14:anchorId="37618B4B" wp14:editId="342991AA">
            <wp:extent cx="5940000" cy="2838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841D" w14:textId="77777777" w:rsidR="00732F0C" w:rsidRPr="00CE0DC2" w:rsidRDefault="001840E2">
      <w:pPr>
        <w:pStyle w:val="PictureDescription"/>
        <w:rPr>
          <w:lang w:val="ru-RU"/>
        </w:rPr>
      </w:pPr>
      <w:r w:rsidRPr="00CE0DC2">
        <w:rPr>
          <w:lang w:val="ru-RU"/>
        </w:rPr>
        <w:t>Рисунок 5 – Выполнение со степенью параллелизма 1</w:t>
      </w:r>
    </w:p>
    <w:p w14:paraId="57822087" w14:textId="77777777" w:rsidR="00732F0C" w:rsidRPr="00CE0DC2" w:rsidRDefault="00732F0C">
      <w:pPr>
        <w:rPr>
          <w:lang w:val="ru-RU"/>
        </w:rPr>
      </w:pPr>
    </w:p>
    <w:p w14:paraId="3626CCA3" w14:textId="77777777" w:rsidR="00732F0C" w:rsidRPr="00CE0DC2" w:rsidRDefault="00732F0C">
      <w:pPr>
        <w:rPr>
          <w:lang w:val="ru-RU"/>
        </w:rPr>
      </w:pPr>
    </w:p>
    <w:p w14:paraId="09854AC8" w14:textId="77777777" w:rsidR="00732F0C" w:rsidRDefault="001840E2">
      <w:pPr>
        <w:pStyle w:val="Picture"/>
      </w:pPr>
      <w:r>
        <w:rPr>
          <w:noProof/>
        </w:rPr>
        <w:drawing>
          <wp:inline distT="0" distB="0" distL="0" distR="0" wp14:anchorId="39C6034C" wp14:editId="7C793A98">
            <wp:extent cx="5940000" cy="3774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77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8BA8" w14:textId="77777777" w:rsidR="00732F0C" w:rsidRPr="00CE0DC2" w:rsidRDefault="001840E2">
      <w:pPr>
        <w:pStyle w:val="PictureDescription"/>
        <w:rPr>
          <w:lang w:val="ru-RU"/>
        </w:rPr>
      </w:pPr>
      <w:r w:rsidRPr="00CE0DC2">
        <w:rPr>
          <w:lang w:val="ru-RU"/>
        </w:rPr>
        <w:lastRenderedPageBreak/>
        <w:t xml:space="preserve">Рисунок 6 – </w:t>
      </w:r>
      <w:r w:rsidRPr="00CE0DC2">
        <w:rPr>
          <w:lang w:val="ru-RU"/>
        </w:rPr>
        <w:t>Загрузка процессора со степенью параллелизма 1</w:t>
      </w:r>
    </w:p>
    <w:p w14:paraId="6604A44A" w14:textId="77777777" w:rsidR="00732F0C" w:rsidRPr="00CE0DC2" w:rsidRDefault="00732F0C">
      <w:pPr>
        <w:rPr>
          <w:lang w:val="ru-RU"/>
        </w:rPr>
      </w:pPr>
    </w:p>
    <w:p w14:paraId="5B1F992D" w14:textId="77777777" w:rsidR="00732F0C" w:rsidRPr="00CE0DC2" w:rsidRDefault="001840E2">
      <w:pPr>
        <w:rPr>
          <w:lang w:val="ru-RU"/>
        </w:rPr>
      </w:pPr>
      <w:r w:rsidRPr="00CE0DC2">
        <w:rPr>
          <w:lang w:val="ru-RU"/>
        </w:rPr>
        <w:t xml:space="preserve">Так же написан бенчмарк на фреймворке </w:t>
      </w:r>
      <w:proofErr w:type="spellStart"/>
      <w:r>
        <w:t>BenchmarkDotNet</w:t>
      </w:r>
      <w:proofErr w:type="spellEnd"/>
      <w:r w:rsidRPr="00CE0DC2">
        <w:rPr>
          <w:lang w:val="ru-RU"/>
        </w:rPr>
        <w:t xml:space="preserve">. В измеряемом методе вычисляется для 120 значений от 1.0000000 до 1.0000120 с 0.0000001 двумя способами: с использованием </w:t>
      </w:r>
      <w:r>
        <w:t>AVX</w:t>
      </w:r>
      <w:r w:rsidRPr="00CE0DC2">
        <w:rPr>
          <w:lang w:val="ru-RU"/>
        </w:rPr>
        <w:t xml:space="preserve"> инструкций и без. Измеряется</w:t>
      </w:r>
      <w:r w:rsidRPr="00CE0DC2">
        <w:rPr>
          <w:lang w:val="ru-RU"/>
        </w:rPr>
        <w:t xml:space="preserve"> для разной степени </w:t>
      </w:r>
      <w:proofErr w:type="spellStart"/>
      <w:r w:rsidRPr="00CE0DC2">
        <w:rPr>
          <w:lang w:val="ru-RU"/>
        </w:rPr>
        <w:t>парралелизма</w:t>
      </w:r>
      <w:proofErr w:type="spellEnd"/>
      <w:r w:rsidRPr="00CE0DC2">
        <w:rPr>
          <w:lang w:val="ru-RU"/>
        </w:rPr>
        <w:t xml:space="preserve"> от 1 до 24.</w:t>
      </w:r>
    </w:p>
    <w:p w14:paraId="66443B92" w14:textId="77777777" w:rsidR="00732F0C" w:rsidRPr="00CE0DC2" w:rsidRDefault="00732F0C">
      <w:pPr>
        <w:rPr>
          <w:lang w:val="ru-RU"/>
        </w:rPr>
      </w:pPr>
    </w:p>
    <w:p w14:paraId="62AE4347" w14:textId="77777777" w:rsidR="00732F0C" w:rsidRPr="00CE0DC2" w:rsidRDefault="001840E2">
      <w:pPr>
        <w:pStyle w:val="TableDescription"/>
        <w:rPr>
          <w:lang w:val="ru-RU"/>
        </w:rPr>
      </w:pPr>
      <w:r w:rsidRPr="00CE0DC2">
        <w:rPr>
          <w:lang w:val="ru-RU"/>
        </w:rPr>
        <w:t xml:space="preserve">Листинг 2 – </w:t>
      </w:r>
      <w:proofErr w:type="spellStart"/>
      <w:r>
        <w:t>CSharpLabs</w:t>
      </w:r>
      <w:proofErr w:type="spellEnd"/>
      <w:r w:rsidRPr="00CE0DC2">
        <w:rPr>
          <w:lang w:val="ru-RU"/>
        </w:rPr>
        <w:t>.</w:t>
      </w:r>
      <w:r>
        <w:t>Lab</w:t>
      </w:r>
      <w:r w:rsidRPr="00CE0DC2">
        <w:rPr>
          <w:lang w:val="ru-RU"/>
        </w:rPr>
        <w:t>06/</w:t>
      </w:r>
      <w:proofErr w:type="spellStart"/>
      <w:r>
        <w:t>CSharpLabs</w:t>
      </w:r>
      <w:proofErr w:type="spellEnd"/>
      <w:r w:rsidRPr="00CE0DC2">
        <w:rPr>
          <w:lang w:val="ru-RU"/>
        </w:rPr>
        <w:t>.</w:t>
      </w:r>
      <w:r>
        <w:t>Lab</w:t>
      </w:r>
      <w:r w:rsidRPr="00CE0DC2">
        <w:rPr>
          <w:lang w:val="ru-RU"/>
        </w:rPr>
        <w:t>06.</w:t>
      </w:r>
      <w:proofErr w:type="spellStart"/>
      <w:r>
        <w:t>FSharp</w:t>
      </w:r>
      <w:proofErr w:type="spellEnd"/>
      <w:r w:rsidRPr="00CE0DC2">
        <w:rPr>
          <w:lang w:val="ru-RU"/>
        </w:rPr>
        <w:t>.</w:t>
      </w:r>
      <w:r>
        <w:t>Benchmark</w:t>
      </w:r>
      <w:r w:rsidRPr="00CE0DC2">
        <w:rPr>
          <w:lang w:val="ru-RU"/>
        </w:rPr>
        <w:t>/</w:t>
      </w:r>
      <w:proofErr w:type="spellStart"/>
      <w:r>
        <w:t>ArcothArcothBenchmark</w:t>
      </w:r>
      <w:proofErr w:type="spellEnd"/>
      <w:r w:rsidRPr="00CE0DC2">
        <w:rPr>
          <w:lang w:val="ru-RU"/>
        </w:rPr>
        <w:t>.</w:t>
      </w:r>
      <w:r>
        <w:t>fs</w:t>
      </w:r>
    </w:p>
    <w:p w14:paraId="5257E291" w14:textId="77777777" w:rsidR="00732F0C" w:rsidRDefault="001840E2">
      <w:pPr>
        <w:pStyle w:val="Listing"/>
      </w:pPr>
      <w:r>
        <w:t>module ArcothArcothBenchmark</w:t>
      </w:r>
      <w:r>
        <w:br/>
      </w:r>
      <w:r>
        <w:br/>
        <w:t>open System</w:t>
      </w:r>
      <w:r>
        <w:br/>
        <w:t>open BenchmarkDotNet.Attributes</w:t>
      </w:r>
      <w:r>
        <w:br/>
      </w:r>
      <w:r>
        <w:br/>
        <w:t>open CSharpLabs.Lab01.Core.InverseHyperbolicCot</w:t>
      </w:r>
      <w:r>
        <w:t>angent</w:t>
      </w:r>
      <w:r>
        <w:br/>
      </w:r>
      <w:r>
        <w:br/>
        <w:t>let calcAsync (calcCreator: (unit -&gt; AbstractArcoth)) x =</w:t>
      </w:r>
      <w:r>
        <w:br/>
        <w:t xml:space="preserve">    async {</w:t>
      </w:r>
      <w:r>
        <w:br/>
        <w:t xml:space="preserve">        let calc = calcCreator ()</w:t>
      </w:r>
      <w:r>
        <w:br/>
        <w:t xml:space="preserve">        calc.Calculate(x, 1e-7, Int32.MaxValue) |&gt; ignore</w:t>
      </w:r>
      <w:r>
        <w:br/>
        <w:t xml:space="preserve">    }</w:t>
      </w:r>
      <w:r>
        <w:br/>
      </w:r>
      <w:r>
        <w:br/>
        <w:t>[&lt;HtmlExporter&gt;]</w:t>
      </w:r>
      <w:r>
        <w:br/>
        <w:t>[&lt;CsvExporter&gt;]</w:t>
      </w:r>
      <w:r>
        <w:br/>
        <w:t>[&lt;RPlotExporter&gt;]</w:t>
      </w:r>
      <w:r>
        <w:br/>
        <w:t>type ArcothArcothBenchmark()</w:t>
      </w:r>
      <w:r>
        <w:t xml:space="preserve"> =</w:t>
      </w:r>
      <w:r>
        <w:br/>
        <w:t xml:space="preserve">    let arr =</w:t>
      </w:r>
      <w:r>
        <w:br/>
        <w:t xml:space="preserve">        [| 1.0000000 .. 0.0000001 .. 1.0000120 |]</w:t>
      </w:r>
      <w:r>
        <w:br/>
      </w:r>
      <w:r>
        <w:br/>
        <w:t xml:space="preserve">    member val public CalcCreators: (unit -&gt; AbstractArcoth) list = [ fun () -&gt; upcast (ArcothAvx())</w:t>
      </w:r>
      <w:r>
        <w:br/>
        <w:t xml:space="preserve">                                                                      //fun () -&gt; upcas</w:t>
      </w:r>
      <w:r>
        <w:t>t (ArcothLinq())</w:t>
      </w:r>
      <w:r>
        <w:br/>
        <w:t xml:space="preserve">                                                                      //fun () -&gt; upcast (ArcothNaive())</w:t>
      </w:r>
      <w:r>
        <w:br/>
        <w:t xml:space="preserve">                                                                      fun () -&gt; upcast (ArcothOptimized()) ] with get, set</w:t>
      </w:r>
      <w:r>
        <w:br/>
      </w:r>
      <w:r>
        <w:br/>
        <w:t xml:space="preserve">    [&lt;Para</w:t>
      </w:r>
      <w:r>
        <w:t>msSource("CalcCreators")&gt;]</w:t>
      </w:r>
      <w:r>
        <w:br/>
        <w:t xml:space="preserve">    member val public CalcCreator: (unit -&gt; AbstractArcoth) = fun () -&gt; upcast (ArcothAvx()) with get, set</w:t>
      </w:r>
      <w:r>
        <w:br/>
      </w:r>
      <w:r>
        <w:br/>
        <w:t xml:space="preserve">    member val public Degrees = [ 1 .. Environment.ProcessorCount * 2 ] with get, set</w:t>
      </w:r>
      <w:r>
        <w:br/>
      </w:r>
      <w:r>
        <w:br/>
        <w:t xml:space="preserve">    [&lt;ParamsSource("Degrees")&gt;]</w:t>
      </w:r>
      <w:r>
        <w:br/>
        <w:t xml:space="preserve">  </w:t>
      </w:r>
      <w:r>
        <w:t xml:space="preserve">  member val public Degree = 0 with get, set</w:t>
      </w:r>
      <w:r>
        <w:br/>
      </w:r>
      <w:r>
        <w:br/>
        <w:t xml:space="preserve">    [&lt;Benchmark&gt;]</w:t>
      </w:r>
      <w:r>
        <w:br/>
        <w:t xml:space="preserve">    member this.BenchmarkParallelDegree() =</w:t>
      </w:r>
      <w:r>
        <w:br/>
      </w:r>
      <w:r>
        <w:lastRenderedPageBreak/>
        <w:t xml:space="preserve">        arr</w:t>
      </w:r>
      <w:r>
        <w:br/>
        <w:t xml:space="preserve">        |&gt; Seq.map (calcAsync this.CalcCreator)</w:t>
      </w:r>
      <w:r>
        <w:br/>
        <w:t xml:space="preserve">        |&gt; (fun r -&gt; Async.Parallel(r, this.Degree))</w:t>
      </w:r>
      <w:r>
        <w:br/>
        <w:t xml:space="preserve">        |&gt; Async.RunSynchronously</w:t>
      </w:r>
      <w:r>
        <w:br/>
      </w:r>
    </w:p>
    <w:p w14:paraId="109BC479" w14:textId="5E1E131A" w:rsidR="00732F0C" w:rsidRPr="00CE0DC2" w:rsidRDefault="00CE0DC2">
      <w:pPr>
        <w:rPr>
          <w:lang w:val="ru-RU"/>
        </w:rPr>
      </w:pPr>
      <w:r>
        <w:rPr>
          <w:lang w:val="ru-RU"/>
        </w:rPr>
        <w:t>Результаты:</w:t>
      </w:r>
    </w:p>
    <w:p w14:paraId="7073916E" w14:textId="77777777" w:rsidR="00CE0DC2" w:rsidRPr="00CE0DC2" w:rsidRDefault="00CE0DC2" w:rsidP="00CE0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</w:p>
    <w:p w14:paraId="1C9F2831" w14:textId="77777777" w:rsidR="00CE0DC2" w:rsidRPr="00CE0DC2" w:rsidRDefault="00CE0DC2" w:rsidP="00CE0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proofErr w:type="spellStart"/>
      <w:r w:rsidRPr="00CE0DC2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BenchmarkDotNet</w:t>
      </w:r>
      <w:proofErr w:type="spellEnd"/>
      <w:r w:rsidRPr="00CE0DC2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=v0.12.1, OS=Windows 10.0.19042</w:t>
      </w:r>
    </w:p>
    <w:p w14:paraId="20D5A3C3" w14:textId="77777777" w:rsidR="00CE0DC2" w:rsidRPr="00CE0DC2" w:rsidRDefault="00CE0DC2" w:rsidP="00CE0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CE0DC2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AMD Ryzen 5 3600X, 1 CPU, 12 logical and 6 physical cores</w:t>
      </w:r>
    </w:p>
    <w:p w14:paraId="3EF84003" w14:textId="77777777" w:rsidR="00CE0DC2" w:rsidRPr="00CE0DC2" w:rsidRDefault="00CE0DC2" w:rsidP="00CE0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CE0DC2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.NET Core SDK=5.0.200-preview.20601.7</w:t>
      </w:r>
    </w:p>
    <w:p w14:paraId="54BC9A91" w14:textId="77777777" w:rsidR="00CE0DC2" w:rsidRPr="00CE0DC2" w:rsidRDefault="00CE0DC2" w:rsidP="00CE0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CE0DC2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[</w:t>
      </w:r>
      <w:proofErr w:type="gramStart"/>
      <w:r w:rsidRPr="00CE0DC2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Host]   </w:t>
      </w:r>
      <w:proofErr w:type="gramEnd"/>
      <w:r w:rsidRPr="00CE0DC2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: .NET Core 5.0.0 (</w:t>
      </w:r>
      <w:proofErr w:type="spellStart"/>
      <w:r w:rsidRPr="00CE0DC2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CoreCLR</w:t>
      </w:r>
      <w:proofErr w:type="spellEnd"/>
      <w:r w:rsidRPr="00CE0DC2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5.0.20.51904, </w:t>
      </w:r>
      <w:proofErr w:type="spellStart"/>
      <w:r w:rsidRPr="00CE0DC2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CoreFX</w:t>
      </w:r>
      <w:proofErr w:type="spellEnd"/>
      <w:r w:rsidRPr="00CE0DC2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5.0.20.51904), X64 </w:t>
      </w:r>
      <w:proofErr w:type="spellStart"/>
      <w:r w:rsidRPr="00CE0DC2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RyuJIT</w:t>
      </w:r>
      <w:proofErr w:type="spellEnd"/>
      <w:r w:rsidRPr="00CE0DC2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DEBUG</w:t>
      </w:r>
    </w:p>
    <w:p w14:paraId="62828098" w14:textId="77777777" w:rsidR="00CE0DC2" w:rsidRPr="00CE0DC2" w:rsidRDefault="00CE0DC2" w:rsidP="00CE0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CE0DC2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</w:t>
      </w:r>
      <w:proofErr w:type="spellStart"/>
      <w:proofErr w:type="gramStart"/>
      <w:r w:rsidRPr="00CE0DC2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DefaultJob</w:t>
      </w:r>
      <w:proofErr w:type="spellEnd"/>
      <w:r w:rsidRPr="00CE0DC2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:</w:t>
      </w:r>
      <w:proofErr w:type="gramEnd"/>
      <w:r w:rsidRPr="00CE0DC2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.NET Core 5.0.0 (</w:t>
      </w:r>
      <w:proofErr w:type="spellStart"/>
      <w:r w:rsidRPr="00CE0DC2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CoreCLR</w:t>
      </w:r>
      <w:proofErr w:type="spellEnd"/>
      <w:r w:rsidRPr="00CE0DC2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5.0.20.51904, </w:t>
      </w:r>
      <w:proofErr w:type="spellStart"/>
      <w:r w:rsidRPr="00CE0DC2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CoreFX</w:t>
      </w:r>
      <w:proofErr w:type="spellEnd"/>
      <w:r w:rsidRPr="00CE0DC2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5.0.20.51904), X64 </w:t>
      </w:r>
      <w:proofErr w:type="spellStart"/>
      <w:r w:rsidRPr="00CE0DC2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RyuJIT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1740"/>
        <w:gridCol w:w="780"/>
        <w:gridCol w:w="1181"/>
        <w:gridCol w:w="1061"/>
        <w:gridCol w:w="1076"/>
      </w:tblGrid>
      <w:tr w:rsidR="00CE0DC2" w:rsidRPr="00CE0DC2" w14:paraId="759DE582" w14:textId="77777777" w:rsidTr="00CE0D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8C31D8" w14:textId="77777777" w:rsidR="00CE0DC2" w:rsidRPr="00CE0DC2" w:rsidRDefault="00CE0DC2" w:rsidP="00CE0DC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  <w:t>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0F126" w14:textId="77777777" w:rsidR="00CE0DC2" w:rsidRPr="00CE0DC2" w:rsidRDefault="00CE0DC2" w:rsidP="00CE0DC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  <w:t>CalcCreator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103C29" w14:textId="77777777" w:rsidR="00CE0DC2" w:rsidRPr="00CE0DC2" w:rsidRDefault="00CE0DC2" w:rsidP="00CE0DC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  <w:t>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0C662" w14:textId="77777777" w:rsidR="00CE0DC2" w:rsidRPr="00CE0DC2" w:rsidRDefault="00CE0DC2" w:rsidP="00CE0DC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  <w:t>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27A779" w14:textId="77777777" w:rsidR="00CE0DC2" w:rsidRPr="00CE0DC2" w:rsidRDefault="00CE0DC2" w:rsidP="00CE0DC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  <w:t>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088D3" w14:textId="77777777" w:rsidR="00CE0DC2" w:rsidRPr="00CE0DC2" w:rsidRDefault="00CE0DC2" w:rsidP="00CE0DC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  <w:t>StdDev</w:t>
            </w:r>
            <w:proofErr w:type="spellEnd"/>
          </w:p>
        </w:tc>
      </w:tr>
      <w:tr w:rsidR="00CE0DC2" w:rsidRPr="00CE0DC2" w14:paraId="12B0BE3E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AAAC8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68C8E" w14:textId="30F937B4" w:rsidR="00CE0DC2" w:rsidRPr="00CE0DC2" w:rsidRDefault="00CE0DC2" w:rsidP="00CE0DC2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ArcothAvx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AEB84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AA0F2D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41.150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52497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0.0300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29766B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0.0281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41E2DBE0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EFC0F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89362" w14:textId="5BA804CB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ArcothAvx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5AD877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2F1A1C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20.907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96595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0.0112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AF4EC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0.0093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440D4128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9E78F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D521DA" w14:textId="681491D4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ArcothAvx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09E48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F45142F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14.314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43BB9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0.0487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3EA39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0.0456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776D0A76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97B10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3055A" w14:textId="33E6B5BE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ArcothAvx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314727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F838DF0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10.911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92A2B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0.0631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03A8BD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0.0590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64254CF3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74CBA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8738CA" w14:textId="3A5B545F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ArcothAvx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A6039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86A1F15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8.959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374132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0.1215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CE977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0.1015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26207531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5F480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18D65" w14:textId="63028AF8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ArcothAvx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1A2CB0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D314357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8.005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12D8E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0.0428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6D8F55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0.0380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02542C93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C8CF3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8304E" w14:textId="0042DEBC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ArcothAvx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1D4A3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32742D1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7.205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AF7FB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0.0257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850E5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0.0240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37C23C8E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EAC89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6DF942" w14:textId="3F7543BD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ArcothAvx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042B3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40BB22F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6.550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BF70CB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0.0102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6ECAC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0.0085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09E8F5D2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9E4A9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5EF66" w14:textId="7A19C0AA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ArcothAvx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1E0B3F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AA25F01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6.057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239184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0.0207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923ADC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0.0183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4E95D3DF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B4258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D07A2" w14:textId="50CE5075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ArcothAvx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A8746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A6475D3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5.629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0900FD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0.0094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779B83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0.0088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240A6AAE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DDF69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A0B157" w14:textId="69D3961D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ArcothAvx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C0032F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8472533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5.325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6AEA92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0.0041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5C319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0.0036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430BE726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B4B76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7AB4D3" w14:textId="389BD6E5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ArcothAvx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7DD05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366BE8B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5.051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A8970A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0.0256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72B7B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0.0240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39A0DEE0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F7200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B531A1" w14:textId="255324ED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ArcothAvx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DE033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9CF0853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5.051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7F4579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0.0198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990D51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0.0166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18A2F977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31A5A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6ECE1" w14:textId="305E500F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ArcothAvx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9A22B8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C32C26A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5.067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9209E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0.0194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52B83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0.0162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06881445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8F889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738359" w14:textId="748A110B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ArcothAvx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2D689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D6CFA25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5.077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C53601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0.0437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5B906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0.0388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6BBC7EE6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E3C90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61B34" w14:textId="384D10BA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ArcothAvx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E9140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0072BA7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5.070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2729E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0.0365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940625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0.0323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5E00450A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D2601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7D64B" w14:textId="0EE5C4DA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ArcothAvx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4E499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33283E6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5.069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FAB884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0.0539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856F01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0.0450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3083DA94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57C01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53175F" w14:textId="48EF884A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ArcothAvx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4454C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BD32768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5.075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BC6D4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0.0322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7A222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0.0301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3E0A7D67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52CA4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6E775B" w14:textId="16DA2184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ArcothAvx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5A77D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257408C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5.103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542868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0.0253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9EE6D5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0.0198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3E1A152A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9B45B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08DC07" w14:textId="645F5386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ArcothAvx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DD1A1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B900C91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5.122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EF2E9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0.0648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F9C57D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0.0606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09ED0E31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AD469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A3860D" w14:textId="7AFF6222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ArcothAvx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A8C9F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59D178D1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5.154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14C796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0.0697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9A148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0.0652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15B407A1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628C4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6E589" w14:textId="5AE0D1D1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ArcothAvx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075B0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ADFAE44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5.101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2D2B8F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0.0369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ED0A60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0.0345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606F7B96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55D9E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53DBC" w14:textId="4D90FB8E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ArcothAvx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E05C6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7806AC7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5.105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D12B5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0.0561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138F5B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0.0524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153EFE8D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5080E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72BD68" w14:textId="3C1FFC2F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ArcothAvx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D8FAB9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3B177109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5.073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5845CE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0.0284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ABA05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0.0266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4FBAF67B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82B8F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6BD99A" w14:textId="3BD20E06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ArcothOptimized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87BBD1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3D16B8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165.103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9D69DD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0.7043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F2EEAB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0.6588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4557B7D7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EA24A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F4CBB2" w14:textId="78818778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ArcothOptimized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374B32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4CADB5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83.361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0CBFF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0.1112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EEE45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0.1040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76791F0E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486BA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215C51" w14:textId="022FBE59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ArcothOptimized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DF8BF6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090B7F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56.651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0AEAA5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0.2808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D877CF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0.2627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7D6EAAB8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95AA4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07177A" w14:textId="0A6E61BB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ArcothOptimized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1C6B41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34B5E79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43.085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743B33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0.2665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0FD517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0.2493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4048C563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84D1B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2CCD2" w14:textId="109C77B8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ArcothOptimized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836C1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229793D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35.449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1CCB96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0.4704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BB1CB2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0.4400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5BEAD99C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92FF2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12D9B" w14:textId="4A1540FF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ArcothOptimized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F7337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A73F201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31.246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17CEDB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0.2655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76DC4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0.2483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40B4068B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B149B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425D78" w14:textId="2C6E24D2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ArcothOptimized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8924C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1E12EF3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28.218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D2E2BE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0.1016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514AEB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0.0901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19B44038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BCEEC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lastRenderedPageBreak/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E1811" w14:textId="1B9FA619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ArcothOptimized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1DFFF9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9F1A4FD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25.427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333DC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0.4925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95EBD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0.4837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503FA0AB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069BA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4E60E" w14:textId="48B58235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ArcothOptimized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EA66A1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86FE329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23.584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A9056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0.3162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FF10F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0.2803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14E1FE3F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3A041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7B92E" w14:textId="1E06725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ArcothOptimized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F7CBD7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D53BE70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21.712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BDA589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0.0287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8419E4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0.0240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6B801364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381A0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F09D50" w14:textId="2B630344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ArcothOptimized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CFEF56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71D9807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20.590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DF9AA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0.0864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FE6A4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0.0674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66EA7F76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4E029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8500C" w14:textId="4067576A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ArcothOptimized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B3BD51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272A7EA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19.818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A08D87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0.1082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265DB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0.0959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5A6A1BF0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8CA47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4DBA9" w14:textId="0009E96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ArcothOptimized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BC260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1ECD0DD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19.818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158F04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0.1235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C7966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0.1095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76D24809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EB6E1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7AB6C5" w14:textId="4FA2807D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ArcothOptimized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C28606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D9C6194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19.814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85CF5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0.1421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F2F5F4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0.1329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17EE8D25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27C86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0193D" w14:textId="23B0CE4A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ArcothOptimized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A51D0A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F57E758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19.750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2E539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0.0703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095C6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0.0658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1E89A2F1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99178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3E77F1" w14:textId="3BF30BF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ArcothOptimized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8C401B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7840056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19.728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0DA361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0.1900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1ACA9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0.1587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6F4FD5C9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CBF56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4FA2B" w14:textId="15AAE520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ArcothOptimized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7E18BE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A87F1B0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19.631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FBD69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0.0777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224221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0.0688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33F8F753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96C24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67F1E" w14:textId="11E96E1B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ArcothOptimized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753CE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FA6B844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19.800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7C58C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0.1381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625239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0.1292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65CBBC2A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501D8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4A6E2" w14:textId="63CE1128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ArcothOptimized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D2DB14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22B8A33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19.809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618ACA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0.0717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62D11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0.0671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154569A9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E930A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BC32B" w14:textId="6EBFF820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ArcothOptimized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B2EFA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C25E4F0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19.778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CCD43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0.0687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EB69C4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0.0609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1830D02C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329A0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909F90" w14:textId="48FC2BC4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ArcothOptimized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6393E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90EE8E0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19.744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089BD7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0.0787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F3F01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0.0736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4EC8B418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F46A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3447A" w14:textId="4D1F099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ArcothOptimized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6B81C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892086D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19.819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5A19FB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0.1859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3B0F7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0.1648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42076E87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1D7B0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C1BAF" w14:textId="68D0C558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ArcothOptimized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ECA83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1A9BD770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19.630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A4A0FA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0.1138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C086FD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0.0889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  <w:tr w:rsidR="00CE0DC2" w:rsidRPr="00CE0DC2" w14:paraId="1504CD78" w14:textId="77777777" w:rsidTr="00CE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809FC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BenchmarkParallelDegree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13D353" w14:textId="3B2753CB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ArcothOptimized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9EFBA2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2283F96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19.858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1C06C7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0.1084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3CDD5C" w14:textId="77777777" w:rsidR="00CE0DC2" w:rsidRPr="00CE0DC2" w:rsidRDefault="00CE0DC2" w:rsidP="00CE0DC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0.0961 </w:t>
            </w:r>
            <w:proofErr w:type="spellStart"/>
            <w:r w:rsidRPr="00CE0DC2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ms</w:t>
            </w:r>
            <w:proofErr w:type="spellEnd"/>
          </w:p>
        </w:tc>
      </w:tr>
    </w:tbl>
    <w:p w14:paraId="106808CC" w14:textId="6EC65894" w:rsidR="00732F0C" w:rsidRDefault="00732F0C"/>
    <w:p w14:paraId="4A410AB2" w14:textId="55F6EE00" w:rsidR="00CE0DC2" w:rsidRDefault="00CE0DC2" w:rsidP="00CE0DC2">
      <w:pPr>
        <w:pStyle w:val="Heading1"/>
        <w:rPr>
          <w:lang w:val="ru-RU"/>
        </w:rPr>
      </w:pPr>
      <w:r>
        <w:rPr>
          <w:lang w:val="ru-RU"/>
        </w:rPr>
        <w:t>Вывод:</w:t>
      </w:r>
    </w:p>
    <w:p w14:paraId="7D155E39" w14:textId="4FE5C3B5" w:rsidR="00CE0DC2" w:rsidRPr="00CE0DC2" w:rsidRDefault="00CE0DC2" w:rsidP="00CE0DC2">
      <w:pPr>
        <w:rPr>
          <w:lang w:val="ru-RU"/>
        </w:rPr>
      </w:pPr>
      <w:r>
        <w:rPr>
          <w:lang w:val="ru-RU"/>
        </w:rPr>
        <w:t>Использование параллелизма увеличивает скорость выполнения на многоядерных системах.</w:t>
      </w:r>
    </w:p>
    <w:sectPr w:rsidR="00CE0DC2" w:rsidRPr="00CE0DC2" w:rsidSect="006C28FD">
      <w:footerReference w:type="default" r:id="rId14"/>
      <w:headerReference w:type="first" r:id="rId15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2B32B" w14:textId="77777777" w:rsidR="001840E2" w:rsidRDefault="001840E2" w:rsidP="006C28FD">
      <w:pPr>
        <w:spacing w:line="240" w:lineRule="auto"/>
      </w:pPr>
      <w:r>
        <w:separator/>
      </w:r>
    </w:p>
  </w:endnote>
  <w:endnote w:type="continuationSeparator" w:id="0">
    <w:p w14:paraId="4B4A781E" w14:textId="77777777" w:rsidR="001840E2" w:rsidRDefault="001840E2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A56FD" w14:textId="77777777" w:rsidR="006C28FD" w:rsidRDefault="001840E2" w:rsidP="000772D3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09280EA4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BB7A7" w14:textId="77777777" w:rsidR="001840E2" w:rsidRDefault="001840E2" w:rsidP="006C28FD">
      <w:pPr>
        <w:spacing w:line="240" w:lineRule="auto"/>
      </w:pPr>
      <w:r>
        <w:separator/>
      </w:r>
    </w:p>
  </w:footnote>
  <w:footnote w:type="continuationSeparator" w:id="0">
    <w:p w14:paraId="7D1CDE8A" w14:textId="77777777" w:rsidR="001840E2" w:rsidRDefault="001840E2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AB1B1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2D3"/>
    <w:rsid w:val="0015074B"/>
    <w:rsid w:val="001840E2"/>
    <w:rsid w:val="0029639D"/>
    <w:rsid w:val="00326F90"/>
    <w:rsid w:val="004C19F5"/>
    <w:rsid w:val="005E5439"/>
    <w:rsid w:val="006C28FD"/>
    <w:rsid w:val="00732F0C"/>
    <w:rsid w:val="00750007"/>
    <w:rsid w:val="00AA1D8D"/>
    <w:rsid w:val="00B033D5"/>
    <w:rsid w:val="00B47730"/>
    <w:rsid w:val="00CA731E"/>
    <w:rsid w:val="00CB0664"/>
    <w:rsid w:val="00CD07CB"/>
    <w:rsid w:val="00CE0DC2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3E9177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DC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CE0D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5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670B6-35A7-42CF-84FC-2B04BAE8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2</cp:revision>
  <dcterms:created xsi:type="dcterms:W3CDTF">2020-12-22T10:20:00Z</dcterms:created>
  <dcterms:modified xsi:type="dcterms:W3CDTF">2020-12-22T10:20:00Z</dcterms:modified>
  <cp:category/>
</cp:coreProperties>
</file>