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572"/>
        <w:gridCol w:w="1550"/>
        <w:gridCol w:w="1394"/>
        <w:gridCol w:w="198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Bezeichnung</w:t>
            </w:r>
          </w:p>
        </w:tc>
        <w:tc>
          <w:tcPr>
            <w:tcW w:w="141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Lebenspunkte</w:t>
            </w:r>
          </w:p>
        </w:tc>
        <w:tc>
          <w:tcPr>
            <w:tcW w:w="140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Rüstungswert</w:t>
            </w:r>
          </w:p>
        </w:tc>
        <w:tc>
          <w:tcPr>
            <w:tcW w:w="1335"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Angriffswert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Bewegungseinheit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Ratte</w:t>
            </w:r>
          </w:p>
        </w:tc>
        <w:tc>
          <w:tcPr>
            <w:tcW w:w="1414" w:type="dxa"/>
          </w:tcPr>
          <w:p>
            <w:pPr>
              <w:widowControl w:val="0"/>
              <w:bidi w:val="0"/>
              <w:rPr>
                <w:rFonts w:hint="default"/>
                <w:vertAlign w:val="baseline"/>
                <w:lang w:val="de-DE"/>
              </w:rPr>
            </w:pPr>
            <w:r>
              <w:rPr>
                <w:rFonts w:hint="default"/>
                <w:vertAlign w:val="baseline"/>
                <w:lang w:val="de-DE"/>
              </w:rPr>
              <w:t>10</w:t>
            </w:r>
          </w:p>
        </w:tc>
        <w:tc>
          <w:tcPr>
            <w:tcW w:w="1404" w:type="dxa"/>
          </w:tcPr>
          <w:p>
            <w:pPr>
              <w:widowControl w:val="0"/>
              <w:bidi w:val="0"/>
              <w:rPr>
                <w:rFonts w:hint="default"/>
                <w:vertAlign w:val="baseline"/>
                <w:lang w:val="de-DE"/>
              </w:rPr>
            </w:pPr>
            <w:r>
              <w:rPr>
                <w:rFonts w:hint="default"/>
                <w:vertAlign w:val="baseline"/>
                <w:lang w:val="de-DE"/>
              </w:rPr>
              <w:t>3</w:t>
            </w:r>
          </w:p>
        </w:tc>
        <w:tc>
          <w:tcPr>
            <w:tcW w:w="1335" w:type="dxa"/>
          </w:tcPr>
          <w:p>
            <w:pPr>
              <w:widowControl w:val="0"/>
              <w:bidi w:val="0"/>
              <w:rPr>
                <w:rFonts w:hint="default"/>
                <w:vertAlign w:val="baseline"/>
                <w:lang w:val="de-DE"/>
              </w:rPr>
            </w:pPr>
            <w:r>
              <w:rPr>
                <w:rFonts w:hint="default"/>
                <w:vertAlign w:val="baseline"/>
                <w:lang w:val="de-DE"/>
              </w:rPr>
              <w:t>4</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5</w:t>
            </w:r>
            <w:bookmarkStart w:id="36" w:name="_GoBack"/>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Skorpion</w:t>
            </w:r>
          </w:p>
        </w:tc>
        <w:tc>
          <w:tcPr>
            <w:tcW w:w="1414" w:type="dxa"/>
          </w:tcPr>
          <w:p>
            <w:pPr>
              <w:widowControl w:val="0"/>
              <w:bidi w:val="0"/>
              <w:rPr>
                <w:rFonts w:hint="default"/>
                <w:vertAlign w:val="baseline"/>
                <w:lang w:val="de-DE"/>
              </w:rPr>
            </w:pPr>
            <w:r>
              <w:rPr>
                <w:rFonts w:hint="default"/>
                <w:vertAlign w:val="baseline"/>
                <w:lang w:val="de-DE"/>
              </w:rPr>
              <w:t>20</w:t>
            </w:r>
          </w:p>
        </w:tc>
        <w:tc>
          <w:tcPr>
            <w:tcW w:w="1404" w:type="dxa"/>
          </w:tcPr>
          <w:p>
            <w:pPr>
              <w:widowControl w:val="0"/>
              <w:bidi w:val="0"/>
              <w:rPr>
                <w:rFonts w:hint="default"/>
                <w:vertAlign w:val="baseline"/>
                <w:lang w:val="de-DE"/>
              </w:rPr>
            </w:pPr>
            <w:r>
              <w:rPr>
                <w:rFonts w:hint="default"/>
                <w:vertAlign w:val="baseline"/>
                <w:lang w:val="de-DE"/>
              </w:rPr>
              <w:t>4</w:t>
            </w:r>
          </w:p>
        </w:tc>
        <w:tc>
          <w:tcPr>
            <w:tcW w:w="1335" w:type="dxa"/>
          </w:tcPr>
          <w:p>
            <w:pPr>
              <w:widowControl w:val="0"/>
              <w:bidi w:val="0"/>
              <w:rPr>
                <w:rFonts w:hint="default"/>
                <w:vertAlign w:val="baseline"/>
                <w:lang w:val="de-DE"/>
              </w:rPr>
            </w:pPr>
            <w:r>
              <w:rPr>
                <w:rFonts w:hint="default"/>
                <w:vertAlign w:val="baseline"/>
                <w:lang w:val="de-DE"/>
              </w:rPr>
              <w:t>6</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10</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p>
    <w:p>
      <w:pPr>
        <w:numPr>
          <w:ilvl w:val="0"/>
          <w:numId w:val="19"/>
        </w:numPr>
        <w:bidi w:val="0"/>
        <w:ind w:left="420" w:leftChars="0" w:hanging="420" w:firstLineChars="0"/>
      </w:pPr>
      <w:r>
        <w:rPr>
          <w:rFonts w:hint="default"/>
          <w:lang w:val="de-DE"/>
        </w:rPr>
        <w:t>Monsters können Angreifen statt bewgen, wenn der Spieler daneben steht</w:t>
      </w:r>
    </w:p>
    <w:p>
      <w:pPr>
        <w:numPr>
          <w:ilvl w:val="0"/>
          <w:numId w:val="19"/>
        </w:numPr>
        <w:bidi w:val="0"/>
        <w:ind w:left="420" w:leftChars="0" w:hanging="420" w:firstLineChars="0"/>
      </w:pPr>
      <w:r>
        <w:rPr>
          <w:rFonts w:hint="default"/>
          <w:lang w:val="de-DE"/>
        </w:rPr>
        <w:t>Spieler kann Angreifen [nach erfolgreichem Angrif sind die Monster dran mit Angreifen oder bewegen]</w:t>
      </w:r>
    </w:p>
    <w:p>
      <w:pPr>
        <w:numPr>
          <w:ilvl w:val="0"/>
          <w:numId w:val="19"/>
        </w:numPr>
        <w:bidi w:val="0"/>
        <w:ind w:left="420" w:leftChars="0" w:hanging="420" w:firstLineChars="0"/>
      </w:pPr>
      <w:r>
        <w:rPr>
          <w:rFonts w:hint="default"/>
          <w:lang w:val="de-DE"/>
        </w:rPr>
        <w:t>Credits für die verwendeten openart Bilder eingefügt</w:t>
      </w:r>
    </w:p>
    <w:p>
      <w:pPr>
        <w:numPr>
          <w:ilvl w:val="0"/>
          <w:numId w:val="19"/>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19"/>
        </w:numPr>
        <w:bidi w:val="0"/>
        <w:ind w:left="420" w:leftChars="0" w:hanging="420" w:firstLineChars="0"/>
      </w:pPr>
      <w:r>
        <w:rPr>
          <w:rFonts w:hint="default"/>
          <w:lang w:val="de-DE"/>
        </w:rPr>
        <w:t>Wenn der Spieler stirbt, wird das erste Level wieder gestartet</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77811C"/>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 w:val="FFFF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2038</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2020-07-28T14:57:00Z</dcterms:created>
  <dc:creator>Fernfachhochschule Schweiz;Benjamin Käslin</dc:creator>
  <cp:lastModifiedBy>shakal</cp:lastModifiedBy>
  <cp:lastPrinted>2020-07-29T22:50:00Z</cp:lastPrinted>
  <dcterms:modified xsi:type="dcterms:W3CDTF">2021-06-15T14:41:05Z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