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FA1A0" w14:textId="374C82E7" w:rsidR="00C60B8F" w:rsidRPr="00C60B8F" w:rsidRDefault="004E2F1A" w:rsidP="00677F37">
      <w:pPr>
        <w:spacing w:line="276" w:lineRule="auto"/>
        <w:ind w:firstLine="709"/>
        <w:jc w:val="both"/>
        <w:rPr>
          <w:rFonts w:ascii="Times New Roman" w:hAnsi="Times New Roman" w:cs="Times New Roman"/>
          <w:sz w:val="28"/>
          <w:szCs w:val="28"/>
        </w:rPr>
      </w:pPr>
      <w:r w:rsidRPr="00C60B8F">
        <w:rPr>
          <w:rFonts w:ascii="Times New Roman" w:hAnsi="Times New Roman" w:cs="Times New Roman"/>
          <w:sz w:val="28"/>
          <w:szCs w:val="28"/>
        </w:rPr>
        <w:t>Самосборные коллоидные частицы стали важным строительным блоком для создания наноструктурированных материалов с широким спектром применений, начиная от оптоэлектроники и заканчивая измерением химических и биологических аналитов или созданием биомиметических поверхностей со специфическими оптическими свойствами или смачиваемостью.</w:t>
      </w:r>
      <w:r w:rsidR="00C60B8F" w:rsidRPr="00C60B8F">
        <w:rPr>
          <w:rFonts w:ascii="Times New Roman" w:hAnsi="Times New Roman" w:cs="Times New Roman"/>
          <w:sz w:val="28"/>
          <w:szCs w:val="28"/>
        </w:rPr>
        <w:t xml:space="preserve"> </w:t>
      </w:r>
    </w:p>
    <w:p w14:paraId="57F6B990" w14:textId="2E167C46" w:rsidR="00BF3190" w:rsidRPr="00C60B8F" w:rsidRDefault="00D8102E" w:rsidP="00677F37">
      <w:pPr>
        <w:spacing w:line="276" w:lineRule="auto"/>
        <w:jc w:val="both"/>
        <w:rPr>
          <w:rFonts w:ascii="Times New Roman" w:hAnsi="Times New Roman" w:cs="Times New Roman"/>
          <w:sz w:val="28"/>
          <w:szCs w:val="28"/>
        </w:rPr>
      </w:pPr>
      <w:r w:rsidRPr="00C60B8F">
        <w:rPr>
          <w:rFonts w:ascii="Times New Roman" w:hAnsi="Times New Roman" w:cs="Times New Roman"/>
          <w:sz w:val="28"/>
          <w:szCs w:val="28"/>
        </w:rPr>
        <w:t>Характеристика морфологии, идентификация паттернов и количественная оценка порядка, встречающихся в коллоидных сборках, важны по нескольким причинам. Прежде всего полезно сравнить различные методы самосборки и оценить влияние различных параметров на окончательную коллоидную структуру. Кроме того, изучение структур, образованных коллоидными частицами, может помочь лучше понять ко</w:t>
      </w:r>
      <w:r w:rsidR="000E4B53">
        <w:rPr>
          <w:rFonts w:ascii="Times New Roman" w:hAnsi="Times New Roman" w:cs="Times New Roman"/>
          <w:sz w:val="28"/>
          <w:szCs w:val="28"/>
        </w:rPr>
        <w:t>ллоидные взаимодействия и</w:t>
      </w:r>
      <w:r w:rsidRPr="00C60B8F">
        <w:rPr>
          <w:rFonts w:ascii="Times New Roman" w:hAnsi="Times New Roman" w:cs="Times New Roman"/>
          <w:sz w:val="28"/>
          <w:szCs w:val="28"/>
        </w:rPr>
        <w:t xml:space="preserve"> фазовые переходы. Наконец, растущий интерес к коллоидным сборкам в материаловедении для практических применений, от оптоэлектроники до биосенсоров, требует тщательной характеристики морфологии коллоидных сборок из-за тесной связи между морфологией и физическими свойствами материала.</w:t>
      </w:r>
      <w:r w:rsidR="00DA18C8" w:rsidRPr="00C60B8F">
        <w:rPr>
          <w:rFonts w:ascii="Times New Roman" w:hAnsi="Times New Roman" w:cs="Times New Roman"/>
          <w:sz w:val="28"/>
          <w:szCs w:val="28"/>
        </w:rPr>
        <w:t xml:space="preserve"> </w:t>
      </w:r>
    </w:p>
    <w:p w14:paraId="0D9F8BB8" w14:textId="26132C8D" w:rsidR="00C60B8F" w:rsidRPr="00C60B8F" w:rsidRDefault="00C60B8F" w:rsidP="00677F37">
      <w:pPr>
        <w:spacing w:line="276" w:lineRule="auto"/>
        <w:jc w:val="both"/>
        <w:rPr>
          <w:rFonts w:ascii="Times New Roman" w:hAnsi="Times New Roman" w:cs="Times New Roman"/>
          <w:sz w:val="28"/>
          <w:szCs w:val="28"/>
        </w:rPr>
      </w:pPr>
      <w:r w:rsidRPr="00C60B8F">
        <w:rPr>
          <w:rFonts w:ascii="Times New Roman" w:hAnsi="Times New Roman" w:cs="Times New Roman"/>
          <w:sz w:val="28"/>
          <w:szCs w:val="28"/>
        </w:rPr>
        <w:t>В свете предыдущих соображений становится ясно, насколько разработка инструментов для анализа морфологии коллоидных сборок имеет первостепенное значение. К сожалению, литература в этой области характеризуется большой вариативностью применяемых методов при общем отсутствии систематического описания подхода к качественному и количественному анализу коллоидных структур. Это может вызвать недоумение и проблемы у ученых, сталкивающихся с проблемой выбора подходящих инструментов анализа, особенно потому, что это требует знакомства с математическими инструментами, которые могут быть далеки от их фона.</w:t>
      </w:r>
    </w:p>
    <w:p w14:paraId="2F39A806" w14:textId="06EF215C" w:rsidR="00DA18C8" w:rsidRPr="00C60B8F" w:rsidRDefault="00DA18C8" w:rsidP="00677F37">
      <w:pPr>
        <w:spacing w:line="276" w:lineRule="auto"/>
        <w:jc w:val="both"/>
        <w:rPr>
          <w:rFonts w:ascii="Times New Roman" w:hAnsi="Times New Roman" w:cs="Times New Roman"/>
          <w:sz w:val="28"/>
          <w:szCs w:val="28"/>
        </w:rPr>
      </w:pPr>
      <w:r w:rsidRPr="00C60B8F">
        <w:rPr>
          <w:rFonts w:ascii="Times New Roman" w:hAnsi="Times New Roman" w:cs="Times New Roman"/>
          <w:sz w:val="28"/>
          <w:szCs w:val="28"/>
        </w:rPr>
        <w:t xml:space="preserve">Прежде чем представить методы, применяемые к коллоидному анализу, </w:t>
      </w:r>
      <w:r w:rsidR="00B2690A">
        <w:rPr>
          <w:rFonts w:ascii="Times New Roman" w:hAnsi="Times New Roman" w:cs="Times New Roman"/>
          <w:sz w:val="28"/>
          <w:szCs w:val="28"/>
        </w:rPr>
        <w:t>представим</w:t>
      </w:r>
      <w:r w:rsidRPr="00C60B8F">
        <w:rPr>
          <w:rFonts w:ascii="Times New Roman" w:hAnsi="Times New Roman" w:cs="Times New Roman"/>
          <w:sz w:val="28"/>
          <w:szCs w:val="28"/>
        </w:rPr>
        <w:t xml:space="preserve"> краткий обзор морфологий, обычно встр</w:t>
      </w:r>
      <w:r w:rsidR="003C266B" w:rsidRPr="00C60B8F">
        <w:rPr>
          <w:rFonts w:ascii="Times New Roman" w:hAnsi="Times New Roman" w:cs="Times New Roman"/>
          <w:sz w:val="28"/>
          <w:szCs w:val="28"/>
        </w:rPr>
        <w:t>ечающихся в коллоидных сборка</w:t>
      </w:r>
      <w:r w:rsidR="00C60B8F">
        <w:rPr>
          <w:rFonts w:ascii="Times New Roman" w:hAnsi="Times New Roman" w:cs="Times New Roman"/>
          <w:sz w:val="28"/>
          <w:szCs w:val="28"/>
        </w:rPr>
        <w:t>х</w:t>
      </w:r>
      <w:r w:rsidR="00F23261" w:rsidRPr="00F23261">
        <w:rPr>
          <w:rFonts w:ascii="Times New Roman" w:hAnsi="Times New Roman" w:cs="Times New Roman"/>
          <w:sz w:val="28"/>
          <w:szCs w:val="28"/>
        </w:rPr>
        <w:t xml:space="preserve"> (</w:t>
      </w:r>
      <w:r w:rsidR="00F23261">
        <w:rPr>
          <w:rFonts w:ascii="Times New Roman" w:hAnsi="Times New Roman" w:cs="Times New Roman"/>
          <w:sz w:val="28"/>
          <w:szCs w:val="28"/>
        </w:rPr>
        <w:t>Рисунок 1</w:t>
      </w:r>
      <w:r w:rsidR="00F23261" w:rsidRPr="00F23261">
        <w:rPr>
          <w:rFonts w:ascii="Times New Roman" w:hAnsi="Times New Roman" w:cs="Times New Roman"/>
          <w:sz w:val="28"/>
          <w:szCs w:val="28"/>
        </w:rPr>
        <w:t>)</w:t>
      </w:r>
      <w:r w:rsidR="003C266B" w:rsidRPr="00C60B8F">
        <w:rPr>
          <w:rFonts w:ascii="Times New Roman" w:hAnsi="Times New Roman" w:cs="Times New Roman"/>
          <w:sz w:val="28"/>
          <w:szCs w:val="28"/>
        </w:rPr>
        <w:t>.</w:t>
      </w:r>
    </w:p>
    <w:p w14:paraId="51EFB86F" w14:textId="532DF047" w:rsidR="003C266B" w:rsidRDefault="00677F37" w:rsidP="003655D8">
      <w:pPr>
        <w:jc w:val="center"/>
      </w:pPr>
      <w:r>
        <w:rPr>
          <w:noProof/>
          <w:lang w:eastAsia="ru-RU"/>
        </w:rPr>
        <w:lastRenderedPageBreak/>
        <w:drawing>
          <wp:inline distT="0" distB="0" distL="0" distR="0" wp14:anchorId="5B5BDE7B" wp14:editId="636EC8C7">
            <wp:extent cx="5629162" cy="6858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3856" cy="6863719"/>
                    </a:xfrm>
                    <a:prstGeom prst="rect">
                      <a:avLst/>
                    </a:prstGeom>
                    <a:noFill/>
                    <a:ln>
                      <a:noFill/>
                    </a:ln>
                  </pic:spPr>
                </pic:pic>
              </a:graphicData>
            </a:graphic>
          </wp:inline>
        </w:drawing>
      </w:r>
    </w:p>
    <w:p w14:paraId="189AC6B7" w14:textId="1E57E8C8" w:rsidR="005A4504" w:rsidRDefault="00A92BFC" w:rsidP="00A92BFC">
      <w:pPr>
        <w:rPr>
          <w:rFonts w:ascii="Times New Roman" w:hAnsi="Times New Roman" w:cs="Times New Roman"/>
          <w:sz w:val="24"/>
          <w:szCs w:val="24"/>
        </w:rPr>
      </w:pPr>
      <w:r w:rsidRPr="00A92BFC">
        <w:rPr>
          <w:rFonts w:ascii="Times New Roman" w:hAnsi="Times New Roman" w:cs="Times New Roman"/>
          <w:b/>
          <w:bCs/>
          <w:sz w:val="24"/>
          <w:szCs w:val="24"/>
        </w:rPr>
        <w:t>Рисунок 1</w:t>
      </w:r>
      <w:r w:rsidRPr="00A92BFC">
        <w:rPr>
          <w:rFonts w:ascii="Times New Roman" w:hAnsi="Times New Roman" w:cs="Times New Roman"/>
          <w:sz w:val="24"/>
          <w:szCs w:val="24"/>
        </w:rPr>
        <w:t>. Примеры морфоло</w:t>
      </w:r>
      <w:r w:rsidR="00AB037D">
        <w:rPr>
          <w:rFonts w:ascii="Times New Roman" w:hAnsi="Times New Roman" w:cs="Times New Roman"/>
          <w:sz w:val="24"/>
          <w:szCs w:val="24"/>
        </w:rPr>
        <w:t xml:space="preserve">гии коллоидных монослоев, где частицы </w:t>
      </w:r>
      <w:r w:rsidRPr="00A92BFC">
        <w:rPr>
          <w:rFonts w:ascii="Times New Roman" w:hAnsi="Times New Roman" w:cs="Times New Roman"/>
          <w:sz w:val="24"/>
          <w:szCs w:val="24"/>
        </w:rPr>
        <w:t>одного размера: (</w:t>
      </w:r>
      <w:r w:rsidRPr="00A92BFC">
        <w:rPr>
          <w:rFonts w:ascii="Times New Roman" w:hAnsi="Times New Roman" w:cs="Times New Roman"/>
          <w:sz w:val="24"/>
          <w:szCs w:val="24"/>
          <w:lang w:val="en-US"/>
        </w:rPr>
        <w:t>a</w:t>
      </w:r>
      <w:r w:rsidRPr="00A92BFC">
        <w:rPr>
          <w:rFonts w:ascii="Times New Roman" w:hAnsi="Times New Roman" w:cs="Times New Roman"/>
          <w:sz w:val="24"/>
          <w:szCs w:val="24"/>
        </w:rPr>
        <w:t xml:space="preserve">) </w:t>
      </w:r>
      <w:r w:rsidR="000E4B53">
        <w:rPr>
          <w:rFonts w:ascii="Times New Roman" w:hAnsi="Times New Roman" w:cs="Times New Roman"/>
          <w:sz w:val="24"/>
          <w:szCs w:val="24"/>
        </w:rPr>
        <w:t xml:space="preserve">шестигональная </w:t>
      </w:r>
      <w:r w:rsidR="00AB037D">
        <w:rPr>
          <w:rFonts w:ascii="Times New Roman" w:hAnsi="Times New Roman" w:cs="Times New Roman"/>
          <w:sz w:val="24"/>
          <w:szCs w:val="24"/>
        </w:rPr>
        <w:t>плотно упакованная архитектура</w:t>
      </w:r>
      <w:r w:rsidRPr="00A92BFC">
        <w:rPr>
          <w:rFonts w:ascii="Times New Roman" w:hAnsi="Times New Roman" w:cs="Times New Roman"/>
          <w:sz w:val="24"/>
          <w:szCs w:val="24"/>
        </w:rPr>
        <w:t xml:space="preserve">, (b) </w:t>
      </w:r>
      <w:r w:rsidR="000E4B53">
        <w:rPr>
          <w:rFonts w:ascii="Times New Roman" w:hAnsi="Times New Roman" w:cs="Times New Roman"/>
          <w:sz w:val="24"/>
          <w:szCs w:val="24"/>
        </w:rPr>
        <w:t>шестигональная неплотно упакованная архитектура</w:t>
      </w:r>
      <w:r w:rsidRPr="00A92BFC">
        <w:rPr>
          <w:rFonts w:ascii="Times New Roman" w:hAnsi="Times New Roman" w:cs="Times New Roman"/>
          <w:sz w:val="24"/>
          <w:szCs w:val="24"/>
        </w:rPr>
        <w:t xml:space="preserve">, (c) </w:t>
      </w:r>
      <w:r w:rsidR="00AB037D">
        <w:rPr>
          <w:rFonts w:ascii="Times New Roman" w:hAnsi="Times New Roman" w:cs="Times New Roman"/>
          <w:sz w:val="24"/>
          <w:szCs w:val="24"/>
        </w:rPr>
        <w:t>шестигональная неплотно упакованная архитектура, полученная</w:t>
      </w:r>
      <w:r w:rsidRPr="00A92BFC">
        <w:rPr>
          <w:rFonts w:ascii="Times New Roman" w:hAnsi="Times New Roman" w:cs="Times New Roman"/>
          <w:sz w:val="24"/>
          <w:szCs w:val="24"/>
        </w:rPr>
        <w:t xml:space="preserve"> путем уменьшения диаметра частиц, (</w:t>
      </w:r>
      <w:r w:rsidRPr="00A92BFC">
        <w:rPr>
          <w:rFonts w:ascii="Times New Roman" w:hAnsi="Times New Roman" w:cs="Times New Roman"/>
          <w:sz w:val="24"/>
          <w:szCs w:val="24"/>
          <w:lang w:val="en-US"/>
        </w:rPr>
        <w:t>d</w:t>
      </w:r>
      <w:r w:rsidRPr="00A92BFC">
        <w:rPr>
          <w:rFonts w:ascii="Times New Roman" w:hAnsi="Times New Roman" w:cs="Times New Roman"/>
          <w:sz w:val="24"/>
          <w:szCs w:val="24"/>
        </w:rPr>
        <w:t xml:space="preserve">) </w:t>
      </w:r>
      <w:r w:rsidR="00AB037D">
        <w:rPr>
          <w:rFonts w:ascii="Times New Roman" w:hAnsi="Times New Roman" w:cs="Times New Roman"/>
          <w:sz w:val="24"/>
          <w:szCs w:val="24"/>
        </w:rPr>
        <w:t>ромбическая архитектура, полученная путем анизотропного сжатия</w:t>
      </w:r>
      <w:r w:rsidRPr="00A92BFC">
        <w:rPr>
          <w:rFonts w:ascii="Times New Roman" w:hAnsi="Times New Roman" w:cs="Times New Roman"/>
          <w:sz w:val="24"/>
          <w:szCs w:val="24"/>
        </w:rPr>
        <w:t xml:space="preserve">, (e) </w:t>
      </w:r>
      <w:r w:rsidR="00AB037D">
        <w:rPr>
          <w:rFonts w:ascii="Times New Roman" w:hAnsi="Times New Roman" w:cs="Times New Roman"/>
          <w:sz w:val="24"/>
          <w:szCs w:val="24"/>
        </w:rPr>
        <w:t>ромбическая архитектура, полученная путем</w:t>
      </w:r>
      <w:r w:rsidR="00AB037D" w:rsidRPr="00A92BFC">
        <w:rPr>
          <w:rFonts w:ascii="Times New Roman" w:hAnsi="Times New Roman" w:cs="Times New Roman"/>
          <w:sz w:val="24"/>
          <w:szCs w:val="24"/>
        </w:rPr>
        <w:t xml:space="preserve"> </w:t>
      </w:r>
      <w:r w:rsidR="00AB037D">
        <w:rPr>
          <w:rFonts w:ascii="Times New Roman" w:hAnsi="Times New Roman" w:cs="Times New Roman"/>
          <w:sz w:val="24"/>
          <w:szCs w:val="24"/>
        </w:rPr>
        <w:t>растягивания</w:t>
      </w:r>
      <w:r w:rsidRPr="00A92BFC">
        <w:rPr>
          <w:rFonts w:ascii="Times New Roman" w:hAnsi="Times New Roman" w:cs="Times New Roman"/>
          <w:sz w:val="24"/>
          <w:szCs w:val="24"/>
        </w:rPr>
        <w:t xml:space="preserve"> коллоидных монослоев на растягиваемых подложках, (</w:t>
      </w:r>
      <w:r w:rsidRPr="00A92BFC">
        <w:rPr>
          <w:rFonts w:ascii="Times New Roman" w:hAnsi="Times New Roman" w:cs="Times New Roman"/>
          <w:sz w:val="24"/>
          <w:szCs w:val="24"/>
          <w:lang w:val="en-US"/>
        </w:rPr>
        <w:t>f</w:t>
      </w:r>
      <w:r w:rsidRPr="00A92BFC">
        <w:rPr>
          <w:rFonts w:ascii="Times New Roman" w:hAnsi="Times New Roman" w:cs="Times New Roman"/>
          <w:sz w:val="24"/>
          <w:szCs w:val="24"/>
        </w:rPr>
        <w:t xml:space="preserve">) </w:t>
      </w:r>
      <w:r w:rsidR="00AB037D">
        <w:rPr>
          <w:rFonts w:ascii="Times New Roman" w:hAnsi="Times New Roman" w:cs="Times New Roman"/>
          <w:sz w:val="24"/>
          <w:szCs w:val="24"/>
        </w:rPr>
        <w:t>квадратная архитектура</w:t>
      </w:r>
      <w:r w:rsidRPr="00A92BFC">
        <w:rPr>
          <w:rFonts w:ascii="Times New Roman" w:hAnsi="Times New Roman" w:cs="Times New Roman"/>
          <w:sz w:val="24"/>
          <w:szCs w:val="24"/>
        </w:rPr>
        <w:t>, (</w:t>
      </w:r>
      <w:r w:rsidRPr="00A92BFC">
        <w:rPr>
          <w:rFonts w:ascii="Times New Roman" w:hAnsi="Times New Roman" w:cs="Times New Roman"/>
          <w:sz w:val="24"/>
          <w:szCs w:val="24"/>
          <w:lang w:val="en-US"/>
        </w:rPr>
        <w:t>g</w:t>
      </w:r>
      <w:r w:rsidRPr="00A92BFC">
        <w:rPr>
          <w:rFonts w:ascii="Times New Roman" w:hAnsi="Times New Roman" w:cs="Times New Roman"/>
          <w:sz w:val="24"/>
          <w:szCs w:val="24"/>
        </w:rPr>
        <w:t xml:space="preserve">) </w:t>
      </w:r>
      <w:r w:rsidR="00AB037D">
        <w:rPr>
          <w:rFonts w:ascii="Times New Roman" w:hAnsi="Times New Roman" w:cs="Times New Roman"/>
          <w:sz w:val="24"/>
          <w:szCs w:val="24"/>
        </w:rPr>
        <w:t xml:space="preserve">архитектура кагоме </w:t>
      </w:r>
      <w:r w:rsidRPr="00A92BFC">
        <w:rPr>
          <w:rFonts w:ascii="Times New Roman" w:hAnsi="Times New Roman" w:cs="Times New Roman"/>
          <w:sz w:val="24"/>
          <w:szCs w:val="24"/>
        </w:rPr>
        <w:t>(тришестиугольная мозаика), (</w:t>
      </w:r>
      <w:r w:rsidRPr="00A92BFC">
        <w:rPr>
          <w:rFonts w:ascii="Times New Roman" w:hAnsi="Times New Roman" w:cs="Times New Roman"/>
          <w:sz w:val="24"/>
          <w:szCs w:val="24"/>
          <w:lang w:val="en-US"/>
        </w:rPr>
        <w:t>h</w:t>
      </w:r>
      <w:r w:rsidR="00AB037D">
        <w:rPr>
          <w:rFonts w:ascii="Times New Roman" w:hAnsi="Times New Roman" w:cs="Times New Roman"/>
          <w:sz w:val="24"/>
          <w:szCs w:val="24"/>
        </w:rPr>
        <w:t xml:space="preserve">) сотовый паттерн, (i) </w:t>
      </w:r>
      <w:r w:rsidRPr="00A92BFC">
        <w:rPr>
          <w:rFonts w:ascii="Times New Roman" w:hAnsi="Times New Roman" w:cs="Times New Roman"/>
          <w:sz w:val="24"/>
          <w:szCs w:val="24"/>
        </w:rPr>
        <w:t xml:space="preserve">конфигурация, </w:t>
      </w:r>
      <w:r w:rsidR="00AB037D">
        <w:rPr>
          <w:rFonts w:ascii="Times New Roman" w:hAnsi="Times New Roman" w:cs="Times New Roman"/>
          <w:sz w:val="24"/>
          <w:szCs w:val="24"/>
        </w:rPr>
        <w:t>образованная</w:t>
      </w:r>
      <w:r w:rsidRPr="00A92BFC">
        <w:rPr>
          <w:rFonts w:ascii="Times New Roman" w:hAnsi="Times New Roman" w:cs="Times New Roman"/>
          <w:sz w:val="24"/>
          <w:szCs w:val="24"/>
        </w:rPr>
        <w:t xml:space="preserve"> невыпуклыми гексагональными пластинками, демонстрирующими три различных типа расположения, (j) квазикристаллы (мозаика Пенроуза из пятиугольных пластинок), (k) </w:t>
      </w:r>
      <w:r w:rsidR="00277E8C">
        <w:rPr>
          <w:rFonts w:ascii="Times New Roman" w:hAnsi="Times New Roman" w:cs="Times New Roman"/>
          <w:sz w:val="24"/>
          <w:szCs w:val="24"/>
        </w:rPr>
        <w:t>архитектура-дефект</w:t>
      </w:r>
      <w:r w:rsidRPr="00A92BFC">
        <w:rPr>
          <w:rFonts w:ascii="Times New Roman" w:hAnsi="Times New Roman" w:cs="Times New Roman"/>
          <w:sz w:val="24"/>
          <w:szCs w:val="24"/>
        </w:rPr>
        <w:t>,</w:t>
      </w:r>
      <w:r w:rsidR="00277E8C">
        <w:rPr>
          <w:rFonts w:ascii="Times New Roman" w:hAnsi="Times New Roman" w:cs="Times New Roman"/>
          <w:sz w:val="24"/>
          <w:szCs w:val="24"/>
        </w:rPr>
        <w:t xml:space="preserve"> вызванная</w:t>
      </w:r>
      <w:r w:rsidRPr="00A92BFC">
        <w:rPr>
          <w:rFonts w:ascii="Times New Roman" w:hAnsi="Times New Roman" w:cs="Times New Roman"/>
          <w:sz w:val="24"/>
          <w:szCs w:val="24"/>
        </w:rPr>
        <w:t xml:space="preserve"> асферическими частицами примесей, (l) непериодические структуры неплотно упакованных частиц</w:t>
      </w:r>
      <w:r w:rsidR="005A4504">
        <w:rPr>
          <w:rFonts w:ascii="Times New Roman" w:hAnsi="Times New Roman" w:cs="Times New Roman"/>
          <w:sz w:val="24"/>
          <w:szCs w:val="24"/>
        </w:rPr>
        <w:br w:type="page"/>
      </w:r>
    </w:p>
    <w:p w14:paraId="6D49408A" w14:textId="3611B81D" w:rsidR="00342A0B" w:rsidRPr="00E20F73" w:rsidRDefault="00342A0B" w:rsidP="00BB090C">
      <w:pPr>
        <w:pStyle w:val="2"/>
        <w:numPr>
          <w:ilvl w:val="0"/>
          <w:numId w:val="4"/>
        </w:numPr>
        <w:tabs>
          <w:tab w:val="left" w:pos="284"/>
        </w:tabs>
        <w:spacing w:after="240"/>
        <w:ind w:left="0" w:firstLine="0"/>
        <w:jc w:val="both"/>
        <w:rPr>
          <w:rStyle w:val="a3"/>
          <w:rFonts w:ascii="Times New Roman" w:hAnsi="Times New Roman" w:cs="Times New Roman"/>
          <w:i w:val="0"/>
          <w:iCs w:val="0"/>
          <w:color w:val="auto"/>
          <w:sz w:val="28"/>
          <w:szCs w:val="28"/>
        </w:rPr>
      </w:pPr>
      <w:r w:rsidRPr="00E20F73">
        <w:rPr>
          <w:rStyle w:val="a3"/>
          <w:rFonts w:ascii="Times New Roman" w:hAnsi="Times New Roman" w:cs="Times New Roman"/>
          <w:i w:val="0"/>
          <w:iCs w:val="0"/>
          <w:color w:val="auto"/>
          <w:sz w:val="28"/>
          <w:szCs w:val="28"/>
        </w:rPr>
        <w:lastRenderedPageBreak/>
        <w:t>Бинарные кол</w:t>
      </w:r>
      <w:r w:rsidR="00504157">
        <w:rPr>
          <w:rStyle w:val="a3"/>
          <w:rFonts w:ascii="Times New Roman" w:hAnsi="Times New Roman" w:cs="Times New Roman"/>
          <w:i w:val="0"/>
          <w:iCs w:val="0"/>
          <w:color w:val="auto"/>
          <w:sz w:val="28"/>
          <w:szCs w:val="28"/>
        </w:rPr>
        <w:t>л</w:t>
      </w:r>
      <w:r w:rsidRPr="00E20F73">
        <w:rPr>
          <w:rStyle w:val="a3"/>
          <w:rFonts w:ascii="Times New Roman" w:hAnsi="Times New Roman" w:cs="Times New Roman"/>
          <w:i w:val="0"/>
          <w:iCs w:val="0"/>
          <w:color w:val="auto"/>
          <w:sz w:val="28"/>
          <w:szCs w:val="28"/>
        </w:rPr>
        <w:t>оидные сборки. Характеристика и анализ конфигураций частиц</w:t>
      </w:r>
    </w:p>
    <w:p w14:paraId="2E3DE199" w14:textId="54B394A4" w:rsidR="00342A0B" w:rsidRDefault="00E563C0" w:rsidP="00E563C0">
      <w:pPr>
        <w:ind w:firstLine="709"/>
        <w:rPr>
          <w:rFonts w:ascii="Times New Roman" w:hAnsi="Times New Roman" w:cs="Times New Roman"/>
          <w:sz w:val="28"/>
          <w:szCs w:val="28"/>
        </w:rPr>
      </w:pPr>
      <w:r w:rsidRPr="00E20F73">
        <w:rPr>
          <w:rFonts w:ascii="Times New Roman" w:hAnsi="Times New Roman" w:cs="Times New Roman"/>
          <w:sz w:val="28"/>
          <w:szCs w:val="28"/>
        </w:rPr>
        <w:t>Д</w:t>
      </w:r>
      <w:r w:rsidR="00342A0B" w:rsidRPr="00E20F73">
        <w:rPr>
          <w:rFonts w:ascii="Times New Roman" w:hAnsi="Times New Roman" w:cs="Times New Roman"/>
          <w:sz w:val="28"/>
          <w:szCs w:val="28"/>
        </w:rPr>
        <w:t>ля анализа угловой однородности параметр ориентационного порядка связи</w:t>
      </w:r>
      <w:r w:rsidR="00342A0B" w:rsidRPr="00E20F73">
        <w:rPr>
          <w:sz w:val="28"/>
          <w:szCs w:val="28"/>
        </w:rPr>
        <w:t xml:space="preserve"> </w:t>
      </w:r>
      <w:r w:rsidR="00DC18BC" w:rsidRPr="009F0FA6">
        <w:rPr>
          <w:rFonts w:ascii="Times New Roman" w:hAnsi="Times New Roman" w:cs="Times New Roman"/>
          <w:sz w:val="28"/>
          <w:szCs w:val="28"/>
        </w:rPr>
        <w:t>ψ</w:t>
      </w:r>
      <w:r w:rsidR="00DC18BC" w:rsidRPr="009F0FA6">
        <w:rPr>
          <w:rFonts w:ascii="Times New Roman" w:hAnsi="Times New Roman" w:cs="Times New Roman"/>
          <w:sz w:val="28"/>
          <w:szCs w:val="28"/>
          <w:vertAlign w:val="superscript"/>
        </w:rPr>
        <w:t>(</w:t>
      </w:r>
      <w:r w:rsidR="00DC18BC" w:rsidRPr="009F0FA6">
        <w:rPr>
          <w:rFonts w:ascii="Times New Roman" w:hAnsi="Times New Roman" w:cs="Times New Roman"/>
          <w:sz w:val="28"/>
          <w:szCs w:val="28"/>
          <w:vertAlign w:val="superscript"/>
          <w:lang w:val="en-US"/>
        </w:rPr>
        <w:t>j</w:t>
      </w:r>
      <w:r w:rsidR="00DC18BC" w:rsidRPr="009F0FA6">
        <w:rPr>
          <w:rFonts w:ascii="Times New Roman" w:hAnsi="Times New Roman" w:cs="Times New Roman"/>
          <w:sz w:val="28"/>
          <w:szCs w:val="28"/>
          <w:vertAlign w:val="superscript"/>
        </w:rPr>
        <w:t>)</w:t>
      </w:r>
      <w:r w:rsidR="00DC18BC" w:rsidRPr="009F0FA6">
        <w:rPr>
          <w:rFonts w:ascii="Times New Roman" w:hAnsi="Times New Roman" w:cs="Times New Roman"/>
          <w:sz w:val="28"/>
          <w:szCs w:val="28"/>
          <w:vertAlign w:val="subscript"/>
          <w:lang w:val="en-US"/>
        </w:rPr>
        <w:t>NLS</w:t>
      </w:r>
      <w:r w:rsidR="00DC18BC" w:rsidRPr="00DC18BC">
        <w:rPr>
          <w:noProof/>
        </w:rPr>
        <w:t xml:space="preserve"> </w:t>
      </w:r>
      <w:r w:rsidR="00342A0B" w:rsidRPr="00E20F73">
        <w:rPr>
          <w:rFonts w:ascii="Times New Roman" w:hAnsi="Times New Roman" w:cs="Times New Roman"/>
          <w:sz w:val="28"/>
          <w:szCs w:val="28"/>
        </w:rPr>
        <w:t xml:space="preserve">относительно </w:t>
      </w:r>
      <w:r w:rsidR="00342A0B" w:rsidRPr="00E20F73">
        <w:rPr>
          <w:rFonts w:ascii="Times New Roman" w:hAnsi="Times New Roman" w:cs="Times New Roman"/>
          <w:b/>
          <w:sz w:val="28"/>
          <w:szCs w:val="28"/>
        </w:rPr>
        <w:t>изолированной</w:t>
      </w:r>
      <w:r w:rsidR="00A64FF8">
        <w:rPr>
          <w:rFonts w:ascii="Times New Roman" w:hAnsi="Times New Roman" w:cs="Times New Roman"/>
          <w:b/>
          <w:sz w:val="28"/>
          <w:szCs w:val="28"/>
        </w:rPr>
        <w:t xml:space="preserve"> малой</w:t>
      </w:r>
      <w:r w:rsidR="00342A0B" w:rsidRPr="00E20F73">
        <w:rPr>
          <w:rFonts w:ascii="Times New Roman" w:hAnsi="Times New Roman" w:cs="Times New Roman"/>
          <w:b/>
          <w:sz w:val="28"/>
          <w:szCs w:val="28"/>
        </w:rPr>
        <w:t xml:space="preserve"> </w:t>
      </w:r>
      <w:r w:rsidR="00A64FF8">
        <w:rPr>
          <w:rFonts w:ascii="Times New Roman" w:hAnsi="Times New Roman" w:cs="Times New Roman"/>
          <w:b/>
          <w:sz w:val="28"/>
          <w:szCs w:val="28"/>
        </w:rPr>
        <w:t>частицы</w:t>
      </w:r>
      <w:r w:rsidR="00342A0B" w:rsidRPr="00E20F73">
        <w:rPr>
          <w:rFonts w:ascii="Times New Roman" w:hAnsi="Times New Roman" w:cs="Times New Roman"/>
          <w:sz w:val="28"/>
          <w:szCs w:val="28"/>
        </w:rPr>
        <w:t xml:space="preserve"> </w:t>
      </w:r>
      <w:r w:rsidR="00A64FF8">
        <w:rPr>
          <w:rFonts w:ascii="Times New Roman" w:hAnsi="Times New Roman" w:cs="Times New Roman"/>
          <w:sz w:val="28"/>
          <w:szCs w:val="28"/>
        </w:rPr>
        <w:t xml:space="preserve">(далее </w:t>
      </w:r>
      <w:r w:rsidR="00A64FF8">
        <w:rPr>
          <w:rFonts w:ascii="Times New Roman" w:hAnsi="Times New Roman" w:cs="Times New Roman"/>
          <w:sz w:val="28"/>
          <w:szCs w:val="28"/>
        </w:rPr>
        <w:softHyphen/>
        <w:t xml:space="preserve"> </w:t>
      </w:r>
      <w:r w:rsidR="00A64FF8">
        <w:rPr>
          <w:rFonts w:ascii="Times New Roman" w:hAnsi="Times New Roman" w:cs="Times New Roman"/>
          <w:sz w:val="28"/>
          <w:szCs w:val="28"/>
          <w:lang w:val="en-US"/>
        </w:rPr>
        <w:t>S</w:t>
      </w:r>
      <w:r w:rsidR="00A64FF8" w:rsidRPr="00A64FF8">
        <w:rPr>
          <w:rFonts w:ascii="Times New Roman" w:hAnsi="Times New Roman" w:cs="Times New Roman"/>
          <w:sz w:val="28"/>
          <w:szCs w:val="28"/>
        </w:rPr>
        <w:t>-</w:t>
      </w:r>
      <w:r w:rsidR="00A64FF8">
        <w:rPr>
          <w:rFonts w:ascii="Times New Roman" w:hAnsi="Times New Roman" w:cs="Times New Roman"/>
          <w:sz w:val="28"/>
          <w:szCs w:val="28"/>
        </w:rPr>
        <w:t xml:space="preserve">частицы) </w:t>
      </w:r>
      <w:r w:rsidR="00342A0B" w:rsidRPr="00E20F73">
        <w:rPr>
          <w:rFonts w:ascii="Times New Roman" w:hAnsi="Times New Roman" w:cs="Times New Roman"/>
          <w:sz w:val="28"/>
          <w:szCs w:val="28"/>
        </w:rPr>
        <w:t>или средней точки S-частицы j вычисляется следующим образом:</w:t>
      </w:r>
    </w:p>
    <w:p w14:paraId="341DB3D9" w14:textId="03EC37F4" w:rsidR="00504157" w:rsidRPr="00504157" w:rsidRDefault="00F01DCF" w:rsidP="00E563C0">
      <w:pPr>
        <w:ind w:firstLine="709"/>
        <w:rPr>
          <w:i/>
        </w:rPr>
      </w:pPr>
      <m:oMathPara>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ψ</m:t>
              </m:r>
            </m:e>
            <m:sub>
              <m:r>
                <w:rPr>
                  <w:rFonts w:ascii="Cambria Math" w:hAnsi="Cambria Math" w:cs="Times New Roman"/>
                  <w:sz w:val="28"/>
                  <w:szCs w:val="28"/>
                </w:rPr>
                <m:t>NLS</m:t>
              </m:r>
            </m:sub>
            <m:sup>
              <m:r>
                <w:rPr>
                  <w:rFonts w:ascii="Cambria Math" w:hAnsi="Cambria Math" w:cs="Times New Roman"/>
                  <w:sz w:val="28"/>
                  <w:szCs w:val="28"/>
                </w:rPr>
                <m:t>(j)</m:t>
              </m:r>
            </m:sup>
          </m:sSubSup>
          <m:r>
            <m:rPr>
              <m:sty m:val="p"/>
            </m:rPr>
            <w:rPr>
              <w:rFonts w:ascii="Cambria Math" w:hAnsi="Cambria Math" w:cs="Times New Roman"/>
              <w:sz w:val="28"/>
              <w:szCs w:val="28"/>
              <w:lang w:val="en-US"/>
            </w:rPr>
            <m:t xml:space="preserve"> =</m:t>
          </m:r>
          <m:f>
            <m:fPr>
              <m:ctrlPr>
                <w:rPr>
                  <w:rFonts w:ascii="Cambria Math" w:hAnsi="Cambria Math" w:cs="Times New Roman"/>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nnjLS</m:t>
                  </m:r>
                </m:sub>
              </m:sSub>
            </m:den>
          </m:f>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nnjLS</m:t>
                  </m:r>
                </m:sub>
              </m:s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Ni</m:t>
                  </m:r>
                  <m:r>
                    <m:rPr>
                      <m:sty m:val="p"/>
                    </m:rPr>
                    <w:rPr>
                      <w:rFonts w:ascii="Cambria Math" w:hAnsi="Cambria Math" w:cs="Times New Roman"/>
                      <w:sz w:val="28"/>
                      <w:szCs w:val="28"/>
                    </w:rPr>
                    <m:t>ф</m:t>
                  </m:r>
                  <m:r>
                    <m:rPr>
                      <m:sty m:val="p"/>
                    </m:rPr>
                    <w:rPr>
                      <w:rFonts w:ascii="Cambria Math" w:hAnsi="Cambria Math" w:cs="Times New Roman"/>
                      <w:sz w:val="28"/>
                      <w:szCs w:val="28"/>
                      <w:vertAlign w:val="subscript"/>
                      <w:lang w:val="en-US"/>
                    </w:rPr>
                    <m:t>jk</m:t>
                  </m:r>
                </m:sup>
              </m:sSup>
            </m:e>
          </m:nary>
        </m:oMath>
      </m:oMathPara>
    </w:p>
    <w:p w14:paraId="22D4BADB" w14:textId="7C26B4AF" w:rsidR="00342A0B" w:rsidRDefault="00A06D78" w:rsidP="00342A0B">
      <w:pPr>
        <w:jc w:val="both"/>
        <w:rPr>
          <w:rFonts w:ascii="Times New Roman" w:hAnsi="Times New Roman" w:cs="Times New Roman"/>
          <w:sz w:val="28"/>
          <w:szCs w:val="28"/>
        </w:rPr>
      </w:pPr>
      <w:r w:rsidRPr="00E20F73">
        <w:rPr>
          <w:rFonts w:ascii="Times New Roman" w:hAnsi="Times New Roman" w:cs="Times New Roman"/>
          <w:sz w:val="28"/>
          <w:szCs w:val="28"/>
        </w:rPr>
        <w:t xml:space="preserve">где </w:t>
      </w:r>
      <w:r w:rsidR="00DC18BC">
        <w:rPr>
          <w:rFonts w:ascii="Times New Roman" w:hAnsi="Times New Roman" w:cs="Times New Roman"/>
          <w:sz w:val="28"/>
          <w:szCs w:val="28"/>
        </w:rPr>
        <w:t>ф</w:t>
      </w:r>
      <w:r w:rsidR="00DC18BC">
        <w:rPr>
          <w:rFonts w:ascii="Times New Roman" w:hAnsi="Times New Roman" w:cs="Times New Roman"/>
          <w:sz w:val="28"/>
          <w:szCs w:val="28"/>
          <w:vertAlign w:val="subscript"/>
          <w:lang w:val="en-US"/>
        </w:rPr>
        <w:t>jk</w:t>
      </w:r>
      <w:r w:rsidRPr="00E20F73">
        <w:rPr>
          <w:rFonts w:ascii="Times New Roman" w:hAnsi="Times New Roman" w:cs="Times New Roman"/>
          <w:sz w:val="28"/>
          <w:szCs w:val="28"/>
        </w:rPr>
        <w:t>– угол между центром изолированной S-час</w:t>
      </w:r>
      <w:r w:rsidR="009F0FA6">
        <w:rPr>
          <w:rFonts w:ascii="Times New Roman" w:hAnsi="Times New Roman" w:cs="Times New Roman"/>
          <w:sz w:val="28"/>
          <w:szCs w:val="28"/>
        </w:rPr>
        <w:t xml:space="preserve">тицы (или средней точкой </w:t>
      </w:r>
      <w:r w:rsidR="00A64FF8">
        <w:rPr>
          <w:rFonts w:ascii="Times New Roman" w:hAnsi="Times New Roman" w:cs="Times New Roman"/>
          <w:sz w:val="28"/>
          <w:szCs w:val="28"/>
        </w:rPr>
        <w:t xml:space="preserve">димера, состоящего из </w:t>
      </w:r>
      <w:r w:rsidRPr="00E20F73">
        <w:rPr>
          <w:rFonts w:ascii="Times New Roman" w:hAnsi="Times New Roman" w:cs="Times New Roman"/>
          <w:sz w:val="28"/>
          <w:szCs w:val="28"/>
        </w:rPr>
        <w:t xml:space="preserve">S-частицы) j и </w:t>
      </w:r>
      <w:r w:rsidRPr="00E20F73">
        <w:rPr>
          <w:rFonts w:ascii="Times New Roman" w:hAnsi="Times New Roman" w:cs="Times New Roman"/>
          <w:sz w:val="28"/>
          <w:szCs w:val="28"/>
          <w:lang w:val="en-US"/>
        </w:rPr>
        <w:t>k</w:t>
      </w:r>
      <w:r w:rsidR="000B25F1">
        <w:rPr>
          <w:rFonts w:ascii="Times New Roman" w:hAnsi="Times New Roman" w:cs="Times New Roman"/>
          <w:sz w:val="28"/>
          <w:szCs w:val="28"/>
          <w:vertAlign w:val="superscript"/>
        </w:rPr>
        <w:t>ой</w:t>
      </w:r>
      <w:r w:rsidRPr="00E20F73">
        <w:rPr>
          <w:rFonts w:ascii="Times New Roman" w:hAnsi="Times New Roman" w:cs="Times New Roman"/>
          <w:sz w:val="28"/>
          <w:szCs w:val="28"/>
        </w:rPr>
        <w:t xml:space="preserve"> </w:t>
      </w:r>
      <w:r w:rsidR="00A64FF8">
        <w:rPr>
          <w:rFonts w:ascii="Times New Roman" w:hAnsi="Times New Roman" w:cs="Times New Roman"/>
          <w:sz w:val="28"/>
          <w:szCs w:val="28"/>
        </w:rPr>
        <w:t xml:space="preserve">крупной частицей (далее </w:t>
      </w:r>
      <w:r w:rsidR="00A64FF8">
        <w:rPr>
          <w:rFonts w:ascii="Times New Roman" w:hAnsi="Times New Roman" w:cs="Times New Roman"/>
          <w:sz w:val="28"/>
          <w:szCs w:val="28"/>
        </w:rPr>
        <w:softHyphen/>
        <w:t xml:space="preserve"> </w:t>
      </w:r>
      <w:r w:rsidR="000B25F1">
        <w:rPr>
          <w:rFonts w:ascii="Times New Roman" w:hAnsi="Times New Roman" w:cs="Times New Roman"/>
          <w:sz w:val="28"/>
          <w:szCs w:val="28"/>
          <w:lang w:val="en-US"/>
        </w:rPr>
        <w:t>L</w:t>
      </w:r>
      <w:r w:rsidR="000B25F1" w:rsidRPr="000B25F1">
        <w:rPr>
          <w:rFonts w:ascii="Times New Roman" w:hAnsi="Times New Roman" w:cs="Times New Roman"/>
          <w:sz w:val="28"/>
          <w:szCs w:val="28"/>
        </w:rPr>
        <w:t>-</w:t>
      </w:r>
      <w:r w:rsidR="000B25F1">
        <w:rPr>
          <w:rFonts w:ascii="Times New Roman" w:hAnsi="Times New Roman" w:cs="Times New Roman"/>
          <w:sz w:val="28"/>
          <w:szCs w:val="28"/>
        </w:rPr>
        <w:t>частицей</w:t>
      </w:r>
      <w:r w:rsidR="00A64FF8">
        <w:rPr>
          <w:rFonts w:ascii="Times New Roman" w:hAnsi="Times New Roman" w:cs="Times New Roman"/>
          <w:sz w:val="28"/>
          <w:szCs w:val="28"/>
        </w:rPr>
        <w:t>)</w:t>
      </w:r>
      <w:r w:rsidR="000B25F1">
        <w:rPr>
          <w:rFonts w:ascii="Times New Roman" w:hAnsi="Times New Roman" w:cs="Times New Roman"/>
          <w:sz w:val="28"/>
          <w:szCs w:val="28"/>
        </w:rPr>
        <w:t xml:space="preserve"> из числа ее</w:t>
      </w:r>
      <w:r w:rsidRPr="00E20F73">
        <w:rPr>
          <w:rFonts w:ascii="Times New Roman" w:hAnsi="Times New Roman" w:cs="Times New Roman"/>
          <w:sz w:val="28"/>
          <w:szCs w:val="28"/>
        </w:rPr>
        <w:t xml:space="preserve"> ближайших соседей</w:t>
      </w:r>
      <w:r w:rsidR="000B25F1">
        <w:rPr>
          <w:rFonts w:ascii="Times New Roman" w:hAnsi="Times New Roman" w:cs="Times New Roman"/>
          <w:sz w:val="28"/>
          <w:szCs w:val="28"/>
        </w:rPr>
        <w:t xml:space="preserve"> (</w:t>
      </w:r>
      <w:r w:rsidR="000B25F1" w:rsidRPr="00E20F73">
        <w:rPr>
          <w:rFonts w:ascii="Times New Roman" w:hAnsi="Times New Roman" w:cs="Times New Roman"/>
          <w:sz w:val="28"/>
          <w:szCs w:val="28"/>
          <w:lang w:val="en-US"/>
        </w:rPr>
        <w:t>N</w:t>
      </w:r>
      <w:r w:rsidR="000B25F1" w:rsidRPr="000B25F1">
        <w:rPr>
          <w:rFonts w:ascii="Times New Roman" w:hAnsi="Times New Roman" w:cs="Times New Roman"/>
          <w:sz w:val="28"/>
          <w:szCs w:val="28"/>
          <w:vertAlign w:val="subscript"/>
          <w:lang w:val="en-US"/>
        </w:rPr>
        <w:t>nnjLS</w:t>
      </w:r>
      <w:r w:rsidR="000B25F1">
        <w:rPr>
          <w:rFonts w:ascii="Times New Roman" w:hAnsi="Times New Roman" w:cs="Times New Roman"/>
          <w:sz w:val="28"/>
          <w:szCs w:val="28"/>
        </w:rPr>
        <w:t>)</w:t>
      </w:r>
      <w:r w:rsidRPr="00E20F73">
        <w:rPr>
          <w:rFonts w:ascii="Times New Roman" w:hAnsi="Times New Roman" w:cs="Times New Roman"/>
          <w:sz w:val="28"/>
          <w:szCs w:val="28"/>
        </w:rPr>
        <w:t xml:space="preserve"> относительно произвольной фиксированной оси отсчета</w:t>
      </w:r>
      <w:r w:rsidR="000B25F1">
        <w:rPr>
          <w:rFonts w:ascii="Times New Roman" w:hAnsi="Times New Roman" w:cs="Times New Roman"/>
          <w:sz w:val="28"/>
          <w:szCs w:val="28"/>
        </w:rPr>
        <w:t xml:space="preserve"> (Рисунок 2)</w:t>
      </w:r>
      <w:r w:rsidRPr="00E20F73">
        <w:rPr>
          <w:rFonts w:ascii="Times New Roman" w:hAnsi="Times New Roman" w:cs="Times New Roman"/>
          <w:sz w:val="28"/>
          <w:szCs w:val="28"/>
        </w:rPr>
        <w:t>, а N — целое число, выбранное в соответствии с конкретной исследуемой симметрией (например, N=3 для оценки угловой однородности в случае изолированной частицы S между тремя L-частицами и N=4 в случае изолированной S-частицы между четырьмя L-частицами и средней точки димера S-частицы между четырьмя L-частицами).</w:t>
      </w:r>
    </w:p>
    <w:p w14:paraId="6D7D873F" w14:textId="314C1462" w:rsidR="000B25F1" w:rsidRDefault="00266B9E" w:rsidP="000B25F1">
      <w:pPr>
        <w:jc w:val="center"/>
        <w:rPr>
          <w:rFonts w:ascii="Times New Roman" w:hAnsi="Times New Roman" w:cs="Times New Roman"/>
          <w:sz w:val="28"/>
          <w:szCs w:val="28"/>
          <w:lang w:val="en-US"/>
        </w:rPr>
      </w:pPr>
      <w:r>
        <w:rPr>
          <w:rFonts w:ascii="Times New Roman" w:hAnsi="Times New Roman" w:cs="Times New Roman"/>
          <w:sz w:val="28"/>
          <w:szCs w:val="28"/>
          <w:lang w:val="en-US"/>
        </w:rPr>
        <w:pict w14:anchorId="4EB6C0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65pt;height:197.35pt">
            <v:imagedata r:id="rId9" o:title="фjk"/>
          </v:shape>
        </w:pict>
      </w:r>
    </w:p>
    <w:p w14:paraId="5408AFD6" w14:textId="636C3BEE" w:rsidR="000B25F1" w:rsidRPr="000B25F1" w:rsidRDefault="000B25F1" w:rsidP="000B25F1">
      <w:pPr>
        <w:jc w:val="center"/>
        <w:rPr>
          <w:rFonts w:ascii="Times New Roman" w:hAnsi="Times New Roman" w:cs="Times New Roman"/>
          <w:sz w:val="24"/>
          <w:szCs w:val="28"/>
        </w:rPr>
      </w:pPr>
      <w:r w:rsidRPr="000B25F1">
        <w:rPr>
          <w:rFonts w:ascii="Times New Roman" w:hAnsi="Times New Roman" w:cs="Times New Roman"/>
          <w:b/>
          <w:sz w:val="24"/>
          <w:szCs w:val="28"/>
        </w:rPr>
        <w:t>Рисунок 2.</w:t>
      </w:r>
      <w:r>
        <w:rPr>
          <w:rFonts w:ascii="Times New Roman" w:hAnsi="Times New Roman" w:cs="Times New Roman"/>
          <w:b/>
          <w:sz w:val="24"/>
          <w:szCs w:val="28"/>
        </w:rPr>
        <w:t xml:space="preserve"> </w:t>
      </w:r>
      <w:r w:rsidR="002C37B4">
        <w:rPr>
          <w:rFonts w:ascii="Times New Roman" w:hAnsi="Times New Roman" w:cs="Times New Roman"/>
          <w:sz w:val="24"/>
          <w:szCs w:val="28"/>
        </w:rPr>
        <w:t xml:space="preserve">Угол </w:t>
      </w:r>
      <w:r w:rsidR="002C37B4">
        <w:rPr>
          <w:rFonts w:ascii="Times New Roman" w:hAnsi="Times New Roman" w:cs="Times New Roman"/>
          <w:sz w:val="28"/>
          <w:szCs w:val="28"/>
        </w:rPr>
        <w:t>ф</w:t>
      </w:r>
      <w:r w:rsidR="002C37B4">
        <w:rPr>
          <w:rFonts w:ascii="Times New Roman" w:hAnsi="Times New Roman" w:cs="Times New Roman"/>
          <w:sz w:val="28"/>
          <w:szCs w:val="28"/>
          <w:vertAlign w:val="subscript"/>
          <w:lang w:val="en-US"/>
        </w:rPr>
        <w:t>jk</w:t>
      </w:r>
    </w:p>
    <w:p w14:paraId="56113AB3" w14:textId="7F52593E" w:rsidR="00E563C0" w:rsidRDefault="00E563C0" w:rsidP="00E563C0">
      <w:pPr>
        <w:spacing w:line="240" w:lineRule="auto"/>
        <w:ind w:firstLine="709"/>
        <w:jc w:val="both"/>
        <w:rPr>
          <w:rFonts w:ascii="Times New Roman" w:hAnsi="Times New Roman" w:cs="Times New Roman"/>
          <w:sz w:val="28"/>
          <w:szCs w:val="28"/>
        </w:rPr>
      </w:pPr>
      <w:r w:rsidRPr="00E20F73">
        <w:rPr>
          <w:rFonts w:ascii="Times New Roman" w:hAnsi="Times New Roman" w:cs="Times New Roman"/>
          <w:sz w:val="28"/>
          <w:szCs w:val="28"/>
        </w:rPr>
        <w:t xml:space="preserve">Для исследования угловой однородности мы вычислили ориентационный порядок связи </w:t>
      </w:r>
      <w:r w:rsidRPr="00E20F73">
        <w:rPr>
          <w:rFonts w:ascii="Times New Roman" w:hAnsi="Times New Roman" w:cs="Times New Roman"/>
          <w:b/>
          <w:sz w:val="28"/>
          <w:szCs w:val="28"/>
        </w:rPr>
        <w:t xml:space="preserve">относительно </w:t>
      </w:r>
      <w:r w:rsidRPr="00E20F73">
        <w:rPr>
          <w:rFonts w:ascii="Times New Roman" w:hAnsi="Times New Roman" w:cs="Times New Roman"/>
          <w:b/>
          <w:sz w:val="28"/>
          <w:szCs w:val="28"/>
          <w:lang w:val="en-US"/>
        </w:rPr>
        <w:t>L</w:t>
      </w:r>
      <w:r w:rsidRPr="00E20F73">
        <w:rPr>
          <w:rFonts w:ascii="Times New Roman" w:hAnsi="Times New Roman" w:cs="Times New Roman"/>
          <w:b/>
          <w:sz w:val="28"/>
          <w:szCs w:val="28"/>
        </w:rPr>
        <w:t>-частицы</w:t>
      </w:r>
      <w:r w:rsidRPr="00E20F73">
        <w:rPr>
          <w:rFonts w:ascii="Times New Roman" w:hAnsi="Times New Roman" w:cs="Times New Roman"/>
          <w:sz w:val="28"/>
          <w:szCs w:val="28"/>
        </w:rPr>
        <w:t xml:space="preserve">, параметр </w:t>
      </w:r>
      <w:r w:rsidR="00F4110E" w:rsidRPr="009F0FA6">
        <w:rPr>
          <w:rFonts w:ascii="Times New Roman" w:hAnsi="Times New Roman" w:cs="Times New Roman"/>
          <w:sz w:val="28"/>
          <w:szCs w:val="28"/>
        </w:rPr>
        <w:t>ψ</w:t>
      </w:r>
      <w:r w:rsidR="00F4110E" w:rsidRPr="009F0FA6">
        <w:rPr>
          <w:rFonts w:ascii="Times New Roman" w:hAnsi="Times New Roman" w:cs="Times New Roman"/>
          <w:sz w:val="28"/>
          <w:szCs w:val="28"/>
          <w:vertAlign w:val="superscript"/>
        </w:rPr>
        <w:t>(</w:t>
      </w:r>
      <w:r w:rsidR="00F4110E" w:rsidRPr="009F0FA6">
        <w:rPr>
          <w:rFonts w:ascii="Times New Roman" w:hAnsi="Times New Roman" w:cs="Times New Roman"/>
          <w:sz w:val="28"/>
          <w:szCs w:val="28"/>
          <w:vertAlign w:val="superscript"/>
          <w:lang w:val="en-US"/>
        </w:rPr>
        <w:t>j</w:t>
      </w:r>
      <w:r w:rsidR="00F4110E" w:rsidRPr="009F0FA6">
        <w:rPr>
          <w:rFonts w:ascii="Times New Roman" w:hAnsi="Times New Roman" w:cs="Times New Roman"/>
          <w:sz w:val="28"/>
          <w:szCs w:val="28"/>
          <w:vertAlign w:val="superscript"/>
        </w:rPr>
        <w:t>)</w:t>
      </w:r>
      <w:r w:rsidR="00F4110E" w:rsidRPr="009F0FA6">
        <w:rPr>
          <w:rFonts w:ascii="Times New Roman" w:hAnsi="Times New Roman" w:cs="Times New Roman"/>
          <w:sz w:val="28"/>
          <w:szCs w:val="28"/>
          <w:vertAlign w:val="subscript"/>
          <w:lang w:val="en-US"/>
        </w:rPr>
        <w:t>NnnjSL</w:t>
      </w:r>
      <w:r w:rsidRPr="00E20F73">
        <w:rPr>
          <w:rFonts w:ascii="Times New Roman" w:hAnsi="Times New Roman" w:cs="Times New Roman"/>
          <w:sz w:val="28"/>
          <w:szCs w:val="28"/>
        </w:rPr>
        <w:t xml:space="preserve"> определяется следующим образом: </w:t>
      </w:r>
    </w:p>
    <w:p w14:paraId="47902BFF" w14:textId="23A2EF8E" w:rsidR="00504157" w:rsidRPr="00E20F73" w:rsidRDefault="00F01DCF" w:rsidP="00E563C0">
      <w:pPr>
        <w:spacing w:line="240" w:lineRule="auto"/>
        <w:ind w:firstLine="709"/>
        <w:jc w:val="both"/>
        <w:rPr>
          <w:rFonts w:ascii="Times New Roman" w:hAnsi="Times New Roman" w:cs="Times New Roman"/>
          <w:sz w:val="28"/>
          <w:szCs w:val="28"/>
        </w:rPr>
      </w:pPr>
      <m:oMathPara>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ψ</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nnjSL</m:t>
                  </m:r>
                </m:sub>
              </m:sSub>
            </m:sub>
            <m:sup>
              <m:r>
                <w:rPr>
                  <w:rFonts w:ascii="Cambria Math" w:hAnsi="Cambria Math" w:cs="Times New Roman"/>
                  <w:sz w:val="28"/>
                  <w:szCs w:val="28"/>
                </w:rPr>
                <m:t>(j)</m:t>
              </m:r>
            </m:sup>
          </m:sSubSup>
          <m:r>
            <m:rPr>
              <m:sty m:val="p"/>
            </m:rPr>
            <w:rPr>
              <w:rFonts w:ascii="Cambria Math" w:hAnsi="Cambria Math" w:cs="Times New Roman"/>
              <w:sz w:val="28"/>
              <w:szCs w:val="28"/>
              <w:lang w:val="en-US"/>
            </w:rPr>
            <m:t xml:space="preserve"> =</m:t>
          </m:r>
          <m:f>
            <m:fPr>
              <m:ctrlPr>
                <w:rPr>
                  <w:rFonts w:ascii="Cambria Math" w:hAnsi="Cambria Math" w:cs="Times New Roman"/>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nnjSL</m:t>
                  </m:r>
                </m:sub>
              </m:sSub>
            </m:den>
          </m:f>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nnjSL</m:t>
                  </m:r>
                </m:sub>
              </m:sSub>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nnjSL</m:t>
                      </m:r>
                    </m:sub>
                  </m:sSub>
                  <m:r>
                    <w:rPr>
                      <w:rFonts w:ascii="Cambria Math" w:hAnsi="Cambria Math" w:cs="Times New Roman"/>
                      <w:sz w:val="28"/>
                      <w:szCs w:val="28"/>
                      <w:lang w:val="en-US"/>
                    </w:rPr>
                    <m:t>i</m:t>
                  </m:r>
                  <m:r>
                    <m:rPr>
                      <m:sty m:val="p"/>
                    </m:rPr>
                    <w:rPr>
                      <w:rFonts w:ascii="Cambria Math" w:hAnsi="Cambria Math" w:cs="Times New Roman"/>
                      <w:sz w:val="28"/>
                      <w:szCs w:val="28"/>
                    </w:rPr>
                    <m:t>ф</m:t>
                  </m:r>
                  <m:r>
                    <m:rPr>
                      <m:sty m:val="p"/>
                    </m:rPr>
                    <w:rPr>
                      <w:rFonts w:ascii="Cambria Math" w:hAnsi="Cambria Math" w:cs="Times New Roman"/>
                      <w:sz w:val="28"/>
                      <w:szCs w:val="28"/>
                      <w:vertAlign w:val="subscript"/>
                      <w:lang w:val="en-US"/>
                    </w:rPr>
                    <m:t>jk</m:t>
                  </m:r>
                </m:sup>
              </m:sSup>
            </m:e>
          </m:nary>
        </m:oMath>
      </m:oMathPara>
    </w:p>
    <w:p w14:paraId="6EE52BE5" w14:textId="79EABD7B" w:rsidR="00E563C0" w:rsidRPr="00E20F73" w:rsidRDefault="00E563C0" w:rsidP="00E563C0">
      <w:pPr>
        <w:jc w:val="both"/>
        <w:rPr>
          <w:rFonts w:ascii="Times New Roman" w:hAnsi="Times New Roman" w:cs="Times New Roman"/>
          <w:sz w:val="28"/>
          <w:szCs w:val="28"/>
        </w:rPr>
      </w:pPr>
      <w:r w:rsidRPr="00E20F73">
        <w:rPr>
          <w:rFonts w:ascii="Times New Roman" w:hAnsi="Times New Roman" w:cs="Times New Roman"/>
          <w:sz w:val="28"/>
          <w:szCs w:val="28"/>
        </w:rPr>
        <w:t xml:space="preserve">где </w:t>
      </w:r>
      <w:r w:rsidR="00F4110E">
        <w:rPr>
          <w:rFonts w:ascii="Times New Roman" w:hAnsi="Times New Roman" w:cs="Times New Roman"/>
          <w:sz w:val="28"/>
          <w:szCs w:val="28"/>
        </w:rPr>
        <w:t>ф</w:t>
      </w:r>
      <w:r w:rsidR="00F4110E">
        <w:rPr>
          <w:rFonts w:ascii="Times New Roman" w:hAnsi="Times New Roman" w:cs="Times New Roman"/>
          <w:sz w:val="28"/>
          <w:szCs w:val="28"/>
          <w:vertAlign w:val="subscript"/>
          <w:lang w:val="en-US"/>
        </w:rPr>
        <w:t>jk</w:t>
      </w:r>
      <w:r w:rsidR="00F4110E" w:rsidRPr="00E20F73">
        <w:rPr>
          <w:rFonts w:ascii="Times New Roman" w:hAnsi="Times New Roman" w:cs="Times New Roman"/>
          <w:sz w:val="28"/>
          <w:szCs w:val="28"/>
        </w:rPr>
        <w:t xml:space="preserve"> </w:t>
      </w:r>
      <w:r w:rsidR="009F0FA6">
        <w:rPr>
          <w:rFonts w:ascii="Times New Roman" w:hAnsi="Times New Roman" w:cs="Times New Roman"/>
          <w:sz w:val="28"/>
          <w:szCs w:val="28"/>
        </w:rPr>
        <w:softHyphen/>
        <w:t xml:space="preserve">– угол </w:t>
      </w:r>
      <w:r w:rsidRPr="00E20F73">
        <w:rPr>
          <w:rFonts w:ascii="Times New Roman" w:hAnsi="Times New Roman" w:cs="Times New Roman"/>
          <w:sz w:val="28"/>
          <w:szCs w:val="28"/>
        </w:rPr>
        <w:t xml:space="preserve">между центром </w:t>
      </w:r>
      <w:r w:rsidRPr="00E20F73">
        <w:rPr>
          <w:rFonts w:ascii="Times New Roman" w:hAnsi="Times New Roman" w:cs="Times New Roman"/>
          <w:sz w:val="28"/>
          <w:szCs w:val="28"/>
          <w:lang w:val="en-US"/>
        </w:rPr>
        <w:t>L</w:t>
      </w:r>
      <w:r w:rsidRPr="00E20F73">
        <w:rPr>
          <w:rFonts w:ascii="Times New Roman" w:hAnsi="Times New Roman" w:cs="Times New Roman"/>
          <w:sz w:val="28"/>
          <w:szCs w:val="28"/>
        </w:rPr>
        <w:t>-частицы j и k</w:t>
      </w:r>
      <w:r w:rsidR="009F0FA6">
        <w:rPr>
          <w:rFonts w:ascii="Times New Roman" w:hAnsi="Times New Roman" w:cs="Times New Roman"/>
          <w:sz w:val="28"/>
          <w:szCs w:val="28"/>
          <w:vertAlign w:val="superscript"/>
        </w:rPr>
        <w:t>ой</w:t>
      </w:r>
      <w:r w:rsidRPr="00E20F73">
        <w:rPr>
          <w:rFonts w:ascii="Times New Roman" w:hAnsi="Times New Roman" w:cs="Times New Roman"/>
          <w:sz w:val="28"/>
          <w:szCs w:val="28"/>
        </w:rPr>
        <w:t xml:space="preserve"> </w:t>
      </w:r>
      <w:r w:rsidR="009F0FA6">
        <w:rPr>
          <w:rFonts w:ascii="Times New Roman" w:hAnsi="Times New Roman" w:cs="Times New Roman"/>
          <w:sz w:val="28"/>
          <w:szCs w:val="28"/>
          <w:lang w:val="en-US"/>
        </w:rPr>
        <w:t>S</w:t>
      </w:r>
      <w:r w:rsidR="009F0FA6" w:rsidRPr="009F0FA6">
        <w:rPr>
          <w:rFonts w:ascii="Times New Roman" w:hAnsi="Times New Roman" w:cs="Times New Roman"/>
          <w:sz w:val="28"/>
          <w:szCs w:val="28"/>
        </w:rPr>
        <w:t>-</w:t>
      </w:r>
      <w:r w:rsidR="009F0FA6">
        <w:rPr>
          <w:rFonts w:ascii="Times New Roman" w:hAnsi="Times New Roman" w:cs="Times New Roman"/>
          <w:sz w:val="28"/>
          <w:szCs w:val="28"/>
        </w:rPr>
        <w:t>частицей из числа ее</w:t>
      </w:r>
      <w:r w:rsidRPr="00E20F73">
        <w:rPr>
          <w:rFonts w:ascii="Times New Roman" w:hAnsi="Times New Roman" w:cs="Times New Roman"/>
          <w:sz w:val="28"/>
          <w:szCs w:val="28"/>
        </w:rPr>
        <w:t xml:space="preserve"> ближайших соседей</w:t>
      </w:r>
      <w:r w:rsidR="009F0FA6">
        <w:rPr>
          <w:rFonts w:ascii="Times New Roman" w:hAnsi="Times New Roman" w:cs="Times New Roman"/>
          <w:sz w:val="28"/>
          <w:szCs w:val="28"/>
        </w:rPr>
        <w:t xml:space="preserve"> (</w:t>
      </w:r>
      <w:r w:rsidR="009F0FA6" w:rsidRPr="00E20F73">
        <w:rPr>
          <w:rFonts w:ascii="Times New Roman" w:hAnsi="Times New Roman" w:cs="Times New Roman"/>
          <w:sz w:val="28"/>
          <w:szCs w:val="28"/>
        </w:rPr>
        <w:t>N</w:t>
      </w:r>
      <w:r w:rsidR="009F0FA6" w:rsidRPr="009F0FA6">
        <w:rPr>
          <w:rFonts w:ascii="Times New Roman" w:hAnsi="Times New Roman" w:cs="Times New Roman"/>
          <w:sz w:val="28"/>
          <w:szCs w:val="28"/>
          <w:vertAlign w:val="subscript"/>
        </w:rPr>
        <w:t>nnjS</w:t>
      </w:r>
      <w:r w:rsidR="009F0FA6" w:rsidRPr="009F0FA6">
        <w:rPr>
          <w:rFonts w:ascii="Times New Roman" w:hAnsi="Times New Roman" w:cs="Times New Roman"/>
          <w:sz w:val="28"/>
          <w:szCs w:val="28"/>
          <w:vertAlign w:val="subscript"/>
          <w:lang w:val="en-US"/>
        </w:rPr>
        <w:t>L</w:t>
      </w:r>
      <w:r w:rsidR="009F0FA6">
        <w:rPr>
          <w:rFonts w:ascii="Times New Roman" w:hAnsi="Times New Roman" w:cs="Times New Roman"/>
          <w:sz w:val="28"/>
          <w:szCs w:val="28"/>
        </w:rPr>
        <w:t>)</w:t>
      </w:r>
      <w:r w:rsidRPr="00E20F73">
        <w:rPr>
          <w:rFonts w:ascii="Times New Roman" w:hAnsi="Times New Roman" w:cs="Times New Roman"/>
          <w:sz w:val="28"/>
          <w:szCs w:val="28"/>
        </w:rPr>
        <w:t xml:space="preserve"> относительно произвольной фиксированной оси отсчета.</w:t>
      </w:r>
    </w:p>
    <w:p w14:paraId="68D1D75E" w14:textId="77777777" w:rsidR="00E563C0" w:rsidRDefault="00E563C0" w:rsidP="009F0FA6">
      <w:pPr>
        <w:jc w:val="both"/>
        <w:rPr>
          <w:rFonts w:ascii="Times New Roman" w:hAnsi="Times New Roman" w:cs="Times New Roman"/>
          <w:sz w:val="28"/>
          <w:szCs w:val="28"/>
        </w:rPr>
      </w:pPr>
      <w:r w:rsidRPr="00E20F73">
        <w:rPr>
          <w:rFonts w:ascii="Times New Roman" w:hAnsi="Times New Roman" w:cs="Times New Roman"/>
          <w:sz w:val="28"/>
          <w:szCs w:val="28"/>
        </w:rPr>
        <w:lastRenderedPageBreak/>
        <w:t>Для оценки радиальной однородности оценивался следующий параметр:</w:t>
      </w:r>
    </w:p>
    <w:p w14:paraId="236115A7" w14:textId="2E6563EF" w:rsidR="00745B8E" w:rsidRPr="00E20F73" w:rsidRDefault="00F01DCF" w:rsidP="009F0FA6">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nnjSL</m:t>
                  </m:r>
                </m:sub>
              </m:sSub>
            </m:sub>
          </m:sSub>
          <m:r>
            <m:rPr>
              <m:sty m:val="p"/>
            </m:rPr>
            <w:rPr>
              <w:rFonts w:ascii="Cambria Math" w:hAnsi="Cambria Math" w:cs="Times New Roman"/>
              <w:sz w:val="28"/>
              <w:szCs w:val="28"/>
              <w:lang w:val="en-US"/>
            </w:rPr>
            <m:t xml:space="preserve">= </m:t>
          </m:r>
          <m:box>
            <m:boxPr>
              <m:ctrlPr>
                <w:rPr>
                  <w:rFonts w:ascii="Cambria Math" w:hAnsi="Cambria Math" w:cs="Times New Roman"/>
                  <w:sz w:val="28"/>
                  <w:szCs w:val="28"/>
                  <w:lang w:val="en-US"/>
                </w:rPr>
              </m:ctrlPr>
            </m:boxPr>
            <m:e>
              <m:argPr>
                <m:argSz m:val="-1"/>
              </m:argPr>
              <m:f>
                <m:fPr>
                  <m:ctrlPr>
                    <w:rPr>
                      <w:rFonts w:ascii="Cambria Math" w:hAnsi="Cambria Math" w:cs="Times New Roman"/>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nnjSL</m:t>
                      </m:r>
                    </m:sub>
                  </m:sSub>
                </m:den>
              </m:f>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nnjSL</m:t>
                      </m:r>
                    </m:sub>
                  </m:sSub>
                </m:sup>
                <m:e>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jk</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e>
                      </m:acc>
                      <m:r>
                        <w:rPr>
                          <w:rFonts w:ascii="Cambria Math" w:hAnsi="Cambria Math" w:cs="Times New Roman"/>
                          <w:sz w:val="28"/>
                          <w:szCs w:val="28"/>
                          <w:lang w:val="en-US"/>
                        </w:rPr>
                        <m:t>|</m:t>
                      </m:r>
                    </m:num>
                    <m:den>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e>
                      </m:acc>
                    </m:den>
                  </m:f>
                </m:e>
              </m:nary>
            </m:e>
          </m:box>
        </m:oMath>
      </m:oMathPara>
    </w:p>
    <w:p w14:paraId="15A49591" w14:textId="55A45E1B" w:rsidR="00E563C0" w:rsidRPr="00E20F73" w:rsidRDefault="00E563C0" w:rsidP="00E7220D">
      <w:pPr>
        <w:ind w:firstLine="709"/>
        <w:jc w:val="both"/>
        <w:rPr>
          <w:rFonts w:ascii="Times New Roman" w:hAnsi="Times New Roman" w:cs="Times New Roman"/>
          <w:sz w:val="28"/>
          <w:szCs w:val="28"/>
        </w:rPr>
      </w:pPr>
      <w:r w:rsidRPr="00E563C0">
        <w:t xml:space="preserve"> </w:t>
      </w:r>
      <w:r w:rsidRPr="00E20F73">
        <w:rPr>
          <w:rFonts w:ascii="Times New Roman" w:hAnsi="Times New Roman" w:cs="Times New Roman"/>
          <w:sz w:val="28"/>
          <w:szCs w:val="28"/>
        </w:rPr>
        <w:t xml:space="preserve">где </w:t>
      </w:r>
      <w:r w:rsidRPr="00E20F73">
        <w:rPr>
          <w:rFonts w:ascii="Times New Roman" w:hAnsi="Times New Roman" w:cs="Times New Roman"/>
          <w:sz w:val="28"/>
          <w:szCs w:val="28"/>
          <w:lang w:val="en-US"/>
        </w:rPr>
        <w:t>t</w:t>
      </w:r>
      <w:r w:rsidRPr="00E20F73">
        <w:rPr>
          <w:rFonts w:ascii="Times New Roman" w:hAnsi="Times New Roman" w:cs="Times New Roman"/>
          <w:sz w:val="28"/>
          <w:szCs w:val="28"/>
          <w:vertAlign w:val="subscript"/>
          <w:lang w:val="en-US"/>
        </w:rPr>
        <w:t>jk</w:t>
      </w:r>
      <w:r w:rsidRPr="00E20F73">
        <w:rPr>
          <w:rFonts w:ascii="Times New Roman" w:hAnsi="Times New Roman" w:cs="Times New Roman"/>
          <w:sz w:val="28"/>
          <w:szCs w:val="28"/>
        </w:rPr>
        <w:t xml:space="preserve"> – </w:t>
      </w:r>
      <w:r w:rsidR="00C6712D">
        <w:rPr>
          <w:rFonts w:ascii="Times New Roman" w:hAnsi="Times New Roman" w:cs="Times New Roman"/>
          <w:sz w:val="28"/>
          <w:szCs w:val="28"/>
        </w:rPr>
        <w:t>расстояние</w:t>
      </w:r>
      <w:r w:rsidRPr="00E20F73">
        <w:rPr>
          <w:rFonts w:ascii="Times New Roman" w:hAnsi="Times New Roman" w:cs="Times New Roman"/>
          <w:sz w:val="28"/>
          <w:szCs w:val="28"/>
        </w:rPr>
        <w:t xml:space="preserve"> между центром </w:t>
      </w:r>
      <w:r w:rsidRPr="00E20F73">
        <w:rPr>
          <w:rFonts w:ascii="Times New Roman" w:hAnsi="Times New Roman" w:cs="Times New Roman"/>
          <w:sz w:val="28"/>
          <w:szCs w:val="28"/>
          <w:lang w:val="en-US"/>
        </w:rPr>
        <w:t>L</w:t>
      </w:r>
      <w:r w:rsidRPr="00E20F73">
        <w:rPr>
          <w:rFonts w:ascii="Times New Roman" w:hAnsi="Times New Roman" w:cs="Times New Roman"/>
          <w:sz w:val="28"/>
          <w:szCs w:val="28"/>
        </w:rPr>
        <w:t xml:space="preserve">-частицы </w:t>
      </w:r>
      <w:r w:rsidRPr="00E20F73">
        <w:rPr>
          <w:rFonts w:ascii="Times New Roman" w:hAnsi="Times New Roman" w:cs="Times New Roman"/>
          <w:sz w:val="28"/>
          <w:szCs w:val="28"/>
          <w:lang w:val="en-US"/>
        </w:rPr>
        <w:t>j</w:t>
      </w:r>
      <w:r w:rsidRPr="00E20F73">
        <w:rPr>
          <w:rFonts w:ascii="Times New Roman" w:hAnsi="Times New Roman" w:cs="Times New Roman"/>
          <w:sz w:val="28"/>
          <w:szCs w:val="28"/>
        </w:rPr>
        <w:t xml:space="preserve"> и </w:t>
      </w:r>
      <w:r w:rsidRPr="00E20F73">
        <w:rPr>
          <w:rFonts w:ascii="Times New Roman" w:hAnsi="Times New Roman" w:cs="Times New Roman"/>
          <w:sz w:val="28"/>
          <w:szCs w:val="28"/>
          <w:lang w:val="en-US"/>
        </w:rPr>
        <w:t>k</w:t>
      </w:r>
      <w:r w:rsidR="009F0FA6">
        <w:rPr>
          <w:rFonts w:ascii="Times New Roman" w:hAnsi="Times New Roman" w:cs="Times New Roman"/>
          <w:sz w:val="28"/>
          <w:szCs w:val="28"/>
          <w:vertAlign w:val="superscript"/>
        </w:rPr>
        <w:t>ой</w:t>
      </w:r>
      <w:r w:rsidRPr="00E20F73">
        <w:rPr>
          <w:rFonts w:ascii="Times New Roman" w:hAnsi="Times New Roman" w:cs="Times New Roman"/>
          <w:sz w:val="28"/>
          <w:szCs w:val="28"/>
        </w:rPr>
        <w:t xml:space="preserve"> </w:t>
      </w:r>
      <w:r w:rsidR="009F0FA6">
        <w:rPr>
          <w:rFonts w:ascii="Times New Roman" w:hAnsi="Times New Roman" w:cs="Times New Roman"/>
          <w:sz w:val="28"/>
          <w:szCs w:val="28"/>
          <w:lang w:val="en-US"/>
        </w:rPr>
        <w:t>S</w:t>
      </w:r>
      <w:r w:rsidR="009F0FA6" w:rsidRPr="009F0FA6">
        <w:rPr>
          <w:rFonts w:ascii="Times New Roman" w:hAnsi="Times New Roman" w:cs="Times New Roman"/>
          <w:sz w:val="28"/>
          <w:szCs w:val="28"/>
        </w:rPr>
        <w:t>-</w:t>
      </w:r>
      <w:r w:rsidR="009F0FA6">
        <w:rPr>
          <w:rFonts w:ascii="Times New Roman" w:hAnsi="Times New Roman" w:cs="Times New Roman"/>
          <w:sz w:val="28"/>
          <w:szCs w:val="28"/>
        </w:rPr>
        <w:t xml:space="preserve">частицей из числа </w:t>
      </w:r>
      <w:r w:rsidRPr="00E20F73">
        <w:rPr>
          <w:rFonts w:ascii="Times New Roman" w:hAnsi="Times New Roman" w:cs="Times New Roman"/>
          <w:sz w:val="28"/>
          <w:szCs w:val="28"/>
        </w:rPr>
        <w:t xml:space="preserve">ее </w:t>
      </w:r>
      <w:r w:rsidR="00810A19" w:rsidRPr="00E20F73">
        <w:rPr>
          <w:rFonts w:ascii="Times New Roman" w:hAnsi="Times New Roman" w:cs="Times New Roman"/>
          <w:sz w:val="28"/>
          <w:szCs w:val="28"/>
        </w:rPr>
        <w:t>ближайших соседей</w:t>
      </w:r>
      <w:r w:rsidR="009F0FA6">
        <w:rPr>
          <w:rFonts w:ascii="Times New Roman" w:hAnsi="Times New Roman" w:cs="Times New Roman"/>
          <w:sz w:val="28"/>
          <w:szCs w:val="28"/>
        </w:rPr>
        <w:t xml:space="preserve"> (</w:t>
      </w:r>
      <w:r w:rsidR="009F0FA6" w:rsidRPr="00E20F73">
        <w:rPr>
          <w:rFonts w:ascii="Times New Roman" w:hAnsi="Times New Roman" w:cs="Times New Roman"/>
          <w:sz w:val="28"/>
          <w:szCs w:val="28"/>
          <w:lang w:val="en-US"/>
        </w:rPr>
        <w:t>N</w:t>
      </w:r>
      <w:r w:rsidR="009F0FA6" w:rsidRPr="00E20F73">
        <w:rPr>
          <w:rFonts w:ascii="Times New Roman" w:hAnsi="Times New Roman" w:cs="Times New Roman"/>
          <w:sz w:val="28"/>
          <w:szCs w:val="28"/>
          <w:vertAlign w:val="subscript"/>
          <w:lang w:val="en-US"/>
        </w:rPr>
        <w:t>nnjSL</w:t>
      </w:r>
      <w:r w:rsidR="009F0FA6">
        <w:rPr>
          <w:rFonts w:ascii="Times New Roman" w:hAnsi="Times New Roman" w:cs="Times New Roman"/>
          <w:sz w:val="28"/>
          <w:szCs w:val="28"/>
        </w:rPr>
        <w:t>)</w:t>
      </w:r>
      <w:r w:rsidR="00A64FF8">
        <w:rPr>
          <w:rFonts w:ascii="Times New Roman" w:hAnsi="Times New Roman" w:cs="Times New Roman"/>
          <w:sz w:val="28"/>
          <w:szCs w:val="28"/>
        </w:rPr>
        <w:t>,</w:t>
      </w:r>
      <w:r w:rsidR="009F0FA6">
        <w:rPr>
          <w:rFonts w:ascii="Times New Roman" w:hAnsi="Times New Roman" w:cs="Times New Roman"/>
          <w:sz w:val="28"/>
          <w:szCs w:val="28"/>
        </w:rPr>
        <w:t xml:space="preserve"> </w:t>
      </w:r>
      <w:r w:rsidR="00810A19" w:rsidRPr="00E20F73">
        <w:rPr>
          <w:rFonts w:ascii="Times New Roman" w:hAnsi="Times New Roman" w:cs="Times New Roman"/>
          <w:sz w:val="28"/>
          <w:szCs w:val="28"/>
          <w:lang w:val="en-US"/>
        </w:rPr>
        <w:t>t</w:t>
      </w:r>
      <w:r w:rsidR="00810A19" w:rsidRPr="00E20F73">
        <w:rPr>
          <w:rFonts w:ascii="Times New Roman" w:hAnsi="Times New Roman" w:cs="Times New Roman"/>
          <w:sz w:val="28"/>
          <w:szCs w:val="28"/>
          <w:vertAlign w:val="subscript"/>
          <w:lang w:val="en-US"/>
        </w:rPr>
        <w:t>j</w:t>
      </w:r>
      <w:r w:rsidR="00810A19" w:rsidRPr="00E20F73">
        <w:rPr>
          <w:rFonts w:ascii="Times New Roman" w:hAnsi="Times New Roman" w:cs="Times New Roman"/>
          <w:sz w:val="28"/>
          <w:szCs w:val="28"/>
        </w:rPr>
        <w:t xml:space="preserve">|– среднее расстояние </w:t>
      </w:r>
      <w:r w:rsidR="00A64FF8">
        <w:rPr>
          <w:rFonts w:ascii="Times New Roman" w:hAnsi="Times New Roman" w:cs="Times New Roman"/>
          <w:sz w:val="28"/>
          <w:szCs w:val="28"/>
        </w:rPr>
        <w:t xml:space="preserve">от центра </w:t>
      </w:r>
      <w:r w:rsidR="00A64FF8">
        <w:rPr>
          <w:rFonts w:ascii="Times New Roman" w:hAnsi="Times New Roman" w:cs="Times New Roman"/>
          <w:sz w:val="28"/>
          <w:szCs w:val="28"/>
          <w:lang w:val="en-US"/>
        </w:rPr>
        <w:t>L</w:t>
      </w:r>
      <w:r w:rsidR="00A64FF8" w:rsidRPr="00A64FF8">
        <w:rPr>
          <w:rFonts w:ascii="Times New Roman" w:hAnsi="Times New Roman" w:cs="Times New Roman"/>
          <w:sz w:val="28"/>
          <w:szCs w:val="28"/>
        </w:rPr>
        <w:t>-</w:t>
      </w:r>
      <w:r w:rsidR="00A64FF8">
        <w:rPr>
          <w:rFonts w:ascii="Times New Roman" w:hAnsi="Times New Roman" w:cs="Times New Roman"/>
          <w:sz w:val="28"/>
          <w:szCs w:val="28"/>
        </w:rPr>
        <w:t>частицы до</w:t>
      </w:r>
      <w:r w:rsidR="00A64FF8" w:rsidRPr="00A64FF8">
        <w:rPr>
          <w:rFonts w:ascii="Times New Roman" w:hAnsi="Times New Roman" w:cs="Times New Roman"/>
          <w:sz w:val="28"/>
          <w:szCs w:val="28"/>
        </w:rPr>
        <w:t xml:space="preserve"> </w:t>
      </w:r>
      <w:r w:rsidR="00A64FF8">
        <w:rPr>
          <w:rFonts w:ascii="Times New Roman" w:hAnsi="Times New Roman" w:cs="Times New Roman"/>
          <w:sz w:val="28"/>
          <w:szCs w:val="28"/>
          <w:lang w:val="en-US"/>
        </w:rPr>
        <w:t>S</w:t>
      </w:r>
      <w:r w:rsidR="00A64FF8" w:rsidRPr="00A64FF8">
        <w:rPr>
          <w:rFonts w:ascii="Times New Roman" w:hAnsi="Times New Roman" w:cs="Times New Roman"/>
          <w:sz w:val="28"/>
          <w:szCs w:val="28"/>
        </w:rPr>
        <w:t>-</w:t>
      </w:r>
      <w:r w:rsidR="00A64FF8">
        <w:rPr>
          <w:rFonts w:ascii="Times New Roman" w:hAnsi="Times New Roman" w:cs="Times New Roman"/>
          <w:sz w:val="28"/>
          <w:szCs w:val="28"/>
        </w:rPr>
        <w:t>частиц из числа ее ближайших соседей (</w:t>
      </w:r>
      <w:r w:rsidR="00810A19" w:rsidRPr="00E20F73">
        <w:rPr>
          <w:rFonts w:ascii="Times New Roman" w:hAnsi="Times New Roman" w:cs="Times New Roman"/>
          <w:sz w:val="28"/>
          <w:szCs w:val="28"/>
          <w:lang w:val="en-US"/>
        </w:rPr>
        <w:t>N</w:t>
      </w:r>
      <w:r w:rsidR="00810A19" w:rsidRPr="00E20F73">
        <w:rPr>
          <w:rFonts w:ascii="Times New Roman" w:hAnsi="Times New Roman" w:cs="Times New Roman"/>
          <w:sz w:val="28"/>
          <w:szCs w:val="28"/>
          <w:vertAlign w:val="subscript"/>
          <w:lang w:val="en-US"/>
        </w:rPr>
        <w:t>nnjSL</w:t>
      </w:r>
      <w:r w:rsidR="00A64FF8">
        <w:rPr>
          <w:rFonts w:ascii="Times New Roman" w:hAnsi="Times New Roman" w:cs="Times New Roman"/>
          <w:sz w:val="28"/>
          <w:szCs w:val="28"/>
        </w:rPr>
        <w:t xml:space="preserve">). </w:t>
      </w:r>
    </w:p>
    <w:p w14:paraId="660A9BBD" w14:textId="04990189" w:rsidR="00FC0C69" w:rsidRDefault="00FC0C69" w:rsidP="00FC0C69">
      <w:pPr>
        <w:jc w:val="center"/>
      </w:pPr>
      <w:r w:rsidRPr="00FC0C69">
        <w:rPr>
          <w:noProof/>
          <w:lang w:eastAsia="ru-RU"/>
        </w:rPr>
        <w:drawing>
          <wp:inline distT="0" distB="0" distL="0" distR="0" wp14:anchorId="1A19A187" wp14:editId="64568A9D">
            <wp:extent cx="5258534" cy="1505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4" cy="1505160"/>
                    </a:xfrm>
                    <a:prstGeom prst="rect">
                      <a:avLst/>
                    </a:prstGeom>
                  </pic:spPr>
                </pic:pic>
              </a:graphicData>
            </a:graphic>
          </wp:inline>
        </w:drawing>
      </w:r>
    </w:p>
    <w:p w14:paraId="4005871D" w14:textId="68723E1B" w:rsidR="00FC0C69" w:rsidRDefault="003B753D" w:rsidP="003B753D">
      <w:pPr>
        <w:jc w:val="both"/>
        <w:rPr>
          <w:rFonts w:ascii="Times New Roman" w:hAnsi="Times New Roman" w:cs="Times New Roman"/>
          <w:sz w:val="24"/>
          <w:szCs w:val="24"/>
        </w:rPr>
      </w:pPr>
      <w:r w:rsidRPr="003B753D">
        <w:rPr>
          <w:rFonts w:ascii="Times New Roman" w:hAnsi="Times New Roman" w:cs="Times New Roman"/>
          <w:b/>
          <w:bCs/>
          <w:sz w:val="24"/>
          <w:szCs w:val="24"/>
        </w:rPr>
        <w:t>Рисунок 2.</w:t>
      </w:r>
      <w:r w:rsidRPr="003B753D">
        <w:rPr>
          <w:rFonts w:ascii="Times New Roman" w:hAnsi="Times New Roman" w:cs="Times New Roman"/>
          <w:sz w:val="24"/>
          <w:szCs w:val="24"/>
        </w:rPr>
        <w:t xml:space="preserve"> </w:t>
      </w:r>
      <w:r w:rsidR="00FC0C69" w:rsidRPr="003B753D">
        <w:rPr>
          <w:rFonts w:ascii="Times New Roman" w:hAnsi="Times New Roman" w:cs="Times New Roman"/>
          <w:sz w:val="24"/>
          <w:szCs w:val="24"/>
        </w:rPr>
        <w:t xml:space="preserve">Крупный план бинарных коллоидных сборок, полученных на границе воздух/вода для переменной </w:t>
      </w:r>
      <w:r w:rsidR="00A64FF8">
        <w:rPr>
          <w:rFonts w:ascii="Times New Roman" w:hAnsi="Times New Roman" w:cs="Times New Roman"/>
          <w:sz w:val="24"/>
          <w:szCs w:val="24"/>
        </w:rPr>
        <w:t>соотношения</w:t>
      </w:r>
      <w:r w:rsidR="00FC0C69" w:rsidRPr="003B753D">
        <w:rPr>
          <w:rFonts w:ascii="Times New Roman" w:hAnsi="Times New Roman" w:cs="Times New Roman"/>
          <w:sz w:val="24"/>
          <w:szCs w:val="24"/>
        </w:rPr>
        <w:t xml:space="preserve"> числа частиц N</w:t>
      </w:r>
      <w:r w:rsidR="00A64FF8">
        <w:rPr>
          <w:rFonts w:ascii="Times New Roman" w:hAnsi="Times New Roman" w:cs="Times New Roman"/>
          <w:sz w:val="24"/>
          <w:szCs w:val="24"/>
          <w:vertAlign w:val="subscript"/>
          <w:lang w:val="en-US"/>
        </w:rPr>
        <w:t>S</w:t>
      </w:r>
      <w:r w:rsidR="00FC0C69" w:rsidRPr="003B753D">
        <w:rPr>
          <w:rFonts w:ascii="Times New Roman" w:hAnsi="Times New Roman" w:cs="Times New Roman"/>
          <w:sz w:val="24"/>
          <w:szCs w:val="24"/>
        </w:rPr>
        <w:t>/N</w:t>
      </w:r>
      <w:r w:rsidR="00FC0C69" w:rsidRPr="003B753D">
        <w:rPr>
          <w:rFonts w:ascii="Times New Roman" w:hAnsi="Times New Roman" w:cs="Times New Roman"/>
          <w:sz w:val="24"/>
          <w:szCs w:val="24"/>
          <w:vertAlign w:val="subscript"/>
          <w:lang w:val="en-US"/>
        </w:rPr>
        <w:t>L</w:t>
      </w:r>
      <w:r w:rsidR="00A64FF8" w:rsidRPr="00A64FF8">
        <w:rPr>
          <w:rFonts w:ascii="Times New Roman" w:hAnsi="Times New Roman" w:cs="Times New Roman"/>
          <w:sz w:val="24"/>
          <w:szCs w:val="24"/>
        </w:rPr>
        <w:t xml:space="preserve"> (</w:t>
      </w:r>
      <w:r w:rsidR="00FC0C69" w:rsidRPr="003B753D">
        <w:rPr>
          <w:rFonts w:ascii="Times New Roman" w:hAnsi="Times New Roman" w:cs="Times New Roman"/>
          <w:sz w:val="24"/>
          <w:szCs w:val="24"/>
        </w:rPr>
        <w:t>накладывается цветное представление частиц S в соответствии с определенными категориями классификации</w:t>
      </w:r>
      <w:r w:rsidR="00A64FF8" w:rsidRPr="00A64FF8">
        <w:rPr>
          <w:rFonts w:ascii="Times New Roman" w:hAnsi="Times New Roman" w:cs="Times New Roman"/>
          <w:sz w:val="24"/>
          <w:szCs w:val="24"/>
        </w:rPr>
        <w:t>)</w:t>
      </w:r>
      <w:r w:rsidR="00FC0C69" w:rsidRPr="003B753D">
        <w:rPr>
          <w:rFonts w:ascii="Times New Roman" w:hAnsi="Times New Roman" w:cs="Times New Roman"/>
          <w:sz w:val="24"/>
          <w:szCs w:val="24"/>
        </w:rPr>
        <w:t>.</w:t>
      </w:r>
      <w:r w:rsidR="009F0FA6">
        <w:rPr>
          <w:rFonts w:ascii="Times New Roman" w:hAnsi="Times New Roman" w:cs="Times New Roman"/>
          <w:sz w:val="24"/>
          <w:szCs w:val="24"/>
        </w:rPr>
        <w:t xml:space="preserve"> </w:t>
      </w:r>
    </w:p>
    <w:p w14:paraId="296CD947" w14:textId="77777777" w:rsidR="00E7220D" w:rsidRDefault="00E7220D" w:rsidP="003B753D">
      <w:pPr>
        <w:jc w:val="both"/>
        <w:rPr>
          <w:rFonts w:ascii="Times New Roman" w:hAnsi="Times New Roman" w:cs="Times New Roman"/>
          <w:sz w:val="24"/>
          <w:szCs w:val="24"/>
        </w:rPr>
      </w:pPr>
    </w:p>
    <w:p w14:paraId="4FD83EC6" w14:textId="77777777" w:rsidR="00E7220D" w:rsidRPr="003B753D" w:rsidRDefault="00E7220D" w:rsidP="003B753D">
      <w:pPr>
        <w:jc w:val="both"/>
        <w:rPr>
          <w:rFonts w:ascii="Times New Roman" w:hAnsi="Times New Roman" w:cs="Times New Roman"/>
          <w:sz w:val="24"/>
          <w:szCs w:val="24"/>
        </w:rPr>
      </w:pPr>
    </w:p>
    <w:p w14:paraId="2F1D3B21" w14:textId="77777777" w:rsidR="00FC0C69" w:rsidRDefault="00FC0C69" w:rsidP="00FC0C69">
      <w:pPr>
        <w:jc w:val="center"/>
      </w:pPr>
      <w:r w:rsidRPr="00FC0C69">
        <w:rPr>
          <w:noProof/>
          <w:lang w:eastAsia="ru-RU"/>
        </w:rPr>
        <w:lastRenderedPageBreak/>
        <w:drawing>
          <wp:inline distT="0" distB="0" distL="0" distR="0" wp14:anchorId="67108951" wp14:editId="0070D1EE">
            <wp:extent cx="4829801" cy="4890175"/>
            <wp:effectExtent l="0" t="0" r="952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5557" cy="4896003"/>
                    </a:xfrm>
                    <a:prstGeom prst="rect">
                      <a:avLst/>
                    </a:prstGeom>
                  </pic:spPr>
                </pic:pic>
              </a:graphicData>
            </a:graphic>
          </wp:inline>
        </w:drawing>
      </w:r>
    </w:p>
    <w:p w14:paraId="0F72216E" w14:textId="56A56278" w:rsidR="00FC0C69" w:rsidRPr="003B753D" w:rsidRDefault="003B753D" w:rsidP="00FC0C69">
      <w:pPr>
        <w:jc w:val="both"/>
        <w:rPr>
          <w:rFonts w:ascii="Times New Roman" w:hAnsi="Times New Roman" w:cs="Times New Roman"/>
          <w:sz w:val="24"/>
          <w:szCs w:val="24"/>
        </w:rPr>
      </w:pPr>
      <w:r w:rsidRPr="003B753D">
        <w:rPr>
          <w:rFonts w:ascii="Times New Roman" w:hAnsi="Times New Roman" w:cs="Times New Roman"/>
          <w:b/>
          <w:bCs/>
          <w:sz w:val="24"/>
          <w:szCs w:val="24"/>
        </w:rPr>
        <w:t>Рисунок 3.</w:t>
      </w:r>
      <w:r w:rsidRPr="003B753D">
        <w:rPr>
          <w:rFonts w:ascii="Times New Roman" w:hAnsi="Times New Roman" w:cs="Times New Roman"/>
          <w:sz w:val="24"/>
          <w:szCs w:val="24"/>
        </w:rPr>
        <w:t xml:space="preserve"> </w:t>
      </w:r>
      <w:r w:rsidR="00FC0C69" w:rsidRPr="003B753D">
        <w:rPr>
          <w:rFonts w:ascii="Times New Roman" w:hAnsi="Times New Roman" w:cs="Times New Roman"/>
          <w:sz w:val="24"/>
          <w:szCs w:val="24"/>
        </w:rPr>
        <w:t xml:space="preserve">Конфигурация </w:t>
      </w:r>
      <w:r w:rsidR="00FC0C69" w:rsidRPr="003B753D">
        <w:rPr>
          <w:rFonts w:ascii="Times New Roman" w:hAnsi="Times New Roman" w:cs="Times New Roman"/>
          <w:sz w:val="24"/>
          <w:szCs w:val="24"/>
          <w:lang w:val="en-US"/>
        </w:rPr>
        <w:t>L</w:t>
      </w:r>
      <w:r w:rsidR="00FC0C69" w:rsidRPr="003B753D">
        <w:rPr>
          <w:rFonts w:ascii="Times New Roman" w:hAnsi="Times New Roman" w:cs="Times New Roman"/>
          <w:sz w:val="24"/>
          <w:szCs w:val="24"/>
        </w:rPr>
        <w:t xml:space="preserve">-частиц вокруг </w:t>
      </w:r>
      <w:r w:rsidR="00FC0C69" w:rsidRPr="003B753D">
        <w:rPr>
          <w:rFonts w:ascii="Times New Roman" w:hAnsi="Times New Roman" w:cs="Times New Roman"/>
          <w:sz w:val="24"/>
          <w:szCs w:val="24"/>
          <w:lang w:val="en-US"/>
        </w:rPr>
        <w:t>S</w:t>
      </w:r>
      <w:r w:rsidR="00FC0C69" w:rsidRPr="003B753D">
        <w:rPr>
          <w:rFonts w:ascii="Times New Roman" w:hAnsi="Times New Roman" w:cs="Times New Roman"/>
          <w:sz w:val="24"/>
          <w:szCs w:val="24"/>
        </w:rPr>
        <w:t xml:space="preserve">-частиц: а) </w:t>
      </w:r>
      <w:r w:rsidR="0026646F">
        <w:rPr>
          <w:rFonts w:ascii="Times New Roman" w:hAnsi="Times New Roman" w:cs="Times New Roman"/>
          <w:sz w:val="24"/>
          <w:szCs w:val="24"/>
        </w:rPr>
        <w:t>и</w:t>
      </w:r>
      <w:r w:rsidR="00FC0C69" w:rsidRPr="003B753D">
        <w:rPr>
          <w:rFonts w:ascii="Times New Roman" w:hAnsi="Times New Roman" w:cs="Times New Roman"/>
          <w:sz w:val="24"/>
          <w:szCs w:val="24"/>
        </w:rPr>
        <w:t xml:space="preserve">золированная </w:t>
      </w:r>
      <w:r w:rsidR="00FC0C69" w:rsidRPr="003B753D">
        <w:rPr>
          <w:rFonts w:ascii="Times New Roman" w:hAnsi="Times New Roman" w:cs="Times New Roman"/>
          <w:sz w:val="24"/>
          <w:szCs w:val="24"/>
          <w:lang w:val="en-US"/>
        </w:rPr>
        <w:t>S</w:t>
      </w:r>
      <w:r w:rsidR="00FC0C69" w:rsidRPr="003B753D">
        <w:rPr>
          <w:rFonts w:ascii="Times New Roman" w:hAnsi="Times New Roman" w:cs="Times New Roman"/>
          <w:sz w:val="24"/>
          <w:szCs w:val="24"/>
        </w:rPr>
        <w:t>-</w:t>
      </w:r>
      <w:r w:rsidR="00A64FF8">
        <w:rPr>
          <w:rFonts w:ascii="Times New Roman" w:hAnsi="Times New Roman" w:cs="Times New Roman"/>
          <w:sz w:val="24"/>
          <w:szCs w:val="24"/>
        </w:rPr>
        <w:t xml:space="preserve">частица </w:t>
      </w:r>
      <w:r w:rsidR="00A741FE" w:rsidRPr="003B753D">
        <w:rPr>
          <w:rFonts w:ascii="Times New Roman" w:hAnsi="Times New Roman" w:cs="Times New Roman"/>
          <w:sz w:val="24"/>
          <w:szCs w:val="24"/>
        </w:rPr>
        <w:t xml:space="preserve">между </w:t>
      </w:r>
      <w:r w:rsidR="00A64FF8">
        <w:rPr>
          <w:rFonts w:ascii="Times New Roman" w:hAnsi="Times New Roman" w:cs="Times New Roman"/>
          <w:sz w:val="24"/>
          <w:szCs w:val="24"/>
        </w:rPr>
        <w:t xml:space="preserve">гексагонально расположенными </w:t>
      </w:r>
      <w:r w:rsidR="00A741FE" w:rsidRPr="003B753D">
        <w:rPr>
          <w:rFonts w:ascii="Times New Roman" w:hAnsi="Times New Roman" w:cs="Times New Roman"/>
          <w:sz w:val="24"/>
          <w:szCs w:val="24"/>
        </w:rPr>
        <w:t>L-частица</w:t>
      </w:r>
      <w:r w:rsidR="00A64FF8">
        <w:rPr>
          <w:rFonts w:ascii="Times New Roman" w:hAnsi="Times New Roman" w:cs="Times New Roman"/>
          <w:sz w:val="24"/>
          <w:szCs w:val="24"/>
        </w:rPr>
        <w:t>ми</w:t>
      </w:r>
      <w:r w:rsidR="00A741FE" w:rsidRPr="003B753D">
        <w:rPr>
          <w:rFonts w:ascii="Times New Roman" w:hAnsi="Times New Roman" w:cs="Times New Roman"/>
          <w:sz w:val="24"/>
          <w:szCs w:val="24"/>
        </w:rPr>
        <w:t xml:space="preserve">; </w:t>
      </w:r>
      <w:r w:rsidR="00A741FE" w:rsidRPr="003B753D">
        <w:rPr>
          <w:rFonts w:ascii="Times New Roman" w:hAnsi="Times New Roman" w:cs="Times New Roman"/>
          <w:sz w:val="24"/>
          <w:szCs w:val="24"/>
          <w:lang w:val="en-US"/>
        </w:rPr>
        <w:t>b</w:t>
      </w:r>
      <w:r w:rsidR="00A741FE" w:rsidRPr="003B753D">
        <w:rPr>
          <w:rFonts w:ascii="Times New Roman" w:hAnsi="Times New Roman" w:cs="Times New Roman"/>
          <w:sz w:val="24"/>
          <w:szCs w:val="24"/>
        </w:rPr>
        <w:t xml:space="preserve">) изолированная </w:t>
      </w:r>
      <w:r w:rsidR="00A741FE" w:rsidRPr="003B753D">
        <w:rPr>
          <w:rFonts w:ascii="Times New Roman" w:hAnsi="Times New Roman" w:cs="Times New Roman"/>
          <w:sz w:val="24"/>
          <w:szCs w:val="24"/>
          <w:lang w:val="en-US"/>
        </w:rPr>
        <w:t>S</w:t>
      </w:r>
      <w:r w:rsidR="00A64FF8">
        <w:rPr>
          <w:rFonts w:ascii="Times New Roman" w:hAnsi="Times New Roman" w:cs="Times New Roman"/>
          <w:sz w:val="24"/>
          <w:szCs w:val="24"/>
        </w:rPr>
        <w:t xml:space="preserve">-частица </w:t>
      </w:r>
      <w:r w:rsidR="00A741FE" w:rsidRPr="003B753D">
        <w:rPr>
          <w:rFonts w:ascii="Times New Roman" w:hAnsi="Times New Roman" w:cs="Times New Roman"/>
          <w:sz w:val="24"/>
          <w:szCs w:val="24"/>
        </w:rPr>
        <w:t xml:space="preserve">между </w:t>
      </w:r>
      <w:r w:rsidR="00A741FE" w:rsidRPr="003B753D">
        <w:rPr>
          <w:rFonts w:ascii="Times New Roman" w:hAnsi="Times New Roman" w:cs="Times New Roman"/>
          <w:sz w:val="24"/>
          <w:szCs w:val="24"/>
          <w:lang w:val="en-US"/>
        </w:rPr>
        <w:t>L</w:t>
      </w:r>
      <w:r w:rsidR="00A741FE" w:rsidRPr="003B753D">
        <w:rPr>
          <w:rFonts w:ascii="Times New Roman" w:hAnsi="Times New Roman" w:cs="Times New Roman"/>
          <w:sz w:val="24"/>
          <w:szCs w:val="24"/>
        </w:rPr>
        <w:t>-частиц</w:t>
      </w:r>
      <w:r w:rsidR="00A64FF8">
        <w:rPr>
          <w:rFonts w:ascii="Times New Roman" w:hAnsi="Times New Roman" w:cs="Times New Roman"/>
          <w:sz w:val="24"/>
          <w:szCs w:val="24"/>
        </w:rPr>
        <w:t>ами, расположенными в квадратной архитектуре</w:t>
      </w:r>
      <w:r w:rsidR="00A741FE" w:rsidRPr="003B753D">
        <w:rPr>
          <w:rFonts w:ascii="Times New Roman" w:hAnsi="Times New Roman" w:cs="Times New Roman"/>
          <w:sz w:val="24"/>
          <w:szCs w:val="24"/>
        </w:rPr>
        <w:t xml:space="preserve">; </w:t>
      </w:r>
      <w:r w:rsidR="00A741FE" w:rsidRPr="003B753D">
        <w:rPr>
          <w:rFonts w:ascii="Times New Roman" w:hAnsi="Times New Roman" w:cs="Times New Roman"/>
          <w:sz w:val="24"/>
          <w:szCs w:val="24"/>
          <w:lang w:val="en-US"/>
        </w:rPr>
        <w:t>c</w:t>
      </w:r>
      <w:r w:rsidR="00A741FE" w:rsidRPr="003B753D">
        <w:rPr>
          <w:rFonts w:ascii="Times New Roman" w:hAnsi="Times New Roman" w:cs="Times New Roman"/>
          <w:sz w:val="24"/>
          <w:szCs w:val="24"/>
        </w:rPr>
        <w:t xml:space="preserve">) </w:t>
      </w:r>
      <w:r w:rsidR="00A64FF8">
        <w:rPr>
          <w:rFonts w:ascii="Times New Roman" w:hAnsi="Times New Roman" w:cs="Times New Roman"/>
          <w:sz w:val="24"/>
          <w:szCs w:val="24"/>
        </w:rPr>
        <w:t>и</w:t>
      </w:r>
      <w:r w:rsidR="00A64FF8" w:rsidRPr="003B753D">
        <w:rPr>
          <w:rFonts w:ascii="Times New Roman" w:hAnsi="Times New Roman" w:cs="Times New Roman"/>
          <w:sz w:val="24"/>
          <w:szCs w:val="24"/>
        </w:rPr>
        <w:t xml:space="preserve">золированная </w:t>
      </w:r>
      <w:r w:rsidR="00A64FF8" w:rsidRPr="003B753D">
        <w:rPr>
          <w:rFonts w:ascii="Times New Roman" w:hAnsi="Times New Roman" w:cs="Times New Roman"/>
          <w:sz w:val="24"/>
          <w:szCs w:val="24"/>
          <w:lang w:val="en-US"/>
        </w:rPr>
        <w:t>S</w:t>
      </w:r>
      <w:r w:rsidR="00A64FF8" w:rsidRPr="003B753D">
        <w:rPr>
          <w:rFonts w:ascii="Times New Roman" w:hAnsi="Times New Roman" w:cs="Times New Roman"/>
          <w:sz w:val="24"/>
          <w:szCs w:val="24"/>
        </w:rPr>
        <w:t>-</w:t>
      </w:r>
      <w:r w:rsidR="00A64FF8">
        <w:rPr>
          <w:rFonts w:ascii="Times New Roman" w:hAnsi="Times New Roman" w:cs="Times New Roman"/>
          <w:sz w:val="24"/>
          <w:szCs w:val="24"/>
        </w:rPr>
        <w:t xml:space="preserve">частица </w:t>
      </w:r>
      <w:r w:rsidR="00A64FF8" w:rsidRPr="003B753D">
        <w:rPr>
          <w:rFonts w:ascii="Times New Roman" w:hAnsi="Times New Roman" w:cs="Times New Roman"/>
          <w:sz w:val="24"/>
          <w:szCs w:val="24"/>
        </w:rPr>
        <w:t xml:space="preserve">между </w:t>
      </w:r>
      <w:r w:rsidR="00A64FF8">
        <w:rPr>
          <w:rFonts w:ascii="Times New Roman" w:hAnsi="Times New Roman" w:cs="Times New Roman"/>
          <w:sz w:val="24"/>
          <w:szCs w:val="24"/>
        </w:rPr>
        <w:t xml:space="preserve">гексагонально расположенными </w:t>
      </w:r>
      <w:r w:rsidR="00A64FF8" w:rsidRPr="003B753D">
        <w:rPr>
          <w:rFonts w:ascii="Times New Roman" w:hAnsi="Times New Roman" w:cs="Times New Roman"/>
          <w:sz w:val="24"/>
          <w:szCs w:val="24"/>
        </w:rPr>
        <w:t>L-частица</w:t>
      </w:r>
      <w:r w:rsidR="00A64FF8">
        <w:rPr>
          <w:rFonts w:ascii="Times New Roman" w:hAnsi="Times New Roman" w:cs="Times New Roman"/>
          <w:sz w:val="24"/>
          <w:szCs w:val="24"/>
        </w:rPr>
        <w:t>ми</w:t>
      </w:r>
      <w:r w:rsidR="00A64FF8" w:rsidRPr="003B753D">
        <w:rPr>
          <w:rFonts w:ascii="Times New Roman" w:hAnsi="Times New Roman" w:cs="Times New Roman"/>
          <w:sz w:val="24"/>
          <w:szCs w:val="24"/>
        </w:rPr>
        <w:t xml:space="preserve">; </w:t>
      </w:r>
      <w:r w:rsidR="00A741FE" w:rsidRPr="003B753D">
        <w:rPr>
          <w:rFonts w:ascii="Times New Roman" w:hAnsi="Times New Roman" w:cs="Times New Roman"/>
          <w:sz w:val="24"/>
          <w:szCs w:val="24"/>
          <w:lang w:val="en-US"/>
        </w:rPr>
        <w:t>d</w:t>
      </w:r>
      <w:r w:rsidR="00A741FE" w:rsidRPr="003B753D">
        <w:rPr>
          <w:rFonts w:ascii="Times New Roman" w:hAnsi="Times New Roman" w:cs="Times New Roman"/>
          <w:sz w:val="24"/>
          <w:szCs w:val="24"/>
        </w:rPr>
        <w:t xml:space="preserve">) </w:t>
      </w:r>
      <w:r w:rsidR="003B234B" w:rsidRPr="003B753D">
        <w:rPr>
          <w:rFonts w:ascii="Times New Roman" w:hAnsi="Times New Roman" w:cs="Times New Roman"/>
          <w:sz w:val="24"/>
          <w:szCs w:val="24"/>
        </w:rPr>
        <w:t>д</w:t>
      </w:r>
      <w:r w:rsidR="00A741FE" w:rsidRPr="003B753D">
        <w:rPr>
          <w:rFonts w:ascii="Times New Roman" w:hAnsi="Times New Roman" w:cs="Times New Roman"/>
          <w:sz w:val="24"/>
          <w:szCs w:val="24"/>
        </w:rPr>
        <w:t>имер</w:t>
      </w:r>
      <w:r w:rsidR="00A64FF8">
        <w:rPr>
          <w:rFonts w:ascii="Times New Roman" w:hAnsi="Times New Roman" w:cs="Times New Roman"/>
          <w:sz w:val="24"/>
          <w:szCs w:val="24"/>
        </w:rPr>
        <w:t>, состоящий из</w:t>
      </w:r>
      <w:r w:rsidR="00A741FE" w:rsidRPr="003B753D">
        <w:rPr>
          <w:rFonts w:ascii="Times New Roman" w:hAnsi="Times New Roman" w:cs="Times New Roman"/>
          <w:sz w:val="24"/>
          <w:szCs w:val="24"/>
        </w:rPr>
        <w:t xml:space="preserve"> </w:t>
      </w:r>
      <w:r w:rsidR="00A741FE" w:rsidRPr="003B753D">
        <w:rPr>
          <w:rFonts w:ascii="Times New Roman" w:hAnsi="Times New Roman" w:cs="Times New Roman"/>
          <w:sz w:val="24"/>
          <w:szCs w:val="24"/>
          <w:lang w:val="en-US"/>
        </w:rPr>
        <w:t>S</w:t>
      </w:r>
      <w:r w:rsidR="00A741FE" w:rsidRPr="003B753D">
        <w:rPr>
          <w:rFonts w:ascii="Times New Roman" w:hAnsi="Times New Roman" w:cs="Times New Roman"/>
          <w:sz w:val="24"/>
          <w:szCs w:val="24"/>
        </w:rPr>
        <w:t>-частиц</w:t>
      </w:r>
      <w:r w:rsidR="00A64FF8">
        <w:rPr>
          <w:rFonts w:ascii="Times New Roman" w:hAnsi="Times New Roman" w:cs="Times New Roman"/>
          <w:sz w:val="24"/>
          <w:szCs w:val="24"/>
        </w:rPr>
        <w:t>,</w:t>
      </w:r>
      <w:r w:rsidR="00A741FE" w:rsidRPr="003B753D">
        <w:rPr>
          <w:rFonts w:ascii="Times New Roman" w:hAnsi="Times New Roman" w:cs="Times New Roman"/>
          <w:sz w:val="24"/>
          <w:szCs w:val="24"/>
        </w:rPr>
        <w:t xml:space="preserve"> между </w:t>
      </w:r>
      <w:r w:rsidR="00A741FE" w:rsidRPr="003B753D">
        <w:rPr>
          <w:rFonts w:ascii="Times New Roman" w:hAnsi="Times New Roman" w:cs="Times New Roman"/>
          <w:sz w:val="24"/>
          <w:szCs w:val="24"/>
          <w:lang w:val="en-US"/>
        </w:rPr>
        <w:t>L</w:t>
      </w:r>
      <w:r w:rsidR="00A741FE" w:rsidRPr="003B753D">
        <w:rPr>
          <w:rFonts w:ascii="Times New Roman" w:hAnsi="Times New Roman" w:cs="Times New Roman"/>
          <w:sz w:val="24"/>
          <w:szCs w:val="24"/>
        </w:rPr>
        <w:t xml:space="preserve">-частицами, расположенными в </w:t>
      </w:r>
      <w:r w:rsidR="00A64FF8">
        <w:rPr>
          <w:rFonts w:ascii="Times New Roman" w:hAnsi="Times New Roman" w:cs="Times New Roman"/>
          <w:sz w:val="24"/>
          <w:szCs w:val="24"/>
        </w:rPr>
        <w:t>ромбической архитектуре</w:t>
      </w:r>
      <w:r w:rsidR="00A741FE" w:rsidRPr="003B753D">
        <w:rPr>
          <w:rFonts w:ascii="Times New Roman" w:hAnsi="Times New Roman" w:cs="Times New Roman"/>
          <w:sz w:val="24"/>
          <w:szCs w:val="24"/>
        </w:rPr>
        <w:t xml:space="preserve">; </w:t>
      </w:r>
      <w:r w:rsidR="00A741FE" w:rsidRPr="003B753D">
        <w:rPr>
          <w:rFonts w:ascii="Times New Roman" w:hAnsi="Times New Roman" w:cs="Times New Roman"/>
          <w:sz w:val="24"/>
          <w:szCs w:val="24"/>
          <w:lang w:val="en-US"/>
        </w:rPr>
        <w:t>e</w:t>
      </w:r>
      <w:r w:rsidR="00A741FE" w:rsidRPr="003B753D">
        <w:rPr>
          <w:rFonts w:ascii="Times New Roman" w:hAnsi="Times New Roman" w:cs="Times New Roman"/>
          <w:sz w:val="24"/>
          <w:szCs w:val="24"/>
        </w:rPr>
        <w:t>) частицы S, окруженные частицами L с угловым равномерным и радиально неравномерным распределением</w:t>
      </w:r>
      <w:r w:rsidR="007C46F8">
        <w:rPr>
          <w:rFonts w:ascii="Times New Roman" w:hAnsi="Times New Roman" w:cs="Times New Roman"/>
          <w:sz w:val="24"/>
          <w:szCs w:val="24"/>
        </w:rPr>
        <w:t xml:space="preserve"> (???)</w:t>
      </w:r>
      <w:r w:rsidR="007341A8" w:rsidRPr="003B753D">
        <w:rPr>
          <w:rFonts w:ascii="Times New Roman" w:hAnsi="Times New Roman" w:cs="Times New Roman"/>
          <w:sz w:val="24"/>
          <w:szCs w:val="24"/>
        </w:rPr>
        <w:t xml:space="preserve">; </w:t>
      </w:r>
      <w:r w:rsidR="007341A8" w:rsidRPr="003B753D">
        <w:rPr>
          <w:rFonts w:ascii="Times New Roman" w:hAnsi="Times New Roman" w:cs="Times New Roman"/>
          <w:sz w:val="24"/>
          <w:szCs w:val="24"/>
          <w:lang w:val="en-US"/>
        </w:rPr>
        <w:t>f</w:t>
      </w:r>
      <w:r w:rsidR="007341A8" w:rsidRPr="003B753D">
        <w:rPr>
          <w:rFonts w:ascii="Times New Roman" w:hAnsi="Times New Roman" w:cs="Times New Roman"/>
          <w:sz w:val="24"/>
          <w:szCs w:val="24"/>
        </w:rPr>
        <w:t>) частицы S, окруженные частицами L с угловым неравномерным и радиально неравномерным распределением.</w:t>
      </w:r>
    </w:p>
    <w:p w14:paraId="28793488" w14:textId="63C19322" w:rsidR="007341A8" w:rsidRDefault="007341A8" w:rsidP="00FC0C69">
      <w:pPr>
        <w:jc w:val="both"/>
        <w:rPr>
          <w:rFonts w:ascii="Times New Roman" w:hAnsi="Times New Roman" w:cs="Times New Roman"/>
          <w:sz w:val="28"/>
          <w:szCs w:val="28"/>
        </w:rPr>
      </w:pPr>
      <w:r w:rsidRPr="00E20F73">
        <w:rPr>
          <w:rFonts w:ascii="Times New Roman" w:hAnsi="Times New Roman" w:cs="Times New Roman"/>
          <w:sz w:val="28"/>
          <w:szCs w:val="28"/>
        </w:rPr>
        <w:t xml:space="preserve">В предыдущих исследованиях, касающихся бинарных сборок суперпарамагнитных частиц, одна из таких конфигураций с потенциалом периодического заполнения пространства, т.е. изолированная S-частица между четырьмя L-частицами, расположенными в вершинах квадрата, была выделена путем изучения двух разных метрик, т.е. параметра ориентационного порядка связи </w:t>
      </w:r>
      <w:r w:rsidR="003B234B" w:rsidRPr="007C46F8">
        <w:rPr>
          <w:rFonts w:ascii="Times New Roman" w:hAnsi="Times New Roman" w:cs="Times New Roman"/>
          <w:sz w:val="28"/>
          <w:szCs w:val="28"/>
        </w:rPr>
        <w:t>ψ</w:t>
      </w:r>
      <w:r w:rsidR="003B234B" w:rsidRPr="007C46F8">
        <w:rPr>
          <w:rFonts w:ascii="Times New Roman" w:hAnsi="Times New Roman" w:cs="Times New Roman"/>
          <w:sz w:val="28"/>
          <w:szCs w:val="28"/>
          <w:vertAlign w:val="superscript"/>
        </w:rPr>
        <w:t>(</w:t>
      </w:r>
      <w:r w:rsidR="003B234B" w:rsidRPr="007C46F8">
        <w:rPr>
          <w:rFonts w:ascii="Times New Roman" w:hAnsi="Times New Roman" w:cs="Times New Roman"/>
          <w:sz w:val="28"/>
          <w:szCs w:val="28"/>
          <w:vertAlign w:val="superscript"/>
          <w:lang w:val="en-US"/>
        </w:rPr>
        <w:t>j</w:t>
      </w:r>
      <w:r w:rsidR="003B234B" w:rsidRPr="007C46F8">
        <w:rPr>
          <w:rFonts w:ascii="Times New Roman" w:hAnsi="Times New Roman" w:cs="Times New Roman"/>
          <w:sz w:val="28"/>
          <w:szCs w:val="28"/>
          <w:vertAlign w:val="superscript"/>
        </w:rPr>
        <w:t>)</w:t>
      </w:r>
      <w:r w:rsidR="003B234B" w:rsidRPr="007C46F8">
        <w:rPr>
          <w:rFonts w:ascii="Times New Roman" w:hAnsi="Times New Roman" w:cs="Times New Roman"/>
          <w:sz w:val="28"/>
          <w:szCs w:val="28"/>
          <w:vertAlign w:val="subscript"/>
        </w:rPr>
        <w:t>4</w:t>
      </w:r>
      <w:r w:rsidR="003B234B" w:rsidRPr="007C46F8">
        <w:rPr>
          <w:rFonts w:ascii="Times New Roman" w:hAnsi="Times New Roman" w:cs="Times New Roman"/>
          <w:sz w:val="28"/>
          <w:szCs w:val="28"/>
          <w:vertAlign w:val="subscript"/>
          <w:lang w:val="en-US"/>
        </w:rPr>
        <w:t>LS</w:t>
      </w:r>
      <w:r w:rsidR="003B234B" w:rsidRPr="003B234B">
        <w:rPr>
          <w:rFonts w:ascii="Times New Roman" w:hAnsi="Times New Roman" w:cs="Times New Roman"/>
          <w:sz w:val="28"/>
          <w:szCs w:val="28"/>
        </w:rPr>
        <w:t xml:space="preserve"> </w:t>
      </w:r>
      <w:r w:rsidRPr="00E20F73">
        <w:rPr>
          <w:rFonts w:ascii="Times New Roman" w:hAnsi="Times New Roman" w:cs="Times New Roman"/>
          <w:sz w:val="28"/>
          <w:szCs w:val="28"/>
        </w:rPr>
        <w:t xml:space="preserve">и </w:t>
      </w:r>
      <w:r w:rsidR="003B234B">
        <w:rPr>
          <w:rFonts w:ascii="Times New Roman" w:hAnsi="Times New Roman" w:cs="Times New Roman"/>
          <w:sz w:val="28"/>
          <w:szCs w:val="28"/>
          <w:lang w:val="en-US"/>
        </w:rPr>
        <w:t>b</w:t>
      </w:r>
      <w:r w:rsidR="003B234B">
        <w:rPr>
          <w:rFonts w:ascii="Times New Roman" w:hAnsi="Times New Roman" w:cs="Times New Roman"/>
          <w:sz w:val="28"/>
          <w:szCs w:val="28"/>
          <w:vertAlign w:val="subscript"/>
          <w:lang w:val="en-US"/>
        </w:rPr>
        <w:t>jNLS</w:t>
      </w:r>
      <w:r w:rsidRPr="00E20F73">
        <w:rPr>
          <w:rFonts w:ascii="Times New Roman" w:hAnsi="Times New Roman" w:cs="Times New Roman"/>
          <w:sz w:val="28"/>
          <w:szCs w:val="28"/>
        </w:rPr>
        <w:t xml:space="preserve">, </w:t>
      </w:r>
      <w:r w:rsidR="007C46F8">
        <w:rPr>
          <w:rFonts w:ascii="Times New Roman" w:hAnsi="Times New Roman" w:cs="Times New Roman"/>
          <w:sz w:val="28"/>
          <w:szCs w:val="28"/>
        </w:rPr>
        <w:t>и длиной связи, которая</w:t>
      </w:r>
      <w:r w:rsidRPr="00E20F73">
        <w:rPr>
          <w:rFonts w:ascii="Times New Roman" w:hAnsi="Times New Roman" w:cs="Times New Roman"/>
          <w:sz w:val="28"/>
          <w:szCs w:val="28"/>
        </w:rPr>
        <w:t xml:space="preserve"> определяется как: </w:t>
      </w:r>
    </w:p>
    <w:p w14:paraId="35ED24CC" w14:textId="1D1B9077" w:rsidR="00E7220D" w:rsidRPr="00E20F73" w:rsidRDefault="00F01DCF" w:rsidP="00FC0C69">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jNLS</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r>
                    <w:rPr>
                      <w:rFonts w:ascii="Cambria Math" w:hAnsi="Cambria Math" w:cs="Times New Roman"/>
                      <w:sz w:val="28"/>
                      <w:szCs w:val="28"/>
                    </w:rPr>
                    <m:t>|</m:t>
                  </m:r>
                </m:num>
                <m:den>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e>
                  </m:acc>
                </m:den>
              </m:f>
            </m:e>
          </m:nary>
        </m:oMath>
      </m:oMathPara>
    </w:p>
    <w:p w14:paraId="700BCD00" w14:textId="080E5811" w:rsidR="007341A8" w:rsidRPr="00E20F73" w:rsidRDefault="007341A8" w:rsidP="007341A8">
      <w:pPr>
        <w:jc w:val="both"/>
        <w:rPr>
          <w:rFonts w:ascii="Times New Roman" w:hAnsi="Times New Roman" w:cs="Times New Roman"/>
          <w:sz w:val="28"/>
          <w:szCs w:val="28"/>
        </w:rPr>
      </w:pPr>
      <w:r w:rsidRPr="00E20F73">
        <w:rPr>
          <w:rFonts w:ascii="Times New Roman" w:hAnsi="Times New Roman" w:cs="Times New Roman"/>
          <w:sz w:val="28"/>
          <w:szCs w:val="28"/>
        </w:rPr>
        <w:lastRenderedPageBreak/>
        <w:t xml:space="preserve">где </w:t>
      </w:r>
      <w:r w:rsidRPr="00E20F73">
        <w:rPr>
          <w:rFonts w:ascii="Times New Roman" w:hAnsi="Times New Roman" w:cs="Times New Roman"/>
          <w:sz w:val="28"/>
          <w:szCs w:val="28"/>
          <w:lang w:val="en-US"/>
        </w:rPr>
        <w:t>l</w:t>
      </w:r>
      <w:r w:rsidRPr="00E20F73">
        <w:rPr>
          <w:rFonts w:ascii="Times New Roman" w:hAnsi="Times New Roman" w:cs="Times New Roman"/>
          <w:sz w:val="28"/>
          <w:szCs w:val="28"/>
          <w:vertAlign w:val="subscript"/>
          <w:lang w:val="en-US"/>
        </w:rPr>
        <w:t>jk</w:t>
      </w:r>
      <w:r w:rsidRPr="00E20F73">
        <w:rPr>
          <w:rFonts w:ascii="Times New Roman" w:hAnsi="Times New Roman" w:cs="Times New Roman"/>
          <w:sz w:val="28"/>
          <w:szCs w:val="28"/>
        </w:rPr>
        <w:t xml:space="preserve"> – расстояние между </w:t>
      </w:r>
      <w:r w:rsidRPr="00E20F73">
        <w:rPr>
          <w:rFonts w:ascii="Times New Roman" w:hAnsi="Times New Roman" w:cs="Times New Roman"/>
          <w:sz w:val="28"/>
          <w:szCs w:val="28"/>
          <w:lang w:val="en-US"/>
        </w:rPr>
        <w:t>S</w:t>
      </w:r>
      <w:r w:rsidRPr="00E20F73">
        <w:rPr>
          <w:rFonts w:ascii="Times New Roman" w:hAnsi="Times New Roman" w:cs="Times New Roman"/>
          <w:sz w:val="28"/>
          <w:szCs w:val="28"/>
        </w:rPr>
        <w:t xml:space="preserve">-частицей </w:t>
      </w:r>
      <w:r w:rsidRPr="00E20F73">
        <w:rPr>
          <w:rFonts w:ascii="Times New Roman" w:hAnsi="Times New Roman" w:cs="Times New Roman"/>
          <w:sz w:val="28"/>
          <w:szCs w:val="28"/>
          <w:lang w:val="en-US"/>
        </w:rPr>
        <w:t>j</w:t>
      </w:r>
      <w:r w:rsidRPr="00E20F73">
        <w:rPr>
          <w:rFonts w:ascii="Times New Roman" w:hAnsi="Times New Roman" w:cs="Times New Roman"/>
          <w:sz w:val="28"/>
          <w:szCs w:val="28"/>
        </w:rPr>
        <w:t xml:space="preserve"> и соседней </w:t>
      </w:r>
      <w:r w:rsidRPr="00E20F73">
        <w:rPr>
          <w:rFonts w:ascii="Times New Roman" w:hAnsi="Times New Roman" w:cs="Times New Roman"/>
          <w:sz w:val="28"/>
          <w:szCs w:val="28"/>
          <w:lang w:val="en-US"/>
        </w:rPr>
        <w:t>L</w:t>
      </w:r>
      <w:r w:rsidRPr="00E20F73">
        <w:rPr>
          <w:rFonts w:ascii="Times New Roman" w:hAnsi="Times New Roman" w:cs="Times New Roman"/>
          <w:sz w:val="28"/>
          <w:szCs w:val="28"/>
        </w:rPr>
        <w:t xml:space="preserve">-частицей </w:t>
      </w:r>
      <w:r w:rsidRPr="00E20F73">
        <w:rPr>
          <w:rFonts w:ascii="Times New Roman" w:hAnsi="Times New Roman" w:cs="Times New Roman"/>
          <w:sz w:val="28"/>
          <w:szCs w:val="28"/>
          <w:lang w:val="en-US"/>
        </w:rPr>
        <w:t>k</w:t>
      </w:r>
      <w:r w:rsidRPr="00E20F73">
        <w:rPr>
          <w:rFonts w:ascii="Times New Roman" w:hAnsi="Times New Roman" w:cs="Times New Roman"/>
          <w:sz w:val="28"/>
          <w:szCs w:val="28"/>
        </w:rPr>
        <w:t xml:space="preserve">, </w:t>
      </w:r>
      <w:r w:rsidRPr="00E20F73">
        <w:rPr>
          <w:rFonts w:ascii="Times New Roman" w:hAnsi="Times New Roman" w:cs="Times New Roman"/>
          <w:sz w:val="28"/>
          <w:szCs w:val="28"/>
          <w:lang w:val="en-US"/>
        </w:rPr>
        <w:t>l</w:t>
      </w:r>
      <w:r w:rsidRPr="00E20F73">
        <w:rPr>
          <w:rFonts w:ascii="Times New Roman" w:hAnsi="Times New Roman" w:cs="Times New Roman"/>
          <w:sz w:val="28"/>
          <w:szCs w:val="28"/>
          <w:vertAlign w:val="subscript"/>
          <w:lang w:val="en-US"/>
        </w:rPr>
        <w:t>j</w:t>
      </w:r>
      <w:r w:rsidRPr="00E20F73">
        <w:rPr>
          <w:rFonts w:ascii="Times New Roman" w:hAnsi="Times New Roman" w:cs="Times New Roman"/>
          <w:sz w:val="28"/>
          <w:szCs w:val="28"/>
        </w:rPr>
        <w:t xml:space="preserve">| – среднее расстояние между </w:t>
      </w:r>
      <w:r w:rsidRPr="00E20F73">
        <w:rPr>
          <w:rFonts w:ascii="Times New Roman" w:hAnsi="Times New Roman" w:cs="Times New Roman"/>
          <w:sz w:val="28"/>
          <w:szCs w:val="28"/>
          <w:lang w:val="en-US"/>
        </w:rPr>
        <w:t>S</w:t>
      </w:r>
      <w:r w:rsidRPr="00E20F73">
        <w:rPr>
          <w:rFonts w:ascii="Times New Roman" w:hAnsi="Times New Roman" w:cs="Times New Roman"/>
          <w:sz w:val="28"/>
          <w:szCs w:val="28"/>
        </w:rPr>
        <w:t xml:space="preserve">-частицей </w:t>
      </w:r>
      <w:r w:rsidRPr="00E20F73">
        <w:rPr>
          <w:rFonts w:ascii="Times New Roman" w:hAnsi="Times New Roman" w:cs="Times New Roman"/>
          <w:sz w:val="28"/>
          <w:szCs w:val="28"/>
          <w:lang w:val="en-US"/>
        </w:rPr>
        <w:t>j</w:t>
      </w:r>
      <w:r w:rsidRPr="00E20F73">
        <w:rPr>
          <w:rFonts w:ascii="Times New Roman" w:hAnsi="Times New Roman" w:cs="Times New Roman"/>
          <w:sz w:val="28"/>
          <w:szCs w:val="28"/>
        </w:rPr>
        <w:t xml:space="preserve"> </w:t>
      </w:r>
      <w:r w:rsidR="002E0FC1" w:rsidRPr="00E20F73">
        <w:rPr>
          <w:rFonts w:ascii="Times New Roman" w:hAnsi="Times New Roman" w:cs="Times New Roman"/>
          <w:sz w:val="28"/>
          <w:szCs w:val="28"/>
        </w:rPr>
        <w:t xml:space="preserve">и </w:t>
      </w:r>
      <w:r w:rsidR="007C46F8">
        <w:rPr>
          <w:rFonts w:ascii="Times New Roman" w:hAnsi="Times New Roman" w:cs="Times New Roman"/>
          <w:sz w:val="28"/>
          <w:szCs w:val="28"/>
        </w:rPr>
        <w:t>четырьмя соседними</w:t>
      </w:r>
      <w:r w:rsidR="002E0FC1" w:rsidRPr="00E20F73">
        <w:rPr>
          <w:rFonts w:ascii="Times New Roman" w:hAnsi="Times New Roman" w:cs="Times New Roman"/>
          <w:sz w:val="28"/>
          <w:szCs w:val="28"/>
        </w:rPr>
        <w:t xml:space="preserve"> </w:t>
      </w:r>
      <w:r w:rsidR="002E0FC1" w:rsidRPr="00E20F73">
        <w:rPr>
          <w:rFonts w:ascii="Times New Roman" w:hAnsi="Times New Roman" w:cs="Times New Roman"/>
          <w:sz w:val="28"/>
          <w:szCs w:val="28"/>
          <w:lang w:val="en-US"/>
        </w:rPr>
        <w:t>L</w:t>
      </w:r>
      <w:r w:rsidR="002E0FC1" w:rsidRPr="00E20F73">
        <w:rPr>
          <w:rFonts w:ascii="Times New Roman" w:hAnsi="Times New Roman" w:cs="Times New Roman"/>
          <w:sz w:val="28"/>
          <w:szCs w:val="28"/>
        </w:rPr>
        <w:t>-частиц</w:t>
      </w:r>
      <w:r w:rsidR="007C46F8">
        <w:rPr>
          <w:rFonts w:ascii="Times New Roman" w:hAnsi="Times New Roman" w:cs="Times New Roman"/>
          <w:sz w:val="28"/>
          <w:szCs w:val="28"/>
        </w:rPr>
        <w:t>ами</w:t>
      </w:r>
      <w:r w:rsidR="002E0FC1" w:rsidRPr="00E20F73">
        <w:rPr>
          <w:rFonts w:ascii="Times New Roman" w:hAnsi="Times New Roman" w:cs="Times New Roman"/>
          <w:sz w:val="28"/>
          <w:szCs w:val="28"/>
        </w:rPr>
        <w:t xml:space="preserve">, также </w:t>
      </w:r>
      <w:r w:rsidR="002E0FC1" w:rsidRPr="00E20F73">
        <w:rPr>
          <w:rFonts w:ascii="Times New Roman" w:hAnsi="Times New Roman" w:cs="Times New Roman"/>
          <w:sz w:val="28"/>
          <w:szCs w:val="28"/>
          <w:lang w:val="en-US"/>
        </w:rPr>
        <w:t>N</w:t>
      </w:r>
      <w:r w:rsidR="007C46F8">
        <w:rPr>
          <w:rFonts w:ascii="Times New Roman" w:hAnsi="Times New Roman" w:cs="Times New Roman"/>
          <w:sz w:val="28"/>
          <w:szCs w:val="28"/>
        </w:rPr>
        <w:t>=4 для квадратной архитектуры</w:t>
      </w:r>
      <w:r w:rsidR="002E0FC1" w:rsidRPr="00E20F73">
        <w:rPr>
          <w:rFonts w:ascii="Times New Roman" w:hAnsi="Times New Roman" w:cs="Times New Roman"/>
          <w:sz w:val="28"/>
          <w:szCs w:val="28"/>
        </w:rPr>
        <w:t>.</w:t>
      </w:r>
    </w:p>
    <w:p w14:paraId="0FC46FB1" w14:textId="17CC0484" w:rsidR="002E0FC1" w:rsidRPr="00E20F73" w:rsidRDefault="007C46F8" w:rsidP="002E0FC1">
      <w:pPr>
        <w:jc w:val="both"/>
        <w:rPr>
          <w:rFonts w:ascii="Times New Roman" w:hAnsi="Times New Roman" w:cs="Times New Roman"/>
          <w:sz w:val="28"/>
          <w:szCs w:val="28"/>
        </w:rPr>
      </w:pPr>
      <w:r>
        <w:rPr>
          <w:rFonts w:ascii="Times New Roman" w:hAnsi="Times New Roman" w:cs="Times New Roman"/>
          <w:sz w:val="28"/>
          <w:szCs w:val="28"/>
        </w:rPr>
        <w:t>Для идеальной квадратной архитектуры</w:t>
      </w:r>
      <w:r w:rsidR="003B234B" w:rsidRPr="003B234B">
        <w:rPr>
          <w:rFonts w:ascii="Times New Roman" w:hAnsi="Times New Roman" w:cs="Times New Roman"/>
          <w:sz w:val="28"/>
          <w:szCs w:val="28"/>
        </w:rPr>
        <w:t xml:space="preserve"> |</w:t>
      </w:r>
      <w:r w:rsidR="003B234B" w:rsidRPr="00DC18BC">
        <w:rPr>
          <w:rFonts w:cstheme="minorHAnsi"/>
          <w:sz w:val="28"/>
          <w:szCs w:val="28"/>
        </w:rPr>
        <w:t>ψ</w:t>
      </w:r>
      <w:r w:rsidR="003B234B" w:rsidRPr="00DC18BC">
        <w:rPr>
          <w:rFonts w:cstheme="minorHAnsi"/>
          <w:sz w:val="28"/>
          <w:szCs w:val="28"/>
          <w:vertAlign w:val="superscript"/>
        </w:rPr>
        <w:t>(</w:t>
      </w:r>
      <w:r w:rsidR="003B234B">
        <w:rPr>
          <w:rFonts w:cstheme="minorHAnsi"/>
          <w:sz w:val="28"/>
          <w:szCs w:val="28"/>
          <w:vertAlign w:val="superscript"/>
          <w:lang w:val="en-US"/>
        </w:rPr>
        <w:t>j</w:t>
      </w:r>
      <w:r w:rsidR="003B234B" w:rsidRPr="00DC18BC">
        <w:rPr>
          <w:rFonts w:cstheme="minorHAnsi"/>
          <w:sz w:val="28"/>
          <w:szCs w:val="28"/>
          <w:vertAlign w:val="superscript"/>
        </w:rPr>
        <w:t>)</w:t>
      </w:r>
      <w:r w:rsidR="003B234B">
        <w:rPr>
          <w:sz w:val="28"/>
          <w:szCs w:val="28"/>
          <w:vertAlign w:val="subscript"/>
        </w:rPr>
        <w:t>4</w:t>
      </w:r>
      <w:r w:rsidR="003B234B">
        <w:rPr>
          <w:sz w:val="28"/>
          <w:szCs w:val="28"/>
          <w:vertAlign w:val="subscript"/>
          <w:lang w:val="en-US"/>
        </w:rPr>
        <w:t>LS</w:t>
      </w:r>
      <w:r w:rsidR="003B234B" w:rsidRPr="003B234B">
        <w:rPr>
          <w:rFonts w:ascii="Times New Roman" w:hAnsi="Times New Roman" w:cs="Times New Roman"/>
          <w:sz w:val="28"/>
          <w:szCs w:val="28"/>
        </w:rPr>
        <w:t xml:space="preserve">|=1 </w:t>
      </w:r>
      <w:r w:rsidR="003B234B">
        <w:rPr>
          <w:rFonts w:ascii="Times New Roman" w:hAnsi="Times New Roman" w:cs="Times New Roman"/>
          <w:sz w:val="28"/>
          <w:szCs w:val="28"/>
        </w:rPr>
        <w:t xml:space="preserve">и </w:t>
      </w:r>
      <w:r w:rsidR="003B234B">
        <w:rPr>
          <w:rFonts w:ascii="Times New Roman" w:hAnsi="Times New Roman" w:cs="Times New Roman"/>
          <w:sz w:val="28"/>
          <w:szCs w:val="28"/>
          <w:lang w:val="en-US"/>
        </w:rPr>
        <w:t>b</w:t>
      </w:r>
      <w:r w:rsidR="003B234B">
        <w:rPr>
          <w:rFonts w:ascii="Times New Roman" w:hAnsi="Times New Roman" w:cs="Times New Roman"/>
          <w:sz w:val="28"/>
          <w:szCs w:val="28"/>
          <w:vertAlign w:val="subscript"/>
          <w:lang w:val="en-US"/>
        </w:rPr>
        <w:t>j</w:t>
      </w:r>
      <w:r w:rsidR="003B234B" w:rsidRPr="003B234B">
        <w:rPr>
          <w:rFonts w:ascii="Times New Roman" w:hAnsi="Times New Roman" w:cs="Times New Roman"/>
          <w:sz w:val="28"/>
          <w:szCs w:val="28"/>
          <w:vertAlign w:val="subscript"/>
        </w:rPr>
        <w:t>4</w:t>
      </w:r>
      <w:r w:rsidR="003B234B">
        <w:rPr>
          <w:rFonts w:ascii="Times New Roman" w:hAnsi="Times New Roman" w:cs="Times New Roman"/>
          <w:sz w:val="28"/>
          <w:szCs w:val="28"/>
          <w:vertAlign w:val="subscript"/>
          <w:lang w:val="en-US"/>
        </w:rPr>
        <w:t>LS</w:t>
      </w:r>
      <w:r>
        <w:rPr>
          <w:rFonts w:ascii="Times New Roman" w:hAnsi="Times New Roman" w:cs="Times New Roman"/>
          <w:sz w:val="28"/>
          <w:szCs w:val="28"/>
          <w:vertAlign w:val="subscript"/>
        </w:rPr>
        <w:t xml:space="preserve"> </w:t>
      </w:r>
      <w:r w:rsidR="003B234B" w:rsidRPr="003B234B">
        <w:rPr>
          <w:rFonts w:ascii="Times New Roman" w:hAnsi="Times New Roman" w:cs="Times New Roman"/>
          <w:sz w:val="28"/>
          <w:szCs w:val="28"/>
        </w:rPr>
        <w:t>=</w:t>
      </w:r>
      <w:r>
        <w:rPr>
          <w:rFonts w:ascii="Times New Roman" w:hAnsi="Times New Roman" w:cs="Times New Roman"/>
          <w:sz w:val="28"/>
          <w:szCs w:val="28"/>
        </w:rPr>
        <w:t xml:space="preserve"> </w:t>
      </w:r>
      <w:r w:rsidR="003B234B" w:rsidRPr="003B234B">
        <w:rPr>
          <w:rFonts w:ascii="Times New Roman" w:hAnsi="Times New Roman" w:cs="Times New Roman"/>
          <w:sz w:val="28"/>
          <w:szCs w:val="28"/>
        </w:rPr>
        <w:t>0</w:t>
      </w:r>
      <w:r w:rsidR="002E0FC1" w:rsidRPr="00E20F73">
        <w:rPr>
          <w:rFonts w:ascii="Times New Roman" w:hAnsi="Times New Roman" w:cs="Times New Roman"/>
          <w:sz w:val="28"/>
          <w:szCs w:val="28"/>
        </w:rPr>
        <w:t xml:space="preserve">. </w:t>
      </w:r>
    </w:p>
    <w:p w14:paraId="7DFD81FC" w14:textId="67BB20E9" w:rsidR="002E0FC1" w:rsidRPr="00E20F73" w:rsidRDefault="002E0FC1" w:rsidP="002E0FC1">
      <w:pPr>
        <w:jc w:val="both"/>
        <w:rPr>
          <w:rFonts w:ascii="Times New Roman" w:hAnsi="Times New Roman" w:cs="Times New Roman"/>
          <w:sz w:val="28"/>
          <w:szCs w:val="28"/>
        </w:rPr>
      </w:pPr>
      <w:r w:rsidRPr="00E20F73">
        <w:rPr>
          <w:rFonts w:ascii="Times New Roman" w:hAnsi="Times New Roman" w:cs="Times New Roman"/>
          <w:b/>
          <w:sz w:val="28"/>
          <w:szCs w:val="28"/>
        </w:rPr>
        <w:t xml:space="preserve">В </w:t>
      </w:r>
      <w:r w:rsidR="00413250">
        <w:rPr>
          <w:rFonts w:ascii="Times New Roman" w:hAnsi="Times New Roman" w:cs="Times New Roman"/>
          <w:b/>
          <w:sz w:val="28"/>
          <w:szCs w:val="28"/>
        </w:rPr>
        <w:t>данном</w:t>
      </w:r>
      <w:r w:rsidRPr="00E20F73">
        <w:rPr>
          <w:rFonts w:ascii="Times New Roman" w:hAnsi="Times New Roman" w:cs="Times New Roman"/>
          <w:b/>
          <w:sz w:val="28"/>
          <w:szCs w:val="28"/>
        </w:rPr>
        <w:t xml:space="preserve"> случае </w:t>
      </w:r>
      <w:r w:rsidR="0026646F">
        <w:rPr>
          <w:rFonts w:ascii="Times New Roman" w:hAnsi="Times New Roman" w:cs="Times New Roman"/>
          <w:b/>
          <w:sz w:val="28"/>
          <w:szCs w:val="28"/>
        </w:rPr>
        <w:t>была</w:t>
      </w:r>
      <w:r w:rsidRPr="00E20F73">
        <w:rPr>
          <w:rFonts w:ascii="Times New Roman" w:hAnsi="Times New Roman" w:cs="Times New Roman"/>
          <w:b/>
          <w:sz w:val="28"/>
          <w:szCs w:val="28"/>
        </w:rPr>
        <w:t xml:space="preserve"> </w:t>
      </w:r>
      <w:r w:rsidR="0026646F">
        <w:rPr>
          <w:rFonts w:ascii="Times New Roman" w:hAnsi="Times New Roman" w:cs="Times New Roman"/>
          <w:b/>
          <w:sz w:val="28"/>
          <w:szCs w:val="28"/>
        </w:rPr>
        <w:t xml:space="preserve">разработана </w:t>
      </w:r>
      <w:r w:rsidRPr="00E20F73">
        <w:rPr>
          <w:rFonts w:ascii="Times New Roman" w:hAnsi="Times New Roman" w:cs="Times New Roman"/>
          <w:b/>
          <w:sz w:val="28"/>
          <w:szCs w:val="28"/>
        </w:rPr>
        <w:t>обобщенн</w:t>
      </w:r>
      <w:r w:rsidR="0026646F">
        <w:rPr>
          <w:rFonts w:ascii="Times New Roman" w:hAnsi="Times New Roman" w:cs="Times New Roman"/>
          <w:b/>
          <w:sz w:val="28"/>
          <w:szCs w:val="28"/>
        </w:rPr>
        <w:t>ая</w:t>
      </w:r>
      <w:r w:rsidRPr="00E20F73">
        <w:rPr>
          <w:rFonts w:ascii="Times New Roman" w:hAnsi="Times New Roman" w:cs="Times New Roman"/>
          <w:b/>
          <w:sz w:val="28"/>
          <w:szCs w:val="28"/>
        </w:rPr>
        <w:t xml:space="preserve"> процедур</w:t>
      </w:r>
      <w:r w:rsidR="0026646F">
        <w:rPr>
          <w:rFonts w:ascii="Times New Roman" w:hAnsi="Times New Roman" w:cs="Times New Roman"/>
          <w:b/>
          <w:sz w:val="28"/>
          <w:szCs w:val="28"/>
        </w:rPr>
        <w:t>а</w:t>
      </w:r>
      <w:r w:rsidRPr="00E20F73">
        <w:rPr>
          <w:rFonts w:ascii="Times New Roman" w:hAnsi="Times New Roman" w:cs="Times New Roman"/>
          <w:b/>
          <w:sz w:val="28"/>
          <w:szCs w:val="28"/>
        </w:rPr>
        <w:t xml:space="preserve"> для идентификации всех различных конфигураций</w:t>
      </w:r>
      <w:r w:rsidR="007C46F8">
        <w:rPr>
          <w:rFonts w:ascii="Times New Roman" w:hAnsi="Times New Roman" w:cs="Times New Roman"/>
          <w:b/>
          <w:sz w:val="28"/>
          <w:szCs w:val="28"/>
        </w:rPr>
        <w:t xml:space="preserve"> частиц</w:t>
      </w:r>
      <w:r w:rsidRPr="00E20F73">
        <w:rPr>
          <w:rFonts w:ascii="Times New Roman" w:hAnsi="Times New Roman" w:cs="Times New Roman"/>
          <w:b/>
          <w:sz w:val="28"/>
          <w:szCs w:val="28"/>
        </w:rPr>
        <w:t>.</w:t>
      </w:r>
      <w:r w:rsidRPr="00E20F73">
        <w:rPr>
          <w:rFonts w:ascii="Times New Roman" w:hAnsi="Times New Roman" w:cs="Times New Roman"/>
          <w:sz w:val="28"/>
          <w:szCs w:val="28"/>
        </w:rPr>
        <w:t xml:space="preserve"> Такая процедура основана на анализе угловой и</w:t>
      </w:r>
      <w:r w:rsidR="007C46F8">
        <w:rPr>
          <w:rFonts w:ascii="Times New Roman" w:hAnsi="Times New Roman" w:cs="Times New Roman"/>
          <w:sz w:val="28"/>
          <w:szCs w:val="28"/>
        </w:rPr>
        <w:t xml:space="preserve"> радиальной однородности </w:t>
      </w:r>
      <w:r w:rsidRPr="00E20F73">
        <w:rPr>
          <w:rFonts w:ascii="Times New Roman" w:hAnsi="Times New Roman" w:cs="Times New Roman"/>
          <w:sz w:val="28"/>
          <w:szCs w:val="28"/>
        </w:rPr>
        <w:t>L</w:t>
      </w:r>
      <w:r w:rsidR="007C46F8">
        <w:rPr>
          <w:rFonts w:ascii="Times New Roman" w:hAnsi="Times New Roman" w:cs="Times New Roman"/>
          <w:sz w:val="28"/>
          <w:szCs w:val="28"/>
        </w:rPr>
        <w:t xml:space="preserve">-частиц вокруг изолированной </w:t>
      </w:r>
      <w:r w:rsidRPr="00E20F73">
        <w:rPr>
          <w:rFonts w:ascii="Times New Roman" w:hAnsi="Times New Roman" w:cs="Times New Roman"/>
          <w:sz w:val="28"/>
          <w:szCs w:val="28"/>
        </w:rPr>
        <w:t>S</w:t>
      </w:r>
      <w:r w:rsidR="007C46F8">
        <w:rPr>
          <w:rFonts w:ascii="Times New Roman" w:hAnsi="Times New Roman" w:cs="Times New Roman"/>
          <w:sz w:val="28"/>
          <w:szCs w:val="28"/>
        </w:rPr>
        <w:t>-частицы</w:t>
      </w:r>
      <w:r w:rsidRPr="00E20F73">
        <w:rPr>
          <w:rFonts w:ascii="Times New Roman" w:hAnsi="Times New Roman" w:cs="Times New Roman"/>
          <w:sz w:val="28"/>
          <w:szCs w:val="28"/>
        </w:rPr>
        <w:t xml:space="preserve"> или вокруг средней точки димера</w:t>
      </w:r>
      <w:r w:rsidR="007C46F8">
        <w:rPr>
          <w:rFonts w:ascii="Times New Roman" w:hAnsi="Times New Roman" w:cs="Times New Roman"/>
          <w:sz w:val="28"/>
          <w:szCs w:val="28"/>
        </w:rPr>
        <w:t>, состоящего из</w:t>
      </w:r>
      <w:r w:rsidRPr="00E20F73">
        <w:rPr>
          <w:rFonts w:ascii="Times New Roman" w:hAnsi="Times New Roman" w:cs="Times New Roman"/>
          <w:sz w:val="28"/>
          <w:szCs w:val="28"/>
        </w:rPr>
        <w:t xml:space="preserve"> частиц S. Во-первых, </w:t>
      </w:r>
      <w:r w:rsidR="007C46F8">
        <w:rPr>
          <w:rFonts w:ascii="Times New Roman" w:hAnsi="Times New Roman" w:cs="Times New Roman"/>
          <w:sz w:val="28"/>
          <w:szCs w:val="28"/>
        </w:rPr>
        <w:t xml:space="preserve">количество </w:t>
      </w:r>
      <w:r w:rsidRPr="00E20F73">
        <w:rPr>
          <w:rFonts w:ascii="Times New Roman" w:hAnsi="Times New Roman" w:cs="Times New Roman"/>
          <w:sz w:val="28"/>
          <w:szCs w:val="28"/>
        </w:rPr>
        <w:t>ближайших соседей</w:t>
      </w:r>
      <w:r w:rsidR="007C46F8">
        <w:rPr>
          <w:rFonts w:ascii="Times New Roman" w:hAnsi="Times New Roman" w:cs="Times New Roman"/>
          <w:sz w:val="28"/>
          <w:szCs w:val="28"/>
        </w:rPr>
        <w:t xml:space="preserve"> </w:t>
      </w:r>
      <w:r w:rsidR="007C46F8">
        <w:rPr>
          <w:rFonts w:ascii="Times New Roman" w:hAnsi="Times New Roman" w:cs="Times New Roman"/>
          <w:sz w:val="28"/>
          <w:szCs w:val="28"/>
          <w:lang w:val="en-US"/>
        </w:rPr>
        <w:t>L</w:t>
      </w:r>
      <w:r w:rsidR="007C46F8">
        <w:rPr>
          <w:rFonts w:ascii="Times New Roman" w:hAnsi="Times New Roman" w:cs="Times New Roman"/>
          <w:sz w:val="28"/>
          <w:szCs w:val="28"/>
        </w:rPr>
        <w:t xml:space="preserve"> определяется с помощью тесселяции Вороного/</w:t>
      </w:r>
      <w:r w:rsidRPr="00E20F73">
        <w:rPr>
          <w:rFonts w:ascii="Times New Roman" w:hAnsi="Times New Roman" w:cs="Times New Roman"/>
          <w:sz w:val="28"/>
          <w:szCs w:val="28"/>
        </w:rPr>
        <w:t>триангуляции Д</w:t>
      </w:r>
      <w:r w:rsidR="007C46F8">
        <w:rPr>
          <w:rFonts w:ascii="Times New Roman" w:hAnsi="Times New Roman" w:cs="Times New Roman"/>
          <w:sz w:val="28"/>
          <w:szCs w:val="28"/>
        </w:rPr>
        <w:t xml:space="preserve">елоне. Затем для изолированных S-частиц и средних точек димеров, состоящих из </w:t>
      </w:r>
      <w:r w:rsidRPr="00E20F73">
        <w:rPr>
          <w:rFonts w:ascii="Times New Roman" w:hAnsi="Times New Roman" w:cs="Times New Roman"/>
          <w:sz w:val="28"/>
          <w:szCs w:val="28"/>
        </w:rPr>
        <w:t>частиц S, расположенных внутри выпуклых многоугольников, имеющих в качестве вершин три или четыре соседних частицы L, тщательно исследуют угловое и радиальн</w:t>
      </w:r>
      <w:r w:rsidR="007C46F8">
        <w:rPr>
          <w:rFonts w:ascii="Times New Roman" w:hAnsi="Times New Roman" w:cs="Times New Roman"/>
          <w:sz w:val="28"/>
          <w:szCs w:val="28"/>
        </w:rPr>
        <w:t xml:space="preserve">ое распределение соседей </w:t>
      </w:r>
      <w:r w:rsidRPr="00E20F73">
        <w:rPr>
          <w:rFonts w:ascii="Times New Roman" w:hAnsi="Times New Roman" w:cs="Times New Roman"/>
          <w:sz w:val="28"/>
          <w:szCs w:val="28"/>
        </w:rPr>
        <w:t>L</w:t>
      </w:r>
      <w:r w:rsidR="007C46F8">
        <w:rPr>
          <w:rFonts w:ascii="Times New Roman" w:hAnsi="Times New Roman" w:cs="Times New Roman"/>
          <w:sz w:val="28"/>
          <w:szCs w:val="28"/>
        </w:rPr>
        <w:t>-частиц</w:t>
      </w:r>
      <w:r w:rsidRPr="00E20F73">
        <w:rPr>
          <w:rFonts w:ascii="Times New Roman" w:hAnsi="Times New Roman" w:cs="Times New Roman"/>
          <w:sz w:val="28"/>
          <w:szCs w:val="28"/>
        </w:rPr>
        <w:t xml:space="preserve"> относительно изолированной </w:t>
      </w:r>
      <w:r w:rsidR="007C46F8">
        <w:rPr>
          <w:rFonts w:ascii="Times New Roman" w:hAnsi="Times New Roman" w:cs="Times New Roman"/>
          <w:sz w:val="28"/>
          <w:szCs w:val="28"/>
          <w:lang w:val="en-US"/>
        </w:rPr>
        <w:t>S</w:t>
      </w:r>
      <w:r w:rsidR="007C46F8" w:rsidRPr="007C46F8">
        <w:rPr>
          <w:rFonts w:ascii="Times New Roman" w:hAnsi="Times New Roman" w:cs="Times New Roman"/>
          <w:sz w:val="28"/>
          <w:szCs w:val="28"/>
        </w:rPr>
        <w:t>-</w:t>
      </w:r>
      <w:r w:rsidR="007C46F8">
        <w:rPr>
          <w:rFonts w:ascii="Times New Roman" w:hAnsi="Times New Roman" w:cs="Times New Roman"/>
          <w:sz w:val="28"/>
          <w:szCs w:val="28"/>
        </w:rPr>
        <w:t>частицы</w:t>
      </w:r>
      <w:r w:rsidRPr="00E20F73">
        <w:rPr>
          <w:rFonts w:ascii="Times New Roman" w:hAnsi="Times New Roman" w:cs="Times New Roman"/>
          <w:sz w:val="28"/>
          <w:szCs w:val="28"/>
        </w:rPr>
        <w:t xml:space="preserve"> или средней точки димера</w:t>
      </w:r>
      <w:r w:rsidR="007C46F8">
        <w:rPr>
          <w:rFonts w:ascii="Times New Roman" w:hAnsi="Times New Roman" w:cs="Times New Roman"/>
          <w:sz w:val="28"/>
          <w:szCs w:val="28"/>
        </w:rPr>
        <w:t xml:space="preserve">, состоящего из </w:t>
      </w:r>
      <w:r w:rsidRPr="00E20F73">
        <w:rPr>
          <w:rFonts w:ascii="Times New Roman" w:hAnsi="Times New Roman" w:cs="Times New Roman"/>
          <w:sz w:val="28"/>
          <w:szCs w:val="28"/>
        </w:rPr>
        <w:t>S</w:t>
      </w:r>
      <w:r w:rsidR="007C46F8">
        <w:rPr>
          <w:rFonts w:ascii="Times New Roman" w:hAnsi="Times New Roman" w:cs="Times New Roman"/>
          <w:sz w:val="28"/>
          <w:szCs w:val="28"/>
        </w:rPr>
        <w:t>-частиц</w:t>
      </w:r>
      <w:r w:rsidRPr="00E20F73">
        <w:rPr>
          <w:rFonts w:ascii="Times New Roman" w:hAnsi="Times New Roman" w:cs="Times New Roman"/>
          <w:sz w:val="28"/>
          <w:szCs w:val="28"/>
        </w:rPr>
        <w:t xml:space="preserve">. Цель исследования состоит в том, чтобы проверить, соответствуют ли они конкретным условиям, удовлетворяемым идеальным </w:t>
      </w:r>
      <w:r w:rsidR="007C46F8">
        <w:rPr>
          <w:rFonts w:ascii="Times New Roman" w:hAnsi="Times New Roman" w:cs="Times New Roman"/>
          <w:sz w:val="28"/>
          <w:szCs w:val="28"/>
        </w:rPr>
        <w:t>параметрам архитектур (как на примере квадратной архитектуры)</w:t>
      </w:r>
      <w:r w:rsidRPr="00E20F73">
        <w:rPr>
          <w:rFonts w:ascii="Times New Roman" w:hAnsi="Times New Roman" w:cs="Times New Roman"/>
          <w:sz w:val="28"/>
          <w:szCs w:val="28"/>
        </w:rPr>
        <w:t xml:space="preserve">, которые мы ищем. </w:t>
      </w:r>
    </w:p>
    <w:p w14:paraId="01709298" w14:textId="7B61EF3D" w:rsidR="00674041" w:rsidRPr="00E20F73" w:rsidRDefault="00674041" w:rsidP="00674041">
      <w:pPr>
        <w:jc w:val="both"/>
        <w:rPr>
          <w:rFonts w:ascii="Times New Roman" w:hAnsi="Times New Roman" w:cs="Times New Roman"/>
          <w:sz w:val="28"/>
          <w:szCs w:val="28"/>
        </w:rPr>
      </w:pPr>
      <w:r w:rsidRPr="00E20F73">
        <w:rPr>
          <w:rFonts w:ascii="Times New Roman" w:hAnsi="Times New Roman" w:cs="Times New Roman"/>
          <w:sz w:val="28"/>
          <w:szCs w:val="28"/>
        </w:rPr>
        <w:t>Д</w:t>
      </w:r>
      <w:r w:rsidR="00413250">
        <w:rPr>
          <w:rFonts w:ascii="Times New Roman" w:hAnsi="Times New Roman" w:cs="Times New Roman"/>
          <w:sz w:val="28"/>
          <w:szCs w:val="28"/>
        </w:rPr>
        <w:t xml:space="preserve">ля одной S-частицы и для димера, состоящего из </w:t>
      </w:r>
      <w:r w:rsidRPr="00E20F73">
        <w:rPr>
          <w:rFonts w:ascii="Times New Roman" w:hAnsi="Times New Roman" w:cs="Times New Roman"/>
          <w:sz w:val="28"/>
          <w:szCs w:val="28"/>
        </w:rPr>
        <w:t>S</w:t>
      </w:r>
      <w:r w:rsidR="00413250">
        <w:rPr>
          <w:rFonts w:ascii="Times New Roman" w:hAnsi="Times New Roman" w:cs="Times New Roman"/>
          <w:sz w:val="28"/>
          <w:szCs w:val="28"/>
        </w:rPr>
        <w:t>-частиц</w:t>
      </w:r>
      <w:r w:rsidRPr="00E20F73">
        <w:rPr>
          <w:rFonts w:ascii="Times New Roman" w:hAnsi="Times New Roman" w:cs="Times New Roman"/>
          <w:sz w:val="28"/>
          <w:szCs w:val="28"/>
        </w:rPr>
        <w:t>, помещенного в выпуклый четырехугольник, образованный четырьмя L-соседними частицами, мы вычислили</w:t>
      </w:r>
      <w:r w:rsidR="00413250">
        <w:rPr>
          <w:rFonts w:ascii="Times New Roman" w:hAnsi="Times New Roman" w:cs="Times New Roman"/>
          <w:sz w:val="28"/>
          <w:szCs w:val="28"/>
        </w:rPr>
        <w:t xml:space="preserve"> </w:t>
      </w:r>
      <w:r w:rsidR="00413250" w:rsidRPr="009F0FA6">
        <w:rPr>
          <w:rFonts w:ascii="Times New Roman" w:hAnsi="Times New Roman" w:cs="Times New Roman"/>
          <w:sz w:val="28"/>
          <w:szCs w:val="28"/>
        </w:rPr>
        <w:t>ψ</w:t>
      </w:r>
      <w:r w:rsidR="00413250" w:rsidRPr="009F0FA6">
        <w:rPr>
          <w:rFonts w:ascii="Times New Roman" w:hAnsi="Times New Roman" w:cs="Times New Roman"/>
          <w:sz w:val="28"/>
          <w:szCs w:val="28"/>
          <w:vertAlign w:val="superscript"/>
        </w:rPr>
        <w:t>(</w:t>
      </w:r>
      <w:r w:rsidR="00413250" w:rsidRPr="009F0FA6">
        <w:rPr>
          <w:rFonts w:ascii="Times New Roman" w:hAnsi="Times New Roman" w:cs="Times New Roman"/>
          <w:sz w:val="28"/>
          <w:szCs w:val="28"/>
          <w:vertAlign w:val="superscript"/>
          <w:lang w:val="en-US"/>
        </w:rPr>
        <w:t>j</w:t>
      </w:r>
      <w:r w:rsidR="00413250" w:rsidRPr="009F0FA6">
        <w:rPr>
          <w:rFonts w:ascii="Times New Roman" w:hAnsi="Times New Roman" w:cs="Times New Roman"/>
          <w:sz w:val="28"/>
          <w:szCs w:val="28"/>
          <w:vertAlign w:val="superscript"/>
        </w:rPr>
        <w:t>)</w:t>
      </w:r>
      <w:r w:rsidR="00413250" w:rsidRPr="00413250">
        <w:rPr>
          <w:rFonts w:ascii="Times New Roman" w:hAnsi="Times New Roman" w:cs="Times New Roman"/>
          <w:sz w:val="28"/>
          <w:szCs w:val="28"/>
          <w:vertAlign w:val="subscript"/>
        </w:rPr>
        <w:t>4</w:t>
      </w:r>
      <w:r w:rsidR="00413250" w:rsidRPr="009F0FA6">
        <w:rPr>
          <w:rFonts w:ascii="Times New Roman" w:hAnsi="Times New Roman" w:cs="Times New Roman"/>
          <w:sz w:val="28"/>
          <w:szCs w:val="28"/>
          <w:vertAlign w:val="subscript"/>
          <w:lang w:val="en-US"/>
        </w:rPr>
        <w:t>LS</w:t>
      </w:r>
      <w:r w:rsidR="00413250" w:rsidRPr="00DC18BC">
        <w:rPr>
          <w:noProof/>
        </w:rPr>
        <w:t xml:space="preserve"> </w:t>
      </w:r>
      <w:r w:rsidR="00413250">
        <w:rPr>
          <w:rFonts w:ascii="Times New Roman" w:hAnsi="Times New Roman" w:cs="Times New Roman"/>
          <w:sz w:val="28"/>
          <w:szCs w:val="28"/>
        </w:rPr>
        <w:t xml:space="preserve"> д</w:t>
      </w:r>
      <w:r w:rsidRPr="00E20F73">
        <w:rPr>
          <w:rFonts w:ascii="Times New Roman" w:hAnsi="Times New Roman" w:cs="Times New Roman"/>
          <w:sz w:val="28"/>
          <w:szCs w:val="28"/>
        </w:rPr>
        <w:t xml:space="preserve">ля изучения угловой однородности. </w:t>
      </w:r>
    </w:p>
    <w:p w14:paraId="56B47003" w14:textId="626AAF9A" w:rsidR="00674041" w:rsidRDefault="00674041" w:rsidP="00674041">
      <w:pPr>
        <w:jc w:val="both"/>
        <w:rPr>
          <w:rFonts w:ascii="Times New Roman" w:hAnsi="Times New Roman" w:cs="Times New Roman"/>
          <w:sz w:val="28"/>
          <w:szCs w:val="28"/>
        </w:rPr>
      </w:pPr>
      <w:r w:rsidRPr="00E20F73">
        <w:rPr>
          <w:rFonts w:ascii="Times New Roman" w:hAnsi="Times New Roman" w:cs="Times New Roman"/>
          <w:sz w:val="28"/>
          <w:szCs w:val="28"/>
        </w:rPr>
        <w:t xml:space="preserve">Что касается радиальной однородности, </w:t>
      </w:r>
      <w:r w:rsidR="00413250">
        <w:rPr>
          <w:rFonts w:ascii="Times New Roman" w:hAnsi="Times New Roman" w:cs="Times New Roman"/>
          <w:sz w:val="28"/>
          <w:szCs w:val="28"/>
        </w:rPr>
        <w:t>наблюдается, что для общего случая ромбической архитектуры</w:t>
      </w:r>
      <w:r w:rsidRPr="00E20F73">
        <w:rPr>
          <w:rFonts w:ascii="Times New Roman" w:hAnsi="Times New Roman" w:cs="Times New Roman"/>
          <w:sz w:val="28"/>
          <w:szCs w:val="28"/>
        </w:rPr>
        <w:t xml:space="preserve"> (квадрат является вырожденной формой ромба) четыре частицы L не демонстрируют радиально равномерно</w:t>
      </w:r>
      <w:r w:rsidR="00413250">
        <w:rPr>
          <w:rFonts w:ascii="Times New Roman" w:hAnsi="Times New Roman" w:cs="Times New Roman"/>
          <w:sz w:val="28"/>
          <w:szCs w:val="28"/>
        </w:rPr>
        <w:t>го распределения вокруг центра</w:t>
      </w:r>
      <w:r w:rsidRPr="00E20F73">
        <w:rPr>
          <w:rFonts w:ascii="Times New Roman" w:hAnsi="Times New Roman" w:cs="Times New Roman"/>
          <w:sz w:val="28"/>
          <w:szCs w:val="28"/>
        </w:rPr>
        <w:t xml:space="preserve"> (за исключением вырожденного случая квадрата), а скорее они попарно равноудалены от </w:t>
      </w:r>
      <w:r w:rsidR="00413250">
        <w:rPr>
          <w:rFonts w:ascii="Times New Roman" w:hAnsi="Times New Roman" w:cs="Times New Roman"/>
          <w:sz w:val="28"/>
          <w:szCs w:val="28"/>
        </w:rPr>
        <w:t>него</w:t>
      </w:r>
      <w:r w:rsidRPr="00E20F73">
        <w:rPr>
          <w:rFonts w:ascii="Times New Roman" w:hAnsi="Times New Roman" w:cs="Times New Roman"/>
          <w:sz w:val="28"/>
          <w:szCs w:val="28"/>
        </w:rPr>
        <w:t xml:space="preserve">; следовательно, мы определили следующую величину: </w:t>
      </w:r>
    </w:p>
    <w:p w14:paraId="22B69A2B" w14:textId="3C393EDA" w:rsidR="00E7220D" w:rsidRPr="00E7220D" w:rsidRDefault="00F01DCF" w:rsidP="00674041">
      <w:pPr>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j4LSdiag</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d>
            <m:dPr>
              <m:begChr m:val="["/>
              <m:endChr m:val=""/>
              <m:ctrlPr>
                <w:rPr>
                  <w:rFonts w:ascii="Cambria Math" w:hAnsi="Cambria Math" w:cs="Times New Roman"/>
                  <w:i/>
                  <w:sz w:val="28"/>
                  <w:szCs w:val="28"/>
                </w:rPr>
              </m:ctrlPr>
            </m:dPr>
            <m:e>
              <m:nary>
                <m:naryPr>
                  <m:chr m:val="∑"/>
                  <m:supHide m:val="1"/>
                  <m:ctrlPr>
                    <w:rPr>
                      <w:rFonts w:ascii="Cambria Math" w:hAnsi="Cambria Math" w:cs="Times New Roman"/>
                      <w:i/>
                      <w:sz w:val="28"/>
                      <w:szCs w:val="28"/>
                    </w:rPr>
                  </m:ctrlPr>
                </m:naryPr>
                <m:sub>
                  <m:r>
                    <w:rPr>
                      <w:rFonts w:ascii="Cambria Math" w:hAnsi="Cambria Math" w:cs="Times New Roman"/>
                      <w:sz w:val="28"/>
                      <w:szCs w:val="28"/>
                    </w:rPr>
                    <m:t>k=1,3</m:t>
                  </m:r>
                </m:sub>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jk</m:t>
                          </m:r>
                        </m:sub>
                      </m:sSub>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1,3</m:t>
                              </m:r>
                            </m:sub>
                          </m:sSub>
                        </m:e>
                      </m:acc>
                      <m:r>
                        <w:rPr>
                          <w:rFonts w:ascii="Cambria Math" w:hAnsi="Cambria Math" w:cs="Times New Roman"/>
                          <w:sz w:val="28"/>
                          <w:szCs w:val="28"/>
                        </w:rPr>
                        <m:t>|</m:t>
                      </m:r>
                    </m:num>
                    <m:den>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1,3</m:t>
                              </m:r>
                            </m:sub>
                          </m:sSub>
                        </m:e>
                      </m:acc>
                    </m:den>
                  </m:f>
                </m:e>
              </m:nary>
            </m:e>
          </m:d>
          <m:r>
            <w:rPr>
              <w:rFonts w:ascii="Cambria Math" w:eastAsiaTheme="minorEastAsia" w:hAnsi="Cambria Math" w:cs="Times New Roman"/>
              <w:sz w:val="28"/>
              <w:szCs w:val="28"/>
            </w:rPr>
            <m:t>+</m:t>
          </m:r>
          <m:d>
            <m:dPr>
              <m:begChr m:val=""/>
              <m:endChr m:val="]"/>
              <m:ctrlPr>
                <w:rPr>
                  <w:rFonts w:ascii="Cambria Math" w:hAnsi="Cambria Math" w:cs="Times New Roman"/>
                  <w:i/>
                  <w:sz w:val="28"/>
                  <w:szCs w:val="28"/>
                </w:rPr>
              </m:ctrlPr>
            </m:dPr>
            <m:e>
              <m:nary>
                <m:naryPr>
                  <m:chr m:val="∑"/>
                  <m:supHide m:val="1"/>
                  <m:ctrlPr>
                    <w:rPr>
                      <w:rFonts w:ascii="Cambria Math" w:hAnsi="Cambria Math" w:cs="Times New Roman"/>
                      <w:i/>
                      <w:sz w:val="28"/>
                      <w:szCs w:val="28"/>
                    </w:rPr>
                  </m:ctrlPr>
                </m:naryPr>
                <m:sub>
                  <m:r>
                    <w:rPr>
                      <w:rFonts w:ascii="Cambria Math" w:hAnsi="Cambria Math" w:cs="Times New Roman"/>
                      <w:sz w:val="28"/>
                      <w:szCs w:val="28"/>
                    </w:rPr>
                    <m:t>k=2,4</m:t>
                  </m:r>
                </m:sub>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jk</m:t>
                          </m:r>
                        </m:sub>
                      </m:sSub>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2,4</m:t>
                              </m:r>
                            </m:sub>
                          </m:sSub>
                        </m:e>
                      </m:acc>
                      <m:r>
                        <w:rPr>
                          <w:rFonts w:ascii="Cambria Math" w:hAnsi="Cambria Math" w:cs="Times New Roman"/>
                          <w:sz w:val="28"/>
                          <w:szCs w:val="28"/>
                        </w:rPr>
                        <m:t>|</m:t>
                      </m:r>
                    </m:num>
                    <m:den>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2,4</m:t>
                              </m:r>
                            </m:sub>
                          </m:sSub>
                        </m:e>
                      </m:acc>
                    </m:den>
                  </m:f>
                </m:e>
              </m:nary>
            </m:e>
          </m:d>
        </m:oMath>
      </m:oMathPara>
    </w:p>
    <w:p w14:paraId="466C0846" w14:textId="0014711B" w:rsidR="00D33CD7" w:rsidRPr="00E20F73" w:rsidRDefault="00D33CD7" w:rsidP="00D33CD7">
      <w:pPr>
        <w:jc w:val="both"/>
        <w:rPr>
          <w:rFonts w:ascii="Times New Roman" w:hAnsi="Times New Roman" w:cs="Times New Roman"/>
          <w:sz w:val="28"/>
          <w:szCs w:val="28"/>
        </w:rPr>
      </w:pPr>
      <w:r w:rsidRPr="00E20F73">
        <w:rPr>
          <w:rFonts w:ascii="Times New Roman" w:hAnsi="Times New Roman" w:cs="Times New Roman"/>
          <w:sz w:val="28"/>
          <w:szCs w:val="28"/>
        </w:rPr>
        <w:t xml:space="preserve">где четыре соседние частицы L упорядочены в направлении против часовой стрелки вокруг одной и той же частицы j (в случае изолированных частиц S) или вокруг средней точки j между двумя частицами S (в случае димеров частиц); </w:t>
      </w:r>
      <w:r w:rsidRPr="00E20F73">
        <w:rPr>
          <w:rFonts w:ascii="Times New Roman" w:hAnsi="Times New Roman" w:cs="Times New Roman"/>
          <w:sz w:val="28"/>
          <w:szCs w:val="28"/>
          <w:lang w:val="en-US"/>
        </w:rPr>
        <w:t>l</w:t>
      </w:r>
      <w:r w:rsidRPr="00E20F73">
        <w:rPr>
          <w:rFonts w:ascii="Times New Roman" w:hAnsi="Times New Roman" w:cs="Times New Roman"/>
          <w:sz w:val="28"/>
          <w:szCs w:val="28"/>
          <w:vertAlign w:val="subscript"/>
          <w:lang w:val="en-US"/>
        </w:rPr>
        <w:t>jk</w:t>
      </w:r>
      <w:r w:rsidRPr="00E20F73">
        <w:rPr>
          <w:rFonts w:ascii="Times New Roman" w:hAnsi="Times New Roman" w:cs="Times New Roman"/>
          <w:sz w:val="28"/>
          <w:szCs w:val="28"/>
          <w:vertAlign w:val="subscript"/>
        </w:rPr>
        <w:t xml:space="preserve"> </w:t>
      </w:r>
      <w:r w:rsidRPr="00E20F73">
        <w:rPr>
          <w:rFonts w:ascii="Times New Roman" w:hAnsi="Times New Roman" w:cs="Times New Roman"/>
          <w:sz w:val="28"/>
          <w:szCs w:val="28"/>
        </w:rPr>
        <w:t xml:space="preserve">– расстояние между </w:t>
      </w:r>
      <w:r w:rsidRPr="00E20F73">
        <w:rPr>
          <w:rFonts w:ascii="Times New Roman" w:hAnsi="Times New Roman" w:cs="Times New Roman"/>
          <w:sz w:val="28"/>
          <w:szCs w:val="28"/>
          <w:lang w:val="en-US"/>
        </w:rPr>
        <w:t>S</w:t>
      </w:r>
      <w:r w:rsidRPr="00E20F73">
        <w:rPr>
          <w:rFonts w:ascii="Times New Roman" w:hAnsi="Times New Roman" w:cs="Times New Roman"/>
          <w:sz w:val="28"/>
          <w:szCs w:val="28"/>
        </w:rPr>
        <w:t xml:space="preserve">-частицей </w:t>
      </w:r>
      <w:r w:rsidRPr="00E20F73">
        <w:rPr>
          <w:rFonts w:ascii="Times New Roman" w:hAnsi="Times New Roman" w:cs="Times New Roman"/>
          <w:sz w:val="28"/>
          <w:szCs w:val="28"/>
          <w:lang w:val="en-US"/>
        </w:rPr>
        <w:t>j</w:t>
      </w:r>
      <w:r w:rsidRPr="00E20F73">
        <w:rPr>
          <w:rFonts w:ascii="Times New Roman" w:hAnsi="Times New Roman" w:cs="Times New Roman"/>
          <w:sz w:val="28"/>
          <w:szCs w:val="28"/>
        </w:rPr>
        <w:t xml:space="preserve"> или средней точкой </w:t>
      </w:r>
      <w:r w:rsidRPr="00E20F73">
        <w:rPr>
          <w:rFonts w:ascii="Times New Roman" w:hAnsi="Times New Roman" w:cs="Times New Roman"/>
          <w:sz w:val="28"/>
          <w:szCs w:val="28"/>
          <w:lang w:val="en-US"/>
        </w:rPr>
        <w:t>j</w:t>
      </w:r>
      <w:r w:rsidRPr="00E20F73">
        <w:rPr>
          <w:rFonts w:ascii="Times New Roman" w:hAnsi="Times New Roman" w:cs="Times New Roman"/>
          <w:sz w:val="28"/>
          <w:szCs w:val="28"/>
        </w:rPr>
        <w:t xml:space="preserve"> между двумя </w:t>
      </w:r>
      <w:r w:rsidRPr="00E20F73">
        <w:rPr>
          <w:rFonts w:ascii="Times New Roman" w:hAnsi="Times New Roman" w:cs="Times New Roman"/>
          <w:sz w:val="28"/>
          <w:szCs w:val="28"/>
          <w:lang w:val="en-US"/>
        </w:rPr>
        <w:t>S</w:t>
      </w:r>
      <w:r w:rsidRPr="00E20F73">
        <w:rPr>
          <w:rFonts w:ascii="Times New Roman" w:hAnsi="Times New Roman" w:cs="Times New Roman"/>
          <w:sz w:val="28"/>
          <w:szCs w:val="28"/>
        </w:rPr>
        <w:t>-частицами</w:t>
      </w:r>
      <w:r w:rsidR="00413250">
        <w:rPr>
          <w:rFonts w:ascii="Times New Roman" w:hAnsi="Times New Roman" w:cs="Times New Roman"/>
          <w:sz w:val="28"/>
          <w:szCs w:val="28"/>
        </w:rPr>
        <w:t xml:space="preserve"> (в случае димеров частиц)</w:t>
      </w:r>
      <w:r w:rsidRPr="00E20F73">
        <w:rPr>
          <w:rFonts w:ascii="Times New Roman" w:hAnsi="Times New Roman" w:cs="Times New Roman"/>
          <w:sz w:val="28"/>
          <w:szCs w:val="28"/>
        </w:rPr>
        <w:t xml:space="preserve"> и ближайшими соседними </w:t>
      </w:r>
      <w:r w:rsidRPr="00E20F73">
        <w:rPr>
          <w:rFonts w:ascii="Times New Roman" w:hAnsi="Times New Roman" w:cs="Times New Roman"/>
          <w:sz w:val="28"/>
          <w:szCs w:val="28"/>
          <w:lang w:val="en-US"/>
        </w:rPr>
        <w:t>L</w:t>
      </w:r>
      <w:r w:rsidR="00413250">
        <w:rPr>
          <w:rFonts w:ascii="Times New Roman" w:hAnsi="Times New Roman" w:cs="Times New Roman"/>
          <w:sz w:val="28"/>
          <w:szCs w:val="28"/>
        </w:rPr>
        <w:t>-частицами</w:t>
      </w:r>
      <w:r w:rsidRPr="00E20F73">
        <w:rPr>
          <w:rFonts w:ascii="Times New Roman" w:hAnsi="Times New Roman" w:cs="Times New Roman"/>
          <w:sz w:val="28"/>
          <w:szCs w:val="28"/>
        </w:rPr>
        <w:t xml:space="preserve">, </w:t>
      </w:r>
      <w:r w:rsidRPr="00E20F73">
        <w:rPr>
          <w:rFonts w:ascii="Times New Roman" w:hAnsi="Times New Roman" w:cs="Times New Roman"/>
          <w:sz w:val="28"/>
          <w:szCs w:val="28"/>
          <w:lang w:val="en-US"/>
        </w:rPr>
        <w:t>l</w:t>
      </w:r>
      <w:r w:rsidRPr="00E20F73">
        <w:rPr>
          <w:rFonts w:ascii="Times New Roman" w:hAnsi="Times New Roman" w:cs="Times New Roman"/>
          <w:sz w:val="28"/>
          <w:szCs w:val="28"/>
        </w:rPr>
        <w:t>|</w:t>
      </w:r>
      <w:r w:rsidRPr="00E20F73">
        <w:rPr>
          <w:rFonts w:ascii="Times New Roman" w:hAnsi="Times New Roman" w:cs="Times New Roman"/>
          <w:sz w:val="28"/>
          <w:szCs w:val="28"/>
          <w:vertAlign w:val="subscript"/>
        </w:rPr>
        <w:t xml:space="preserve">1,3 </w:t>
      </w:r>
      <w:r w:rsidRPr="00E20F73">
        <w:rPr>
          <w:rFonts w:ascii="Times New Roman" w:hAnsi="Times New Roman" w:cs="Times New Roman"/>
          <w:sz w:val="28"/>
          <w:szCs w:val="28"/>
        </w:rPr>
        <w:t xml:space="preserve">и </w:t>
      </w:r>
      <w:r w:rsidRPr="00E20F73">
        <w:rPr>
          <w:rFonts w:ascii="Times New Roman" w:hAnsi="Times New Roman" w:cs="Times New Roman"/>
          <w:sz w:val="28"/>
          <w:szCs w:val="28"/>
          <w:lang w:val="en-US"/>
        </w:rPr>
        <w:t>l</w:t>
      </w:r>
      <w:r w:rsidRPr="00E20F73">
        <w:rPr>
          <w:rFonts w:ascii="Times New Roman" w:hAnsi="Times New Roman" w:cs="Times New Roman"/>
          <w:sz w:val="28"/>
          <w:szCs w:val="28"/>
          <w:vertAlign w:val="subscript"/>
        </w:rPr>
        <w:t>2,4</w:t>
      </w:r>
      <w:r w:rsidRPr="00E20F73">
        <w:rPr>
          <w:rFonts w:ascii="Times New Roman" w:hAnsi="Times New Roman" w:cs="Times New Roman"/>
          <w:sz w:val="28"/>
          <w:szCs w:val="28"/>
        </w:rPr>
        <w:t xml:space="preserve"> – средние длины связей относительно S-частиц</w:t>
      </w:r>
      <w:r w:rsidR="00413250">
        <w:rPr>
          <w:rFonts w:ascii="Times New Roman" w:hAnsi="Times New Roman" w:cs="Times New Roman"/>
          <w:sz w:val="28"/>
          <w:szCs w:val="28"/>
        </w:rPr>
        <w:t>ы</w:t>
      </w:r>
      <w:r w:rsidRPr="00E20F73">
        <w:rPr>
          <w:rFonts w:ascii="Times New Roman" w:hAnsi="Times New Roman" w:cs="Times New Roman"/>
          <w:sz w:val="28"/>
          <w:szCs w:val="28"/>
        </w:rPr>
        <w:t xml:space="preserve"> j или средней точки j между двумя S-частицами</w:t>
      </w:r>
      <w:r w:rsidR="00413250">
        <w:rPr>
          <w:rFonts w:ascii="Times New Roman" w:hAnsi="Times New Roman" w:cs="Times New Roman"/>
          <w:sz w:val="28"/>
          <w:szCs w:val="28"/>
        </w:rPr>
        <w:t xml:space="preserve"> (в случае димеров частиц)</w:t>
      </w:r>
      <w:r w:rsidRPr="00E20F73">
        <w:rPr>
          <w:rFonts w:ascii="Times New Roman" w:hAnsi="Times New Roman" w:cs="Times New Roman"/>
          <w:sz w:val="28"/>
          <w:szCs w:val="28"/>
        </w:rPr>
        <w:t xml:space="preserve">, оцененные по двум парам L ближайших соседей в чередующихся положениях </w:t>
      </w:r>
      <w:r w:rsidRPr="00E20F73">
        <w:rPr>
          <w:rFonts w:ascii="Times New Roman" w:hAnsi="Times New Roman" w:cs="Times New Roman"/>
          <w:sz w:val="28"/>
          <w:szCs w:val="28"/>
        </w:rPr>
        <w:lastRenderedPageBreak/>
        <w:t>(</w:t>
      </w:r>
      <w:r w:rsidR="00413250">
        <w:rPr>
          <w:rFonts w:ascii="Times New Roman" w:hAnsi="Times New Roman" w:cs="Times New Roman"/>
          <w:sz w:val="28"/>
          <w:szCs w:val="28"/>
        </w:rPr>
        <w:t>Рисунок 4 (5</w:t>
      </w:r>
      <w:r w:rsidR="00413250">
        <w:rPr>
          <w:rFonts w:ascii="Times New Roman" w:hAnsi="Times New Roman" w:cs="Times New Roman"/>
          <w:sz w:val="28"/>
          <w:szCs w:val="28"/>
          <w:lang w:val="en-US"/>
        </w:rPr>
        <w:t>d</w:t>
      </w:r>
      <w:r w:rsidR="00413250">
        <w:rPr>
          <w:rFonts w:ascii="Times New Roman" w:hAnsi="Times New Roman" w:cs="Times New Roman"/>
          <w:sz w:val="28"/>
          <w:szCs w:val="28"/>
        </w:rPr>
        <w:t>)</w:t>
      </w:r>
      <w:r w:rsidRPr="00E20F73">
        <w:rPr>
          <w:rFonts w:ascii="Times New Roman" w:hAnsi="Times New Roman" w:cs="Times New Roman"/>
          <w:sz w:val="28"/>
          <w:szCs w:val="28"/>
        </w:rPr>
        <w:t>). Такое определение позволяет рассматривать не только квадраты, но и ромбы, которые имеют диагонали разной длины.</w:t>
      </w:r>
    </w:p>
    <w:p w14:paraId="39863754" w14:textId="3FB4476C" w:rsidR="00D33CD7" w:rsidRDefault="00D33CD7" w:rsidP="00D33CD7">
      <w:pPr>
        <w:jc w:val="both"/>
        <w:rPr>
          <w:rFonts w:ascii="Times New Roman" w:hAnsi="Times New Roman" w:cs="Times New Roman"/>
          <w:sz w:val="28"/>
          <w:szCs w:val="28"/>
        </w:rPr>
      </w:pPr>
      <w:r w:rsidRPr="00E20F73">
        <w:rPr>
          <w:rFonts w:ascii="Times New Roman" w:hAnsi="Times New Roman" w:cs="Times New Roman"/>
          <w:sz w:val="28"/>
          <w:szCs w:val="28"/>
        </w:rPr>
        <w:t xml:space="preserve">В дополнение к </w:t>
      </w:r>
      <w:r w:rsidR="004D42DF">
        <w:rPr>
          <w:rFonts w:ascii="Times New Roman" w:hAnsi="Times New Roman" w:cs="Times New Roman"/>
          <w:sz w:val="28"/>
          <w:szCs w:val="28"/>
        </w:rPr>
        <w:t xml:space="preserve">выделению ромбических расположений, мы </w:t>
      </w:r>
      <w:r w:rsidRPr="00E20F73">
        <w:rPr>
          <w:rFonts w:ascii="Times New Roman" w:hAnsi="Times New Roman" w:cs="Times New Roman"/>
          <w:sz w:val="28"/>
          <w:szCs w:val="28"/>
        </w:rPr>
        <w:t xml:space="preserve">приступили к классификации их угла наклона, чтобы понять, имеют ли они преимущественно ромбическое или квадратное расположение в зависимости от угла α, показанного на рисунке </w:t>
      </w:r>
      <w:r w:rsidR="004D42DF">
        <w:rPr>
          <w:rFonts w:ascii="Times New Roman" w:hAnsi="Times New Roman" w:cs="Times New Roman"/>
          <w:sz w:val="28"/>
          <w:szCs w:val="28"/>
        </w:rPr>
        <w:t>4 (5</w:t>
      </w:r>
      <w:r w:rsidRPr="00E20F73">
        <w:rPr>
          <w:rFonts w:ascii="Times New Roman" w:hAnsi="Times New Roman" w:cs="Times New Roman"/>
          <w:sz w:val="28"/>
          <w:szCs w:val="28"/>
        </w:rPr>
        <w:t>d)</w:t>
      </w:r>
      <w:r w:rsidR="004D42DF">
        <w:rPr>
          <w:rFonts w:ascii="Times New Roman" w:hAnsi="Times New Roman" w:cs="Times New Roman"/>
          <w:sz w:val="28"/>
          <w:szCs w:val="28"/>
        </w:rPr>
        <w:t>)</w:t>
      </w:r>
      <w:r w:rsidRPr="00E20F73">
        <w:rPr>
          <w:rFonts w:ascii="Times New Roman" w:hAnsi="Times New Roman" w:cs="Times New Roman"/>
          <w:sz w:val="28"/>
          <w:szCs w:val="28"/>
        </w:rPr>
        <w:t xml:space="preserve">. С этой целью можно оценить соотношение между диагоналями таких ромбических расположений (в предельном случае вырождающихся в квадраты). </w:t>
      </w:r>
      <w:r w:rsidR="004D42DF">
        <w:rPr>
          <w:rFonts w:ascii="Times New Roman" w:hAnsi="Times New Roman" w:cs="Times New Roman"/>
          <w:sz w:val="28"/>
          <w:szCs w:val="28"/>
        </w:rPr>
        <w:t>В качестве а</w:t>
      </w:r>
      <w:r w:rsidRPr="00E20F73">
        <w:rPr>
          <w:rFonts w:ascii="Times New Roman" w:hAnsi="Times New Roman" w:cs="Times New Roman"/>
          <w:sz w:val="28"/>
          <w:szCs w:val="28"/>
        </w:rPr>
        <w:t>льте</w:t>
      </w:r>
      <w:r w:rsidR="004D42DF">
        <w:rPr>
          <w:rFonts w:ascii="Times New Roman" w:hAnsi="Times New Roman" w:cs="Times New Roman"/>
          <w:sz w:val="28"/>
          <w:szCs w:val="28"/>
        </w:rPr>
        <w:t>рнативы</w:t>
      </w:r>
      <w:r w:rsidR="0026399D" w:rsidRPr="00E20F73">
        <w:rPr>
          <w:rFonts w:ascii="Times New Roman" w:hAnsi="Times New Roman" w:cs="Times New Roman"/>
          <w:sz w:val="28"/>
          <w:szCs w:val="28"/>
        </w:rPr>
        <w:t>, коэффициенты формы</w:t>
      </w:r>
      <w:r w:rsidR="00015B97" w:rsidRPr="00015B97">
        <w:rPr>
          <w:rFonts w:ascii="Times New Roman" w:hAnsi="Times New Roman" w:cs="Times New Roman"/>
          <w:sz w:val="28"/>
          <w:szCs w:val="28"/>
        </w:rPr>
        <w:t xml:space="preserve"> </w:t>
      </w:r>
      <w:r w:rsidR="00015B97">
        <w:rPr>
          <w:rFonts w:ascii="Times New Roman" w:hAnsi="Times New Roman" w:cs="Times New Roman"/>
          <w:sz w:val="28"/>
          <w:szCs w:val="28"/>
        </w:rPr>
        <w:t>θ</w:t>
      </w:r>
      <w:r w:rsidR="00015B97">
        <w:rPr>
          <w:rFonts w:ascii="Times New Roman" w:hAnsi="Times New Roman" w:cs="Times New Roman"/>
          <w:sz w:val="28"/>
          <w:szCs w:val="28"/>
          <w:vertAlign w:val="subscript"/>
          <w:lang w:val="en-US"/>
        </w:rPr>
        <w:t>jLS</w:t>
      </w:r>
      <w:r w:rsidR="0026399D" w:rsidRPr="00E20F73">
        <w:rPr>
          <w:rFonts w:ascii="Times New Roman" w:hAnsi="Times New Roman" w:cs="Times New Roman"/>
          <w:sz w:val="28"/>
          <w:szCs w:val="28"/>
        </w:rPr>
        <w:t xml:space="preserve"> </w:t>
      </w:r>
      <w:r w:rsidRPr="00E20F73">
        <w:rPr>
          <w:rFonts w:ascii="Times New Roman" w:hAnsi="Times New Roman" w:cs="Times New Roman"/>
          <w:sz w:val="28"/>
          <w:szCs w:val="28"/>
        </w:rPr>
        <w:t>ромбических компоновок, имеющих в качестве вершин четыре L-частицы и включающих изолированную S-частиц</w:t>
      </w:r>
      <w:r w:rsidR="004D42DF">
        <w:rPr>
          <w:rFonts w:ascii="Times New Roman" w:hAnsi="Times New Roman" w:cs="Times New Roman"/>
          <w:sz w:val="28"/>
          <w:szCs w:val="28"/>
        </w:rPr>
        <w:t>у j или среднюю точку j димера, состоящего из S-частиц</w:t>
      </w:r>
      <w:r w:rsidRPr="00E20F73">
        <w:rPr>
          <w:rFonts w:ascii="Times New Roman" w:hAnsi="Times New Roman" w:cs="Times New Roman"/>
          <w:sz w:val="28"/>
          <w:szCs w:val="28"/>
        </w:rPr>
        <w:t>, могут быть оценены для определения α.</w:t>
      </w:r>
      <w:r w:rsidR="0026399D" w:rsidRPr="00E20F73">
        <w:rPr>
          <w:rFonts w:ascii="Times New Roman" w:hAnsi="Times New Roman" w:cs="Times New Roman"/>
          <w:sz w:val="28"/>
          <w:szCs w:val="28"/>
        </w:rPr>
        <w:t xml:space="preserve"> Коэффициент формы</w:t>
      </w:r>
      <w:r w:rsidR="00015B97" w:rsidRPr="00015B97">
        <w:rPr>
          <w:rFonts w:ascii="Times New Roman" w:hAnsi="Times New Roman" w:cs="Times New Roman"/>
          <w:sz w:val="28"/>
          <w:szCs w:val="28"/>
        </w:rPr>
        <w:t xml:space="preserve"> </w:t>
      </w:r>
      <w:r w:rsidR="00015B97">
        <w:rPr>
          <w:rFonts w:ascii="Times New Roman" w:hAnsi="Times New Roman" w:cs="Times New Roman"/>
          <w:sz w:val="28"/>
          <w:szCs w:val="28"/>
        </w:rPr>
        <w:t>θ</w:t>
      </w:r>
      <w:r w:rsidR="00015B97">
        <w:rPr>
          <w:rFonts w:ascii="Times New Roman" w:hAnsi="Times New Roman" w:cs="Times New Roman"/>
          <w:sz w:val="28"/>
          <w:szCs w:val="28"/>
          <w:vertAlign w:val="subscript"/>
          <w:lang w:val="en-US"/>
        </w:rPr>
        <w:t>jLS</w:t>
      </w:r>
      <w:r w:rsidR="00015B97" w:rsidRPr="00E20F73">
        <w:rPr>
          <w:rFonts w:ascii="Times New Roman" w:hAnsi="Times New Roman" w:cs="Times New Roman"/>
          <w:sz w:val="28"/>
          <w:szCs w:val="28"/>
        </w:rPr>
        <w:t xml:space="preserve"> </w:t>
      </w:r>
      <w:r w:rsidR="0026399D" w:rsidRPr="00E20F73">
        <w:rPr>
          <w:rFonts w:ascii="Times New Roman" w:hAnsi="Times New Roman" w:cs="Times New Roman"/>
          <w:sz w:val="28"/>
          <w:szCs w:val="28"/>
        </w:rPr>
        <w:t>относительно изолированной S-частицы или средней точки димера j S- частицы может быть записан как:</w:t>
      </w:r>
    </w:p>
    <w:p w14:paraId="08527DDC" w14:textId="020C17A6" w:rsidR="00E7220D" w:rsidRPr="00E20F73" w:rsidRDefault="00F01DCF" w:rsidP="00D33CD7">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ϑ</m:t>
              </m:r>
            </m:e>
            <m:sub>
              <m:r>
                <w:rPr>
                  <w:rFonts w:ascii="Cambria Math" w:hAnsi="Cambria Math" w:cs="Times New Roman"/>
                  <w:sz w:val="28"/>
                  <w:szCs w:val="28"/>
                </w:rPr>
                <m:t>jLS</m:t>
              </m:r>
            </m:sub>
          </m:sSub>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p</m:t>
                  </m:r>
                </m:e>
                <m:sub>
                  <m:r>
                    <w:rPr>
                      <w:rFonts w:ascii="Cambria Math" w:hAnsi="Cambria Math" w:cs="Times New Roman"/>
                      <w:sz w:val="28"/>
                      <w:szCs w:val="28"/>
                      <w:lang w:val="en-US"/>
                    </w:rPr>
                    <m:t>jLS</m:t>
                  </m:r>
                </m:sub>
                <m:sup>
                  <m:r>
                    <w:rPr>
                      <w:rFonts w:ascii="Cambria Math" w:hAnsi="Cambria Math" w:cs="Times New Roman"/>
                      <w:sz w:val="28"/>
                      <w:szCs w:val="28"/>
                      <w:lang w:val="en-US"/>
                    </w:rPr>
                    <m:t>2</m:t>
                  </m:r>
                </m:sup>
              </m:sSubSup>
            </m:num>
            <m:den>
              <m:r>
                <w:rPr>
                  <w:rFonts w:ascii="Cambria Math" w:hAnsi="Cambria Math" w:cs="Times New Roman"/>
                  <w:sz w:val="28"/>
                  <w:szCs w:val="28"/>
                </w:rPr>
                <m:t>4π</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jLS</m:t>
                  </m:r>
                </m:sub>
              </m:sSub>
            </m:den>
          </m:f>
        </m:oMath>
      </m:oMathPara>
    </w:p>
    <w:p w14:paraId="014552A5" w14:textId="5FFC87F0" w:rsidR="0026399D" w:rsidRPr="00E20F73" w:rsidRDefault="0026399D" w:rsidP="00C37629">
      <w:pPr>
        <w:jc w:val="both"/>
        <w:rPr>
          <w:rFonts w:ascii="Times New Roman" w:hAnsi="Times New Roman" w:cs="Times New Roman"/>
          <w:sz w:val="28"/>
          <w:szCs w:val="28"/>
        </w:rPr>
      </w:pPr>
      <w:r w:rsidRPr="00E20F73">
        <w:rPr>
          <w:rFonts w:ascii="Times New Roman" w:hAnsi="Times New Roman" w:cs="Times New Roman"/>
          <w:sz w:val="28"/>
          <w:szCs w:val="28"/>
        </w:rPr>
        <w:t xml:space="preserve">где </w:t>
      </w:r>
      <w:r w:rsidR="00015B97">
        <w:rPr>
          <w:rFonts w:ascii="Times New Roman" w:hAnsi="Times New Roman" w:cs="Times New Roman"/>
          <w:sz w:val="28"/>
          <w:szCs w:val="28"/>
          <w:lang w:val="en-US"/>
        </w:rPr>
        <w:t>p</w:t>
      </w:r>
      <w:r w:rsidR="00015B97">
        <w:rPr>
          <w:rFonts w:ascii="Times New Roman" w:hAnsi="Times New Roman" w:cs="Times New Roman"/>
          <w:sz w:val="28"/>
          <w:szCs w:val="28"/>
          <w:vertAlign w:val="subscript"/>
          <w:lang w:val="en-US"/>
        </w:rPr>
        <w:t>jLS</w:t>
      </w:r>
      <w:r w:rsidR="00015B97" w:rsidRPr="00015B97">
        <w:rPr>
          <w:rFonts w:ascii="Times New Roman" w:hAnsi="Times New Roman" w:cs="Times New Roman"/>
          <w:sz w:val="28"/>
          <w:szCs w:val="28"/>
        </w:rPr>
        <w:t xml:space="preserve"> </w:t>
      </w:r>
      <w:r w:rsidRPr="00E20F73">
        <w:rPr>
          <w:rFonts w:ascii="Times New Roman" w:hAnsi="Times New Roman" w:cs="Times New Roman"/>
          <w:sz w:val="28"/>
          <w:szCs w:val="28"/>
        </w:rPr>
        <w:t xml:space="preserve">и </w:t>
      </w:r>
      <w:r w:rsidR="00015B97">
        <w:rPr>
          <w:rFonts w:ascii="Times New Roman" w:hAnsi="Times New Roman" w:cs="Times New Roman"/>
          <w:sz w:val="28"/>
          <w:szCs w:val="28"/>
          <w:lang w:val="en-US"/>
        </w:rPr>
        <w:t>A</w:t>
      </w:r>
      <w:r w:rsidR="00015B97">
        <w:rPr>
          <w:rFonts w:ascii="Times New Roman" w:hAnsi="Times New Roman" w:cs="Times New Roman"/>
          <w:sz w:val="28"/>
          <w:szCs w:val="28"/>
          <w:vertAlign w:val="subscript"/>
          <w:lang w:val="en-US"/>
        </w:rPr>
        <w:t>jLS</w:t>
      </w:r>
      <w:r w:rsidR="00015B97" w:rsidRPr="00015B97">
        <w:rPr>
          <w:rFonts w:ascii="Times New Roman" w:hAnsi="Times New Roman" w:cs="Times New Roman"/>
          <w:sz w:val="28"/>
          <w:szCs w:val="28"/>
        </w:rPr>
        <w:t xml:space="preserve"> </w:t>
      </w:r>
      <w:r w:rsidRPr="00E20F73">
        <w:rPr>
          <w:rFonts w:ascii="Times New Roman" w:hAnsi="Times New Roman" w:cs="Times New Roman"/>
          <w:sz w:val="28"/>
          <w:szCs w:val="28"/>
        </w:rPr>
        <w:t>представляют периметр и площадь ромба, имеющего в вершинах четыре L ближайших соседей к изолированной S-частице или к средней точке димера j S-частицы.</w:t>
      </w:r>
      <w:r w:rsidR="00C37629" w:rsidRPr="00E20F73">
        <w:rPr>
          <w:rFonts w:ascii="Times New Roman" w:hAnsi="Times New Roman" w:cs="Times New Roman"/>
          <w:sz w:val="28"/>
          <w:szCs w:val="28"/>
        </w:rPr>
        <w:t xml:space="preserve"> Эти показател</w:t>
      </w:r>
      <w:r w:rsidR="004D42DF">
        <w:rPr>
          <w:rFonts w:ascii="Times New Roman" w:hAnsi="Times New Roman" w:cs="Times New Roman"/>
          <w:sz w:val="28"/>
          <w:szCs w:val="28"/>
        </w:rPr>
        <w:t xml:space="preserve">и позволяют нам уменьшить угол </w:t>
      </w:r>
      <w:r w:rsidR="004D42DF" w:rsidRPr="00E20F73">
        <w:rPr>
          <w:rFonts w:ascii="Times New Roman" w:hAnsi="Times New Roman" w:cs="Times New Roman"/>
          <w:sz w:val="28"/>
          <w:szCs w:val="28"/>
        </w:rPr>
        <w:t>α</w:t>
      </w:r>
      <w:r w:rsidR="00C37629" w:rsidRPr="00E20F73">
        <w:rPr>
          <w:rFonts w:ascii="Times New Roman" w:hAnsi="Times New Roman" w:cs="Times New Roman"/>
          <w:sz w:val="28"/>
          <w:szCs w:val="28"/>
        </w:rPr>
        <w:t xml:space="preserve"> ромба и разделить их на три различных класса, соответственно на 60 ° ≤ α ≤ 67,5°; 67,5° &lt; α &lt; 82,5° и 82,5° ≤ α ≤ 90°. Первый класс соответствует ромбам,</w:t>
      </w:r>
      <w:r w:rsidR="004D42DF">
        <w:rPr>
          <w:rFonts w:ascii="Times New Roman" w:hAnsi="Times New Roman" w:cs="Times New Roman"/>
          <w:sz w:val="28"/>
          <w:szCs w:val="28"/>
        </w:rPr>
        <w:t xml:space="preserve"> вырождающимся в конфигурацию L-</w:t>
      </w:r>
      <w:r w:rsidR="00C37629" w:rsidRPr="00E20F73">
        <w:rPr>
          <w:rFonts w:ascii="Times New Roman" w:hAnsi="Times New Roman" w:cs="Times New Roman"/>
          <w:sz w:val="28"/>
          <w:szCs w:val="28"/>
        </w:rPr>
        <w:t>частиц, соответствующую почти гексагональному расположению</w:t>
      </w:r>
      <w:r w:rsidR="004D42DF">
        <w:rPr>
          <w:rFonts w:ascii="Times New Roman" w:hAnsi="Times New Roman" w:cs="Times New Roman"/>
          <w:sz w:val="28"/>
          <w:szCs w:val="28"/>
        </w:rPr>
        <w:t>; в случае плотно упакованных L-</w:t>
      </w:r>
      <w:r w:rsidR="00C37629" w:rsidRPr="00E20F73">
        <w:rPr>
          <w:rFonts w:ascii="Times New Roman" w:hAnsi="Times New Roman" w:cs="Times New Roman"/>
          <w:sz w:val="28"/>
          <w:szCs w:val="28"/>
        </w:rPr>
        <w:t>час</w:t>
      </w:r>
      <w:r w:rsidR="004D42DF">
        <w:rPr>
          <w:rFonts w:ascii="Times New Roman" w:hAnsi="Times New Roman" w:cs="Times New Roman"/>
          <w:sz w:val="28"/>
          <w:szCs w:val="28"/>
        </w:rPr>
        <w:t>тиц промежуток между четырьмя L-</w:t>
      </w:r>
      <w:r w:rsidR="00C37629" w:rsidRPr="00E20F73">
        <w:rPr>
          <w:rFonts w:ascii="Times New Roman" w:hAnsi="Times New Roman" w:cs="Times New Roman"/>
          <w:sz w:val="28"/>
          <w:szCs w:val="28"/>
        </w:rPr>
        <w:t xml:space="preserve">частицами вырождался бы в два отдельных промежутка при α = 60°; </w:t>
      </w:r>
      <w:r w:rsidR="00D654E8" w:rsidRPr="00D654E8">
        <w:rPr>
          <w:rFonts w:ascii="Times New Roman" w:hAnsi="Times New Roman" w:cs="Times New Roman"/>
          <w:sz w:val="28"/>
          <w:szCs w:val="28"/>
        </w:rPr>
        <w:t>изолированная S-частица при такой конфигурации L-частиц располагалась бы вдоль мостика между двумя соседними L-частицами, т. е. вдоль линии, соединяющей центры двух контактиру</w:t>
      </w:r>
      <w:r w:rsidR="00D654E8">
        <w:rPr>
          <w:rFonts w:ascii="Times New Roman" w:hAnsi="Times New Roman" w:cs="Times New Roman"/>
          <w:sz w:val="28"/>
          <w:szCs w:val="28"/>
        </w:rPr>
        <w:t>ющих L-частиц</w:t>
      </w:r>
      <w:r w:rsidR="00C37629" w:rsidRPr="00E20F73">
        <w:rPr>
          <w:rFonts w:ascii="Times New Roman" w:hAnsi="Times New Roman" w:cs="Times New Roman"/>
          <w:sz w:val="28"/>
          <w:szCs w:val="28"/>
        </w:rPr>
        <w:t>. Второй класс соответствовал бы более ромбическому расположени</w:t>
      </w:r>
      <w:r w:rsidR="001F037A">
        <w:rPr>
          <w:rFonts w:ascii="Times New Roman" w:hAnsi="Times New Roman" w:cs="Times New Roman"/>
          <w:sz w:val="28"/>
          <w:szCs w:val="28"/>
        </w:rPr>
        <w:t xml:space="preserve">ю, в то время как третий класс </w:t>
      </w:r>
      <w:r w:rsidR="001F037A">
        <w:rPr>
          <w:rFonts w:ascii="Times New Roman" w:hAnsi="Times New Roman" w:cs="Times New Roman"/>
          <w:sz w:val="28"/>
          <w:szCs w:val="28"/>
        </w:rPr>
        <w:softHyphen/>
      </w:r>
      <w:r w:rsidR="00C37629" w:rsidRPr="00E20F73">
        <w:rPr>
          <w:rFonts w:ascii="Times New Roman" w:hAnsi="Times New Roman" w:cs="Times New Roman"/>
          <w:sz w:val="28"/>
          <w:szCs w:val="28"/>
        </w:rPr>
        <w:t xml:space="preserve"> более квадратному расположению.</w:t>
      </w:r>
    </w:p>
    <w:p w14:paraId="5B802A87" w14:textId="77777777" w:rsidR="00C37629" w:rsidRDefault="00C37629" w:rsidP="00C37629">
      <w:pPr>
        <w:jc w:val="both"/>
        <w:rPr>
          <w:rFonts w:cstheme="minorHAnsi"/>
        </w:rPr>
      </w:pPr>
      <w:r w:rsidRPr="00C37629">
        <w:rPr>
          <w:rFonts w:cstheme="minorHAnsi"/>
          <w:noProof/>
          <w:lang w:eastAsia="ru-RU"/>
        </w:rPr>
        <w:lastRenderedPageBreak/>
        <w:drawing>
          <wp:inline distT="0" distB="0" distL="0" distR="0" wp14:anchorId="70AAF3E4" wp14:editId="695B5628">
            <wp:extent cx="5940425" cy="428180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81805"/>
                    </a:xfrm>
                    <a:prstGeom prst="rect">
                      <a:avLst/>
                    </a:prstGeom>
                  </pic:spPr>
                </pic:pic>
              </a:graphicData>
            </a:graphic>
          </wp:inline>
        </w:drawing>
      </w:r>
    </w:p>
    <w:p w14:paraId="5EEC6BC9" w14:textId="7AFDAC13" w:rsidR="005A4504" w:rsidRDefault="003B753D" w:rsidP="00C37629">
      <w:pPr>
        <w:jc w:val="both"/>
        <w:rPr>
          <w:rFonts w:ascii="Times New Roman" w:hAnsi="Times New Roman" w:cs="Times New Roman"/>
          <w:sz w:val="24"/>
          <w:szCs w:val="24"/>
        </w:rPr>
      </w:pPr>
      <w:r w:rsidRPr="003B753D">
        <w:rPr>
          <w:rFonts w:ascii="Times New Roman" w:hAnsi="Times New Roman" w:cs="Times New Roman"/>
          <w:b/>
          <w:bCs/>
          <w:sz w:val="24"/>
          <w:szCs w:val="24"/>
        </w:rPr>
        <w:t>Рисунок 4.</w:t>
      </w:r>
      <w:r w:rsidRPr="003B753D">
        <w:rPr>
          <w:rFonts w:ascii="Times New Roman" w:hAnsi="Times New Roman" w:cs="Times New Roman"/>
          <w:sz w:val="24"/>
          <w:szCs w:val="24"/>
        </w:rPr>
        <w:t xml:space="preserve"> </w:t>
      </w:r>
      <w:r w:rsidR="00C37629" w:rsidRPr="003B753D">
        <w:rPr>
          <w:rFonts w:ascii="Times New Roman" w:hAnsi="Times New Roman" w:cs="Times New Roman"/>
          <w:sz w:val="24"/>
          <w:szCs w:val="24"/>
        </w:rPr>
        <w:t>Угловая и радиальная однородность четырехугольников и треугольников L-частиц по отношению к изолированным S-ча</w:t>
      </w:r>
      <w:r w:rsidR="00D654E8">
        <w:rPr>
          <w:rFonts w:ascii="Times New Roman" w:hAnsi="Times New Roman" w:cs="Times New Roman"/>
          <w:sz w:val="24"/>
          <w:szCs w:val="24"/>
        </w:rPr>
        <w:t>стицам и S-димерам частиц: (а) и</w:t>
      </w:r>
      <w:r w:rsidR="00C37629" w:rsidRPr="003B753D">
        <w:rPr>
          <w:rFonts w:ascii="Times New Roman" w:hAnsi="Times New Roman" w:cs="Times New Roman"/>
          <w:sz w:val="24"/>
          <w:szCs w:val="24"/>
        </w:rPr>
        <w:t>дентификация изолированных частиц S, вовлеченных в равносторонние треугольники и ромбы, и димеров частиц S, вовлеченных в ромбы; (b) классификация ромбов вокруг S-частиц и димеров S-частиц в соответствии с углом α; (c) процентное содержание изолированных</w:t>
      </w:r>
      <w:r w:rsidR="00D654E8">
        <w:rPr>
          <w:rFonts w:ascii="Times New Roman" w:hAnsi="Times New Roman" w:cs="Times New Roman"/>
          <w:sz w:val="24"/>
          <w:szCs w:val="24"/>
        </w:rPr>
        <w:t xml:space="preserve"> </w:t>
      </w:r>
      <w:r w:rsidR="00C37629" w:rsidRPr="003B753D">
        <w:rPr>
          <w:rFonts w:ascii="Times New Roman" w:hAnsi="Times New Roman" w:cs="Times New Roman"/>
          <w:sz w:val="24"/>
          <w:szCs w:val="24"/>
        </w:rPr>
        <w:t xml:space="preserve">частиц S, вовлеченных в равносторонние треугольники и ромбы, и димеров частиц S, вовлеченных в ромбы, для </w:t>
      </w:r>
      <w:r w:rsidR="00D654E8">
        <w:rPr>
          <w:rFonts w:ascii="Times New Roman" w:hAnsi="Times New Roman" w:cs="Times New Roman"/>
          <w:sz w:val="24"/>
          <w:szCs w:val="24"/>
        </w:rPr>
        <w:t>соотношения</w:t>
      </w:r>
      <w:r w:rsidR="00C37629" w:rsidRPr="003B753D">
        <w:rPr>
          <w:rFonts w:ascii="Times New Roman" w:hAnsi="Times New Roman" w:cs="Times New Roman"/>
          <w:sz w:val="24"/>
          <w:szCs w:val="24"/>
        </w:rPr>
        <w:t xml:space="preserve"> числа частиц </w:t>
      </w:r>
      <w:r w:rsidR="00C37629" w:rsidRPr="003B753D">
        <w:rPr>
          <w:rFonts w:ascii="Times New Roman" w:hAnsi="Times New Roman" w:cs="Times New Roman"/>
          <w:sz w:val="24"/>
          <w:szCs w:val="24"/>
          <w:lang w:val="en-US"/>
        </w:rPr>
        <w:t>N</w:t>
      </w:r>
      <w:r w:rsidR="00D654E8">
        <w:rPr>
          <w:rFonts w:ascii="Times New Roman" w:hAnsi="Times New Roman" w:cs="Times New Roman"/>
          <w:sz w:val="24"/>
          <w:szCs w:val="24"/>
          <w:vertAlign w:val="subscript"/>
          <w:lang w:val="en-US"/>
        </w:rPr>
        <w:t>S</w:t>
      </w:r>
      <w:r w:rsidR="00C37629" w:rsidRPr="003B753D">
        <w:rPr>
          <w:rFonts w:ascii="Times New Roman" w:hAnsi="Times New Roman" w:cs="Times New Roman"/>
          <w:sz w:val="24"/>
          <w:szCs w:val="24"/>
        </w:rPr>
        <w:t>/</w:t>
      </w:r>
      <w:r w:rsidR="00C37629" w:rsidRPr="003B753D">
        <w:rPr>
          <w:rFonts w:ascii="Times New Roman" w:hAnsi="Times New Roman" w:cs="Times New Roman"/>
          <w:sz w:val="24"/>
          <w:szCs w:val="24"/>
          <w:lang w:val="en-US"/>
        </w:rPr>
        <w:t>N</w:t>
      </w:r>
      <w:r w:rsidR="00C37629" w:rsidRPr="003B753D">
        <w:rPr>
          <w:rFonts w:ascii="Times New Roman" w:hAnsi="Times New Roman" w:cs="Times New Roman"/>
          <w:sz w:val="24"/>
          <w:szCs w:val="24"/>
          <w:vertAlign w:val="subscript"/>
          <w:lang w:val="en-US"/>
        </w:rPr>
        <w:t>L</w:t>
      </w:r>
      <w:r w:rsidR="00C37629" w:rsidRPr="003B753D">
        <w:rPr>
          <w:rFonts w:ascii="Times New Roman" w:hAnsi="Times New Roman" w:cs="Times New Roman"/>
          <w:sz w:val="24"/>
          <w:szCs w:val="24"/>
        </w:rPr>
        <w:t xml:space="preserve">; (d) классы углов ромбов вокруг изолированных частиц S для </w:t>
      </w:r>
      <w:r w:rsidR="00D654E8">
        <w:rPr>
          <w:rFonts w:ascii="Times New Roman" w:hAnsi="Times New Roman" w:cs="Times New Roman"/>
          <w:sz w:val="24"/>
          <w:szCs w:val="24"/>
        </w:rPr>
        <w:t>соотношения</w:t>
      </w:r>
      <w:r w:rsidR="00C37629" w:rsidRPr="003B753D">
        <w:rPr>
          <w:rFonts w:ascii="Times New Roman" w:hAnsi="Times New Roman" w:cs="Times New Roman"/>
          <w:sz w:val="24"/>
          <w:szCs w:val="24"/>
        </w:rPr>
        <w:t xml:space="preserve"> числа частиц </w:t>
      </w:r>
      <w:r w:rsidR="00181944" w:rsidRPr="003B753D">
        <w:rPr>
          <w:rFonts w:ascii="Times New Roman" w:hAnsi="Times New Roman" w:cs="Times New Roman"/>
          <w:sz w:val="24"/>
          <w:szCs w:val="24"/>
          <w:lang w:val="en-US"/>
        </w:rPr>
        <w:t>N</w:t>
      </w:r>
      <w:r w:rsidR="00D654E8">
        <w:rPr>
          <w:rFonts w:ascii="Times New Roman" w:hAnsi="Times New Roman" w:cs="Times New Roman"/>
          <w:sz w:val="24"/>
          <w:szCs w:val="24"/>
          <w:vertAlign w:val="subscript"/>
          <w:lang w:val="en-US"/>
        </w:rPr>
        <w:t>S</w:t>
      </w:r>
      <w:r w:rsidR="00181944" w:rsidRPr="003B753D">
        <w:rPr>
          <w:rFonts w:ascii="Times New Roman" w:hAnsi="Times New Roman" w:cs="Times New Roman"/>
          <w:sz w:val="24"/>
          <w:szCs w:val="24"/>
        </w:rPr>
        <w:t>/</w:t>
      </w:r>
      <w:r w:rsidR="00181944" w:rsidRPr="003B753D">
        <w:rPr>
          <w:rFonts w:ascii="Times New Roman" w:hAnsi="Times New Roman" w:cs="Times New Roman"/>
          <w:sz w:val="24"/>
          <w:szCs w:val="24"/>
          <w:lang w:val="en-US"/>
        </w:rPr>
        <w:t>N</w:t>
      </w:r>
      <w:r w:rsidR="00181944" w:rsidRPr="003B753D">
        <w:rPr>
          <w:rFonts w:ascii="Times New Roman" w:hAnsi="Times New Roman" w:cs="Times New Roman"/>
          <w:sz w:val="24"/>
          <w:szCs w:val="24"/>
          <w:vertAlign w:val="subscript"/>
          <w:lang w:val="en-US"/>
        </w:rPr>
        <w:t>L</w:t>
      </w:r>
      <w:r w:rsidR="00C37629" w:rsidRPr="003B753D">
        <w:rPr>
          <w:rFonts w:ascii="Times New Roman" w:hAnsi="Times New Roman" w:cs="Times New Roman"/>
          <w:sz w:val="24"/>
          <w:szCs w:val="24"/>
        </w:rPr>
        <w:t xml:space="preserve">; (e) классы углов ромбов вокруг димеров частиц S для переменного отношения числа частиц </w:t>
      </w:r>
      <w:r w:rsidR="00181944" w:rsidRPr="003B753D">
        <w:rPr>
          <w:rFonts w:ascii="Times New Roman" w:hAnsi="Times New Roman" w:cs="Times New Roman"/>
          <w:sz w:val="24"/>
          <w:szCs w:val="24"/>
          <w:lang w:val="en-US"/>
        </w:rPr>
        <w:t>N</w:t>
      </w:r>
      <w:r w:rsidR="009C163F" w:rsidRPr="003B753D">
        <w:rPr>
          <w:rFonts w:ascii="Times New Roman" w:hAnsi="Times New Roman" w:cs="Times New Roman"/>
          <w:sz w:val="24"/>
          <w:szCs w:val="24"/>
          <w:vertAlign w:val="subscript"/>
          <w:lang w:val="en-US"/>
        </w:rPr>
        <w:t>S</w:t>
      </w:r>
      <w:r w:rsidR="00181944" w:rsidRPr="003B753D">
        <w:rPr>
          <w:rFonts w:ascii="Times New Roman" w:hAnsi="Times New Roman" w:cs="Times New Roman"/>
          <w:sz w:val="24"/>
          <w:szCs w:val="24"/>
        </w:rPr>
        <w:t>/</w:t>
      </w:r>
      <w:r w:rsidR="00181944" w:rsidRPr="003B753D">
        <w:rPr>
          <w:rFonts w:ascii="Times New Roman" w:hAnsi="Times New Roman" w:cs="Times New Roman"/>
          <w:sz w:val="24"/>
          <w:szCs w:val="24"/>
          <w:lang w:val="en-US"/>
        </w:rPr>
        <w:t>N</w:t>
      </w:r>
      <w:r w:rsidR="00181944" w:rsidRPr="003B753D">
        <w:rPr>
          <w:rFonts w:ascii="Times New Roman" w:hAnsi="Times New Roman" w:cs="Times New Roman"/>
          <w:sz w:val="24"/>
          <w:szCs w:val="24"/>
          <w:vertAlign w:val="subscript"/>
          <w:lang w:val="en-US"/>
        </w:rPr>
        <w:t>L</w:t>
      </w:r>
      <w:r w:rsidR="00C37629" w:rsidRPr="003B753D">
        <w:rPr>
          <w:rFonts w:ascii="Times New Roman" w:hAnsi="Times New Roman" w:cs="Times New Roman"/>
          <w:sz w:val="24"/>
          <w:szCs w:val="24"/>
        </w:rPr>
        <w:t>.</w:t>
      </w:r>
      <w:r w:rsidR="005A4504">
        <w:rPr>
          <w:rFonts w:ascii="Times New Roman" w:hAnsi="Times New Roman" w:cs="Times New Roman"/>
          <w:sz w:val="24"/>
          <w:szCs w:val="24"/>
        </w:rPr>
        <w:br w:type="page"/>
      </w:r>
    </w:p>
    <w:p w14:paraId="2EEFF528" w14:textId="04D61B6F" w:rsidR="003655D8" w:rsidRPr="00E20F73" w:rsidRDefault="003655D8" w:rsidP="00847D73">
      <w:pPr>
        <w:pStyle w:val="1"/>
        <w:numPr>
          <w:ilvl w:val="0"/>
          <w:numId w:val="4"/>
        </w:numPr>
        <w:tabs>
          <w:tab w:val="left" w:pos="426"/>
        </w:tabs>
        <w:spacing w:after="240"/>
        <w:ind w:left="0" w:firstLine="0"/>
        <w:rPr>
          <w:rStyle w:val="a3"/>
          <w:rFonts w:ascii="Times New Roman" w:hAnsi="Times New Roman" w:cs="Times New Roman"/>
          <w:i w:val="0"/>
          <w:iCs w:val="0"/>
          <w:color w:val="auto"/>
          <w:sz w:val="28"/>
          <w:szCs w:val="28"/>
        </w:rPr>
      </w:pPr>
      <w:r w:rsidRPr="00E20F73">
        <w:rPr>
          <w:rStyle w:val="a3"/>
          <w:rFonts w:ascii="Times New Roman" w:hAnsi="Times New Roman" w:cs="Times New Roman"/>
          <w:i w:val="0"/>
          <w:iCs w:val="0"/>
          <w:color w:val="auto"/>
          <w:sz w:val="28"/>
          <w:szCs w:val="28"/>
        </w:rPr>
        <w:lastRenderedPageBreak/>
        <w:t>Коллоидный анализ изображения</w:t>
      </w:r>
    </w:p>
    <w:p w14:paraId="469CD207" w14:textId="5CB668A5" w:rsidR="003655D8" w:rsidRPr="00E20F73" w:rsidRDefault="00A54D62" w:rsidP="004821DC">
      <w:pPr>
        <w:ind w:firstLine="709"/>
        <w:jc w:val="both"/>
        <w:rPr>
          <w:rFonts w:ascii="Times New Roman" w:hAnsi="Times New Roman" w:cs="Times New Roman"/>
          <w:sz w:val="28"/>
          <w:szCs w:val="28"/>
        </w:rPr>
      </w:pPr>
      <w:r>
        <w:rPr>
          <w:rFonts w:ascii="Times New Roman" w:hAnsi="Times New Roman" w:cs="Times New Roman"/>
          <w:sz w:val="28"/>
          <w:szCs w:val="28"/>
        </w:rPr>
        <w:t>В</w:t>
      </w:r>
      <w:r w:rsidR="003655D8" w:rsidRPr="00E20F73">
        <w:rPr>
          <w:rFonts w:ascii="Times New Roman" w:hAnsi="Times New Roman" w:cs="Times New Roman"/>
          <w:sz w:val="28"/>
          <w:szCs w:val="28"/>
        </w:rPr>
        <w:t xml:space="preserve"> этом разделе сосредоточимся на кратком изложении основных концепций, полезных для понимания того, как обрабатывать изображения коллоидных сборок.</w:t>
      </w:r>
      <w:r w:rsidR="00253614" w:rsidRPr="00E20F73">
        <w:rPr>
          <w:rFonts w:ascii="Times New Roman" w:hAnsi="Times New Roman" w:cs="Times New Roman"/>
          <w:sz w:val="28"/>
          <w:szCs w:val="28"/>
        </w:rPr>
        <w:t xml:space="preserve"> </w:t>
      </w:r>
    </w:p>
    <w:p w14:paraId="09322FDC" w14:textId="77777777" w:rsidR="00253614" w:rsidRPr="00E20F73" w:rsidRDefault="005E7BAE" w:rsidP="00557C96">
      <w:pPr>
        <w:jc w:val="both"/>
        <w:rPr>
          <w:rFonts w:ascii="Times New Roman" w:hAnsi="Times New Roman" w:cs="Times New Roman"/>
          <w:sz w:val="28"/>
          <w:szCs w:val="28"/>
        </w:rPr>
      </w:pPr>
      <w:r w:rsidRPr="00E20F73">
        <w:rPr>
          <w:rFonts w:ascii="Times New Roman" w:hAnsi="Times New Roman" w:cs="Times New Roman"/>
          <w:sz w:val="28"/>
          <w:szCs w:val="28"/>
        </w:rPr>
        <w:t>Эти этапы редко упоминаются в литературе, поскольку они обычно представляют собой предварительные операции, лежащие в основе последующего морфологического анализа; однако их надлежащее выполнение имеет важное значение для последующего исследования. Типичный рабочий процесс обработки изображений состоит из следующих шагов:</w:t>
      </w:r>
    </w:p>
    <w:p w14:paraId="6562D22D" w14:textId="58A281DF" w:rsidR="005E7BAE" w:rsidRPr="00E20F73" w:rsidRDefault="00E20F73" w:rsidP="00E20F73">
      <w:pPr>
        <w:pStyle w:val="a7"/>
        <w:numPr>
          <w:ilvl w:val="0"/>
          <w:numId w:val="3"/>
        </w:numPr>
        <w:tabs>
          <w:tab w:val="left" w:pos="993"/>
        </w:tabs>
        <w:ind w:left="0" w:firstLine="709"/>
        <w:rPr>
          <w:rFonts w:ascii="Times New Roman" w:hAnsi="Times New Roman" w:cs="Times New Roman"/>
          <w:sz w:val="28"/>
          <w:szCs w:val="28"/>
        </w:rPr>
      </w:pPr>
      <w:r>
        <w:rPr>
          <w:rFonts w:ascii="Times New Roman" w:hAnsi="Times New Roman" w:cs="Times New Roman"/>
          <w:sz w:val="28"/>
          <w:szCs w:val="28"/>
        </w:rPr>
        <w:t>П</w:t>
      </w:r>
      <w:r w:rsidR="005E7BAE" w:rsidRPr="00E20F73">
        <w:rPr>
          <w:rFonts w:ascii="Times New Roman" w:hAnsi="Times New Roman" w:cs="Times New Roman"/>
          <w:sz w:val="28"/>
          <w:szCs w:val="28"/>
        </w:rPr>
        <w:t>олучение</w:t>
      </w:r>
      <w:r w:rsidR="00A54D62">
        <w:rPr>
          <w:rFonts w:ascii="Times New Roman" w:hAnsi="Times New Roman" w:cs="Times New Roman"/>
          <w:sz w:val="28"/>
          <w:szCs w:val="28"/>
        </w:rPr>
        <w:t xml:space="preserve"> изображений.</w:t>
      </w:r>
      <w:r w:rsidR="005E7BAE" w:rsidRPr="00E20F73">
        <w:rPr>
          <w:rFonts w:ascii="Times New Roman" w:hAnsi="Times New Roman" w:cs="Times New Roman"/>
          <w:sz w:val="28"/>
          <w:szCs w:val="28"/>
        </w:rPr>
        <w:t xml:space="preserve"> </w:t>
      </w:r>
      <w:r w:rsidR="00A54D62">
        <w:rPr>
          <w:rFonts w:ascii="Times New Roman" w:hAnsi="Times New Roman" w:cs="Times New Roman"/>
          <w:sz w:val="28"/>
          <w:szCs w:val="28"/>
        </w:rPr>
        <w:t>Н</w:t>
      </w:r>
      <w:r w:rsidR="005E7BAE" w:rsidRPr="00E20F73">
        <w:rPr>
          <w:rFonts w:ascii="Times New Roman" w:hAnsi="Times New Roman" w:cs="Times New Roman"/>
          <w:sz w:val="28"/>
          <w:szCs w:val="28"/>
        </w:rPr>
        <w:t xml:space="preserve">апример, с помощью SEM или оптического микроскопа; следует позаботиться о получении изображений коллоидных </w:t>
      </w:r>
      <w:r w:rsidR="00A54D62">
        <w:rPr>
          <w:rFonts w:ascii="Times New Roman" w:hAnsi="Times New Roman" w:cs="Times New Roman"/>
          <w:sz w:val="28"/>
          <w:szCs w:val="28"/>
        </w:rPr>
        <w:t>сборок</w:t>
      </w:r>
      <w:r w:rsidR="005E7BAE" w:rsidRPr="00E20F73">
        <w:rPr>
          <w:rFonts w:ascii="Times New Roman" w:hAnsi="Times New Roman" w:cs="Times New Roman"/>
          <w:sz w:val="28"/>
          <w:szCs w:val="28"/>
        </w:rPr>
        <w:t xml:space="preserve"> в условиях равномерной контрастности и яркости, чтобы облегчить следующий анализ.</w:t>
      </w:r>
    </w:p>
    <w:p w14:paraId="1B25FE96" w14:textId="04A5C916" w:rsidR="005E7BAE" w:rsidRPr="00E20F73" w:rsidRDefault="00E20F73" w:rsidP="00E20F73">
      <w:pPr>
        <w:pStyle w:val="a7"/>
        <w:numPr>
          <w:ilvl w:val="0"/>
          <w:numId w:val="3"/>
        </w:numPr>
        <w:tabs>
          <w:tab w:val="left" w:pos="993"/>
        </w:tabs>
        <w:ind w:left="0" w:firstLine="709"/>
        <w:rPr>
          <w:rFonts w:ascii="Times New Roman" w:hAnsi="Times New Roman" w:cs="Times New Roman"/>
          <w:sz w:val="28"/>
          <w:szCs w:val="28"/>
        </w:rPr>
      </w:pPr>
      <w:r>
        <w:rPr>
          <w:rFonts w:ascii="Times New Roman" w:hAnsi="Times New Roman" w:cs="Times New Roman"/>
          <w:sz w:val="28"/>
          <w:szCs w:val="28"/>
        </w:rPr>
        <w:t>П</w:t>
      </w:r>
      <w:r w:rsidR="005E7BAE" w:rsidRPr="00E20F73">
        <w:rPr>
          <w:rFonts w:ascii="Times New Roman" w:hAnsi="Times New Roman" w:cs="Times New Roman"/>
          <w:sz w:val="28"/>
          <w:szCs w:val="28"/>
        </w:rPr>
        <w:t>редварительная обработка</w:t>
      </w:r>
      <w:r>
        <w:rPr>
          <w:rFonts w:ascii="Times New Roman" w:hAnsi="Times New Roman" w:cs="Times New Roman"/>
          <w:sz w:val="28"/>
          <w:szCs w:val="28"/>
        </w:rPr>
        <w:t>.</w:t>
      </w:r>
      <w:r w:rsidR="005E7BAE" w:rsidRPr="00E20F73">
        <w:rPr>
          <w:rFonts w:ascii="Times New Roman" w:hAnsi="Times New Roman" w:cs="Times New Roman"/>
          <w:sz w:val="28"/>
          <w:szCs w:val="28"/>
        </w:rPr>
        <w:t xml:space="preserve"> </w:t>
      </w:r>
      <w:r>
        <w:rPr>
          <w:rFonts w:ascii="Times New Roman" w:hAnsi="Times New Roman" w:cs="Times New Roman"/>
          <w:sz w:val="28"/>
          <w:szCs w:val="28"/>
        </w:rPr>
        <w:t>О</w:t>
      </w:r>
      <w:r w:rsidR="005E7BAE" w:rsidRPr="00E20F73">
        <w:rPr>
          <w:rFonts w:ascii="Times New Roman" w:hAnsi="Times New Roman" w:cs="Times New Roman"/>
          <w:sz w:val="28"/>
          <w:szCs w:val="28"/>
        </w:rPr>
        <w:t xml:space="preserve">на включает в себя все операции (выравнивание гистограммы, использование гауссовых и медианных фильтров и т.д.), направленные на улучшение полученных изображений, например, за счет увеличения контрастности или удаления шума. </w:t>
      </w:r>
    </w:p>
    <w:p w14:paraId="1BA48C19" w14:textId="27A651ED" w:rsidR="005E7BAE" w:rsidRPr="00E20F73" w:rsidRDefault="00E20F73" w:rsidP="00E20F73">
      <w:pPr>
        <w:pStyle w:val="a7"/>
        <w:numPr>
          <w:ilvl w:val="0"/>
          <w:numId w:val="3"/>
        </w:numPr>
        <w:tabs>
          <w:tab w:val="left" w:pos="993"/>
        </w:tabs>
        <w:ind w:left="0" w:firstLine="709"/>
        <w:rPr>
          <w:rFonts w:ascii="Times New Roman" w:hAnsi="Times New Roman" w:cs="Times New Roman"/>
          <w:sz w:val="28"/>
          <w:szCs w:val="28"/>
        </w:rPr>
      </w:pPr>
      <w:r>
        <w:rPr>
          <w:rFonts w:ascii="Times New Roman" w:hAnsi="Times New Roman" w:cs="Times New Roman"/>
          <w:sz w:val="28"/>
          <w:szCs w:val="28"/>
        </w:rPr>
        <w:t>С</w:t>
      </w:r>
      <w:r w:rsidR="005E7BAE" w:rsidRPr="00E20F73">
        <w:rPr>
          <w:rFonts w:ascii="Times New Roman" w:hAnsi="Times New Roman" w:cs="Times New Roman"/>
          <w:sz w:val="28"/>
          <w:szCs w:val="28"/>
        </w:rPr>
        <w:t>егментация и извлечение признаков</w:t>
      </w:r>
      <w:r>
        <w:rPr>
          <w:rFonts w:ascii="Times New Roman" w:hAnsi="Times New Roman" w:cs="Times New Roman"/>
          <w:sz w:val="28"/>
          <w:szCs w:val="28"/>
        </w:rPr>
        <w:t>.</w:t>
      </w:r>
      <w:r w:rsidR="005E7BAE" w:rsidRPr="00E20F73">
        <w:rPr>
          <w:rFonts w:ascii="Times New Roman" w:hAnsi="Times New Roman" w:cs="Times New Roman"/>
          <w:sz w:val="28"/>
          <w:szCs w:val="28"/>
        </w:rPr>
        <w:t xml:space="preserve"> </w:t>
      </w:r>
      <w:r>
        <w:rPr>
          <w:rFonts w:ascii="Times New Roman" w:hAnsi="Times New Roman" w:cs="Times New Roman"/>
          <w:sz w:val="28"/>
          <w:szCs w:val="28"/>
        </w:rPr>
        <w:t>О</w:t>
      </w:r>
      <w:r w:rsidR="005E7BAE" w:rsidRPr="00E20F73">
        <w:rPr>
          <w:rFonts w:ascii="Times New Roman" w:hAnsi="Times New Roman" w:cs="Times New Roman"/>
          <w:sz w:val="28"/>
          <w:szCs w:val="28"/>
        </w:rPr>
        <w:t>на заключается в выделении областей, содержащих интересующие объекты, из остальной части изображения; из сегментированного изображения могут быть извлечены объекты с определенными характеристиками (например, особенности формы или размера).</w:t>
      </w:r>
    </w:p>
    <w:p w14:paraId="129F5920" w14:textId="596E97EC" w:rsidR="00952C63" w:rsidRPr="00E20F73" w:rsidRDefault="005A4504" w:rsidP="00E20F73">
      <w:pPr>
        <w:pStyle w:val="a8"/>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2.1 </w:t>
      </w:r>
      <w:r w:rsidR="00952C63" w:rsidRPr="00E20F73">
        <w:rPr>
          <w:rFonts w:ascii="Times New Roman" w:hAnsi="Times New Roman" w:cs="Times New Roman"/>
          <w:b/>
          <w:bCs/>
          <w:color w:val="auto"/>
          <w:sz w:val="28"/>
          <w:szCs w:val="28"/>
        </w:rPr>
        <w:t>Двумерное преобразование Фурье</w:t>
      </w:r>
    </w:p>
    <w:p w14:paraId="44FA11A7" w14:textId="2CA7C948" w:rsidR="00D36243" w:rsidRPr="00E20F73" w:rsidRDefault="00D36243" w:rsidP="00BC0EBD">
      <w:pPr>
        <w:jc w:val="both"/>
        <w:rPr>
          <w:rFonts w:ascii="Times New Roman" w:hAnsi="Times New Roman" w:cs="Times New Roman"/>
          <w:sz w:val="28"/>
          <w:szCs w:val="28"/>
        </w:rPr>
      </w:pPr>
      <w:r w:rsidRPr="00E20F73">
        <w:rPr>
          <w:rFonts w:ascii="Times New Roman" w:hAnsi="Times New Roman" w:cs="Times New Roman"/>
          <w:sz w:val="28"/>
          <w:szCs w:val="28"/>
        </w:rPr>
        <w:t>Изображение, к которому мы обычно обращаемся, представляет собой плоское изображение, включая ось X и ось Y. Во многих случаях мы имеем дело с изображениями в градациях серого, такими как выделение краев и получение контура. В изображении в градациях серого размер диапазона значений каждой точки пикселя составляет [0, 255], и изображение рассматривается как функция, где значения оси и координаты оси представлены соответственн</w:t>
      </w:r>
      <w:r w:rsidR="003D2265" w:rsidRPr="00E20F73">
        <w:rPr>
          <w:rFonts w:ascii="Times New Roman" w:hAnsi="Times New Roman" w:cs="Times New Roman"/>
          <w:sz w:val="28"/>
          <w:szCs w:val="28"/>
        </w:rPr>
        <w:t>о.</w:t>
      </w:r>
    </w:p>
    <w:p w14:paraId="062AE364" w14:textId="7F533CE8" w:rsidR="00952C63" w:rsidRDefault="00D36243" w:rsidP="00952C63">
      <w:pPr>
        <w:rPr>
          <w:rFonts w:ascii="Times New Roman" w:hAnsi="Times New Roman" w:cs="Times New Roman"/>
          <w:sz w:val="28"/>
          <w:szCs w:val="28"/>
        </w:rPr>
      </w:pPr>
      <w:r w:rsidRPr="00E20F73">
        <w:rPr>
          <w:rFonts w:ascii="Times New Roman" w:hAnsi="Times New Roman" w:cs="Times New Roman"/>
          <w:sz w:val="28"/>
          <w:szCs w:val="28"/>
        </w:rPr>
        <w:t xml:space="preserve">Пусть </w:t>
      </w:r>
      <w:r w:rsidRPr="001F037A">
        <w:rPr>
          <w:rFonts w:ascii="Times New Roman" w:hAnsi="Times New Roman" w:cs="Times New Roman"/>
          <w:i/>
          <w:sz w:val="28"/>
          <w:szCs w:val="28"/>
        </w:rPr>
        <w:t>f(</w:t>
      </w:r>
      <w:r w:rsidRPr="001F037A">
        <w:rPr>
          <w:rFonts w:ascii="Times New Roman" w:hAnsi="Times New Roman" w:cs="Times New Roman"/>
          <w:i/>
          <w:sz w:val="28"/>
          <w:szCs w:val="28"/>
          <w:lang w:val="en-US"/>
        </w:rPr>
        <w:t>m</w:t>
      </w:r>
      <w:r w:rsidRPr="001F037A">
        <w:rPr>
          <w:rFonts w:ascii="Times New Roman" w:hAnsi="Times New Roman" w:cs="Times New Roman"/>
          <w:i/>
          <w:sz w:val="28"/>
          <w:szCs w:val="28"/>
        </w:rPr>
        <w:t xml:space="preserve">, </w:t>
      </w:r>
      <w:r w:rsidRPr="001F037A">
        <w:rPr>
          <w:rFonts w:ascii="Times New Roman" w:hAnsi="Times New Roman" w:cs="Times New Roman"/>
          <w:i/>
          <w:sz w:val="28"/>
          <w:szCs w:val="28"/>
          <w:lang w:val="en-US"/>
        </w:rPr>
        <w:t>n</w:t>
      </w:r>
      <w:r w:rsidR="001F037A" w:rsidRPr="001F037A">
        <w:rPr>
          <w:rFonts w:ascii="Times New Roman" w:hAnsi="Times New Roman" w:cs="Times New Roman"/>
          <w:i/>
          <w:sz w:val="28"/>
          <w:szCs w:val="28"/>
        </w:rPr>
        <w:t>)</w:t>
      </w:r>
      <w:r w:rsidR="001F037A">
        <w:rPr>
          <w:rFonts w:ascii="Times New Roman" w:hAnsi="Times New Roman" w:cs="Times New Roman"/>
          <w:sz w:val="28"/>
          <w:szCs w:val="28"/>
        </w:rPr>
        <w:t xml:space="preserve"> </w:t>
      </w:r>
      <w:r w:rsidR="001F037A">
        <w:rPr>
          <w:rFonts w:ascii="Times New Roman" w:hAnsi="Times New Roman" w:cs="Times New Roman"/>
          <w:sz w:val="28"/>
          <w:szCs w:val="28"/>
        </w:rPr>
        <w:softHyphen/>
      </w:r>
      <w:r w:rsidRPr="00E20F73">
        <w:rPr>
          <w:rFonts w:ascii="Times New Roman" w:hAnsi="Times New Roman" w:cs="Times New Roman"/>
          <w:sz w:val="28"/>
          <w:szCs w:val="28"/>
        </w:rPr>
        <w:t xml:space="preserve"> функция двух независимых пространственных переменных </w:t>
      </w:r>
      <w:r w:rsidRPr="00E20F73">
        <w:rPr>
          <w:rFonts w:ascii="Times New Roman" w:hAnsi="Times New Roman" w:cs="Times New Roman"/>
          <w:sz w:val="28"/>
          <w:szCs w:val="28"/>
          <w:lang w:val="en-US"/>
        </w:rPr>
        <w:t>m</w:t>
      </w:r>
      <w:r w:rsidRPr="00E20F73">
        <w:rPr>
          <w:rFonts w:ascii="Times New Roman" w:hAnsi="Times New Roman" w:cs="Times New Roman"/>
          <w:sz w:val="28"/>
          <w:szCs w:val="28"/>
        </w:rPr>
        <w:t xml:space="preserve"> и </w:t>
      </w:r>
      <w:r w:rsidRPr="00E20F73">
        <w:rPr>
          <w:rFonts w:ascii="Times New Roman" w:hAnsi="Times New Roman" w:cs="Times New Roman"/>
          <w:sz w:val="28"/>
          <w:szCs w:val="28"/>
          <w:lang w:val="en-US"/>
        </w:rPr>
        <w:t>n</w:t>
      </w:r>
      <w:r w:rsidRPr="00E20F73">
        <w:rPr>
          <w:rFonts w:ascii="Times New Roman" w:hAnsi="Times New Roman" w:cs="Times New Roman"/>
          <w:sz w:val="28"/>
          <w:szCs w:val="28"/>
        </w:rPr>
        <w:t xml:space="preserve">. Двумерное </w:t>
      </w:r>
      <w:r w:rsidR="00952C63" w:rsidRPr="00E20F73">
        <w:rPr>
          <w:rFonts w:ascii="Times New Roman" w:hAnsi="Times New Roman" w:cs="Times New Roman"/>
          <w:sz w:val="28"/>
          <w:szCs w:val="28"/>
        </w:rPr>
        <w:t xml:space="preserve">преобразование Фурье предоставляет информацию о пространственных частотах. Двумерное преобразование функции Фурье двух дискретных пространственных переменных </w:t>
      </w:r>
      <w:r w:rsidRPr="00E20F73">
        <w:rPr>
          <w:rFonts w:ascii="Times New Roman" w:hAnsi="Times New Roman" w:cs="Times New Roman"/>
          <w:noProof/>
          <w:sz w:val="28"/>
          <w:szCs w:val="28"/>
          <w:lang w:val="en-US"/>
        </w:rPr>
        <w:t>f</w:t>
      </w:r>
      <w:r w:rsidRPr="00E20F73">
        <w:rPr>
          <w:rFonts w:ascii="Times New Roman" w:hAnsi="Times New Roman" w:cs="Times New Roman"/>
          <w:noProof/>
          <w:sz w:val="28"/>
          <w:szCs w:val="28"/>
        </w:rPr>
        <w:t>(</w:t>
      </w:r>
      <w:r w:rsidRPr="00E20F73">
        <w:rPr>
          <w:rFonts w:ascii="Times New Roman" w:hAnsi="Times New Roman" w:cs="Times New Roman"/>
          <w:noProof/>
          <w:sz w:val="28"/>
          <w:szCs w:val="28"/>
          <w:lang w:val="en-US"/>
        </w:rPr>
        <w:t>m</w:t>
      </w:r>
      <w:r w:rsidRPr="00E20F73">
        <w:rPr>
          <w:rFonts w:ascii="Times New Roman" w:hAnsi="Times New Roman" w:cs="Times New Roman"/>
          <w:noProof/>
          <w:sz w:val="28"/>
          <w:szCs w:val="28"/>
        </w:rPr>
        <w:t>,</w:t>
      </w:r>
      <w:r w:rsidRPr="00E20F73">
        <w:rPr>
          <w:rFonts w:ascii="Times New Roman" w:hAnsi="Times New Roman" w:cs="Times New Roman"/>
          <w:noProof/>
          <w:sz w:val="28"/>
          <w:szCs w:val="28"/>
          <w:lang w:val="en-US"/>
        </w:rPr>
        <w:t>n</w:t>
      </w:r>
      <w:r w:rsidRPr="00E20F73">
        <w:rPr>
          <w:rFonts w:ascii="Times New Roman" w:hAnsi="Times New Roman" w:cs="Times New Roman"/>
          <w:noProof/>
          <w:sz w:val="28"/>
          <w:szCs w:val="28"/>
        </w:rPr>
        <w:t>)</w:t>
      </w:r>
      <w:r w:rsidR="00952C63" w:rsidRPr="00E20F73">
        <w:rPr>
          <w:rFonts w:ascii="Times New Roman" w:hAnsi="Times New Roman" w:cs="Times New Roman"/>
          <w:sz w:val="28"/>
          <w:szCs w:val="28"/>
        </w:rPr>
        <w:t xml:space="preserve"> может быть выражено как:</w:t>
      </w:r>
    </w:p>
    <w:p w14:paraId="78EE8D2F" w14:textId="5B2D54DC" w:rsidR="00245E0A" w:rsidRPr="00245E0A" w:rsidRDefault="00245E0A" w:rsidP="00952C63">
      <w:pPr>
        <w:rPr>
          <w:rFonts w:ascii="Times New Roman" w:hAnsi="Times New Roman" w:cs="Times New Roman"/>
          <w:sz w:val="28"/>
          <w:szCs w:val="28"/>
          <w:lang w:val="en-US"/>
        </w:rPr>
      </w:pPr>
      <m:oMathPara>
        <m:oMath>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2</m:t>
                  </m:r>
                </m:sub>
              </m:sSub>
            </m:e>
          </m:d>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m=-∞</m:t>
              </m:r>
            </m:sub>
            <m:sup>
              <m:r>
                <w:rPr>
                  <w:rFonts w:ascii="Cambria Math" w:hAnsi="Cambria Math" w:cs="Times New Roman"/>
                  <w:sz w:val="28"/>
                  <w:szCs w:val="28"/>
                </w:rPr>
                <m:t>∞</m:t>
              </m:r>
            </m:sup>
            <m:e>
              <m:nary>
                <m:naryPr>
                  <m:chr m:val="∑"/>
                  <m:ctrlPr>
                    <w:rPr>
                      <w:rFonts w:ascii="Cambria Math" w:hAnsi="Cambria Math" w:cs="Times New Roman"/>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f(m,n)</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r>
                        <w:rPr>
                          <w:rFonts w:ascii="Cambria Math" w:hAnsi="Cambria Math" w:cs="Times New Roman"/>
                          <w:sz w:val="28"/>
                          <w:szCs w:val="28"/>
                        </w:rPr>
                        <m:t>m</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2</m:t>
                          </m:r>
                        </m:sub>
                      </m:sSub>
                      <m:r>
                        <w:rPr>
                          <w:rFonts w:ascii="Cambria Math" w:hAnsi="Cambria Math" w:cs="Times New Roman"/>
                          <w:sz w:val="28"/>
                          <w:szCs w:val="28"/>
                        </w:rPr>
                        <m:t>n</m:t>
                      </m:r>
                    </m:sup>
                  </m:sSup>
                </m:e>
              </m:nary>
            </m:e>
          </m:nary>
        </m:oMath>
      </m:oMathPara>
    </w:p>
    <w:p w14:paraId="78F27E02" w14:textId="5D0C4EFF" w:rsidR="004A329D" w:rsidRDefault="00952C63" w:rsidP="00952C63">
      <w:pPr>
        <w:jc w:val="both"/>
      </w:pPr>
      <w:r w:rsidRPr="00E20F73">
        <w:rPr>
          <w:rFonts w:ascii="Times New Roman" w:hAnsi="Times New Roman" w:cs="Times New Roman"/>
          <w:sz w:val="28"/>
          <w:szCs w:val="28"/>
        </w:rPr>
        <w:lastRenderedPageBreak/>
        <w:t>где ω</w:t>
      </w:r>
      <w:r w:rsidRPr="00E20F73">
        <w:rPr>
          <w:rFonts w:ascii="Times New Roman" w:hAnsi="Times New Roman" w:cs="Times New Roman"/>
          <w:sz w:val="28"/>
          <w:szCs w:val="28"/>
          <w:vertAlign w:val="subscript"/>
        </w:rPr>
        <w:t>1</w:t>
      </w:r>
      <w:r w:rsidRPr="00E20F73">
        <w:rPr>
          <w:rFonts w:ascii="Times New Roman" w:hAnsi="Times New Roman" w:cs="Times New Roman"/>
          <w:sz w:val="28"/>
          <w:szCs w:val="28"/>
        </w:rPr>
        <w:t xml:space="preserve"> и ω</w:t>
      </w:r>
      <w:r w:rsidRPr="00E20F73">
        <w:rPr>
          <w:rFonts w:ascii="Times New Roman" w:hAnsi="Times New Roman" w:cs="Times New Roman"/>
          <w:sz w:val="28"/>
          <w:szCs w:val="28"/>
          <w:vertAlign w:val="subscript"/>
        </w:rPr>
        <w:t>2</w:t>
      </w:r>
      <w:r w:rsidRPr="00E20F73">
        <w:rPr>
          <w:rFonts w:ascii="Times New Roman" w:hAnsi="Times New Roman" w:cs="Times New Roman"/>
          <w:sz w:val="28"/>
          <w:szCs w:val="28"/>
        </w:rPr>
        <w:t xml:space="preserve"> являются частотными переменными (</w:t>
      </w:r>
      <w:r w:rsidR="003D2265" w:rsidRPr="00E20F73">
        <w:rPr>
          <w:rFonts w:ascii="Times New Roman" w:hAnsi="Times New Roman" w:cs="Times New Roman"/>
          <w:sz w:val="28"/>
          <w:szCs w:val="28"/>
          <w:lang w:val="en-US"/>
        </w:rPr>
        <w:t>j</w:t>
      </w:r>
      <w:r w:rsidR="003D2265" w:rsidRPr="00E20F73">
        <w:rPr>
          <w:rFonts w:ascii="Times New Roman" w:hAnsi="Times New Roman" w:cs="Times New Roman"/>
          <w:sz w:val="28"/>
          <w:szCs w:val="28"/>
        </w:rPr>
        <w:t xml:space="preserve"> </w:t>
      </w:r>
      <w:r w:rsidRPr="00E20F73">
        <w:rPr>
          <w:rFonts w:ascii="Times New Roman" w:hAnsi="Times New Roman" w:cs="Times New Roman"/>
          <w:sz w:val="28"/>
          <w:szCs w:val="28"/>
        </w:rPr>
        <w:t xml:space="preserve">в уравнениях представляет собой мнимую единицу). </w:t>
      </w:r>
      <w:r w:rsidR="003D2265" w:rsidRPr="00E20F73">
        <w:rPr>
          <w:rFonts w:ascii="Times New Roman" w:hAnsi="Times New Roman" w:cs="Times New Roman"/>
          <w:sz w:val="28"/>
          <w:szCs w:val="28"/>
        </w:rPr>
        <w:t xml:space="preserve">Величины ω1, ω2 имеют смысл пространственных частот, а функция F(ω1, ω2) определяет спектр пространственных частот. </w:t>
      </w:r>
      <w:r w:rsidRPr="00E20F73">
        <w:rPr>
          <w:rFonts w:ascii="Times New Roman" w:hAnsi="Times New Roman" w:cs="Times New Roman"/>
          <w:sz w:val="28"/>
          <w:szCs w:val="28"/>
        </w:rPr>
        <w:t>Для</w:t>
      </w:r>
      <w:r w:rsidR="00D36243" w:rsidRPr="00E20F73">
        <w:rPr>
          <w:rFonts w:ascii="Times New Roman" w:hAnsi="Times New Roman" w:cs="Times New Roman"/>
          <w:sz w:val="28"/>
          <w:szCs w:val="28"/>
        </w:rPr>
        <w:t xml:space="preserve"> двумерного </w:t>
      </w:r>
      <w:r w:rsidRPr="00E20F73">
        <w:rPr>
          <w:rFonts w:ascii="Times New Roman" w:hAnsi="Times New Roman" w:cs="Times New Roman"/>
          <w:sz w:val="28"/>
          <w:szCs w:val="28"/>
        </w:rPr>
        <w:t>преобразования Фурье изображени</w:t>
      </w:r>
      <w:r w:rsidR="00D36243" w:rsidRPr="00E20F73">
        <w:rPr>
          <w:rFonts w:ascii="Times New Roman" w:hAnsi="Times New Roman" w:cs="Times New Roman"/>
          <w:sz w:val="28"/>
          <w:szCs w:val="28"/>
        </w:rPr>
        <w:t>е</w:t>
      </w:r>
      <w:r w:rsidRPr="00E20F73">
        <w:rPr>
          <w:rFonts w:ascii="Times New Roman" w:hAnsi="Times New Roman" w:cs="Times New Roman"/>
          <w:sz w:val="28"/>
          <w:szCs w:val="28"/>
        </w:rPr>
        <w:t xml:space="preserve"> </w:t>
      </w:r>
      <w:r w:rsidR="00D36243" w:rsidRPr="00E20F73">
        <w:rPr>
          <w:rFonts w:ascii="Times New Roman" w:hAnsi="Times New Roman" w:cs="Times New Roman"/>
          <w:sz w:val="28"/>
          <w:szCs w:val="28"/>
          <w:lang w:val="en-US"/>
        </w:rPr>
        <w:t>f</w:t>
      </w:r>
      <w:r w:rsidR="00D36243" w:rsidRPr="00E20F73">
        <w:rPr>
          <w:rFonts w:ascii="Times New Roman" w:hAnsi="Times New Roman" w:cs="Times New Roman"/>
          <w:sz w:val="28"/>
          <w:szCs w:val="28"/>
        </w:rPr>
        <w:t>(</w:t>
      </w:r>
      <w:r w:rsidR="00D36243" w:rsidRPr="00E20F73">
        <w:rPr>
          <w:rFonts w:ascii="Times New Roman" w:hAnsi="Times New Roman" w:cs="Times New Roman"/>
          <w:sz w:val="28"/>
          <w:szCs w:val="28"/>
          <w:lang w:val="en-US"/>
        </w:rPr>
        <w:t>m</w:t>
      </w:r>
      <w:r w:rsidR="00D36243" w:rsidRPr="00E20F73">
        <w:rPr>
          <w:rFonts w:ascii="Times New Roman" w:hAnsi="Times New Roman" w:cs="Times New Roman"/>
          <w:sz w:val="28"/>
          <w:szCs w:val="28"/>
        </w:rPr>
        <w:t xml:space="preserve">, </w:t>
      </w:r>
      <w:r w:rsidR="00D36243" w:rsidRPr="00E20F73">
        <w:rPr>
          <w:rFonts w:ascii="Times New Roman" w:hAnsi="Times New Roman" w:cs="Times New Roman"/>
          <w:sz w:val="28"/>
          <w:szCs w:val="28"/>
          <w:lang w:val="en-US"/>
        </w:rPr>
        <w:t>n</w:t>
      </w:r>
      <w:r w:rsidR="00D36243" w:rsidRPr="00E20F73">
        <w:rPr>
          <w:rFonts w:ascii="Times New Roman" w:hAnsi="Times New Roman" w:cs="Times New Roman"/>
          <w:sz w:val="28"/>
          <w:szCs w:val="28"/>
        </w:rPr>
        <w:t>)</w:t>
      </w:r>
      <w:r w:rsidRPr="00E20F73">
        <w:rPr>
          <w:rFonts w:ascii="Times New Roman" w:hAnsi="Times New Roman" w:cs="Times New Roman"/>
          <w:sz w:val="28"/>
          <w:szCs w:val="28"/>
        </w:rPr>
        <w:t xml:space="preserve"> задается значениями интенсивности в различных координатах пикселей в конечной области</w:t>
      </w:r>
      <w:r w:rsidR="00D36243" w:rsidRPr="00E20F73">
        <w:rPr>
          <w:rFonts w:ascii="Cambria Math" w:hAnsi="Cambria Math" w:cs="Cambria Math"/>
          <w:color w:val="202122"/>
          <w:sz w:val="24"/>
          <w:szCs w:val="24"/>
          <w:shd w:val="clear" w:color="auto" w:fill="FFFFFF"/>
        </w:rPr>
        <w:t xml:space="preserve"> </w:t>
      </w:r>
      <w:r w:rsidR="00D36243" w:rsidRPr="00E20F73">
        <w:rPr>
          <w:rFonts w:ascii="Cambria Math" w:hAnsi="Cambria Math" w:cs="Cambria Math"/>
          <w:color w:val="202122"/>
          <w:sz w:val="28"/>
          <w:szCs w:val="28"/>
          <w:shd w:val="clear" w:color="auto" w:fill="FFFFFF"/>
        </w:rPr>
        <w:t>0⩽</w:t>
      </w:r>
      <w:r w:rsidR="00D36243" w:rsidRPr="00E20F73">
        <w:rPr>
          <w:rFonts w:ascii="Cambria Math" w:hAnsi="Cambria Math" w:cs="Cambria Math"/>
          <w:color w:val="202122"/>
          <w:sz w:val="28"/>
          <w:szCs w:val="28"/>
          <w:shd w:val="clear" w:color="auto" w:fill="FFFFFF"/>
          <w:lang w:val="en-US"/>
        </w:rPr>
        <w:t>m</w:t>
      </w:r>
      <w:r w:rsidR="00D36243" w:rsidRPr="00E20F73">
        <w:rPr>
          <w:rFonts w:ascii="Cambria Math" w:hAnsi="Cambria Math" w:cs="Cambria Math"/>
          <w:color w:val="202122"/>
          <w:sz w:val="28"/>
          <w:szCs w:val="28"/>
          <w:shd w:val="clear" w:color="auto" w:fill="FFFFFF"/>
        </w:rPr>
        <w:t>⩽</w:t>
      </w:r>
      <w:r w:rsidR="00D36243" w:rsidRPr="00E20F73">
        <w:rPr>
          <w:rFonts w:ascii="Cambria Math" w:hAnsi="Cambria Math" w:cs="Cambria Math"/>
          <w:color w:val="202122"/>
          <w:sz w:val="28"/>
          <w:szCs w:val="28"/>
          <w:shd w:val="clear" w:color="auto" w:fill="FFFFFF"/>
          <w:lang w:val="en-US"/>
        </w:rPr>
        <w:t>M</w:t>
      </w:r>
      <w:r w:rsidR="00D36243" w:rsidRPr="00E20F73">
        <w:rPr>
          <w:rFonts w:ascii="Cambria Math" w:hAnsi="Cambria Math" w:cs="Cambria Math"/>
          <w:color w:val="202122"/>
          <w:sz w:val="28"/>
          <w:szCs w:val="28"/>
          <w:shd w:val="clear" w:color="auto" w:fill="FFFFFF"/>
        </w:rPr>
        <w:t>-</w:t>
      </w:r>
      <w:r w:rsidR="00D36243" w:rsidRPr="00D36243">
        <w:rPr>
          <w:rFonts w:ascii="Cambria Math" w:hAnsi="Cambria Math" w:cs="Cambria Math"/>
          <w:color w:val="202122"/>
          <w:sz w:val="21"/>
          <w:szCs w:val="21"/>
          <w:shd w:val="clear" w:color="auto" w:fill="FFFFFF"/>
        </w:rPr>
        <w:t>1</w:t>
      </w:r>
      <w:r w:rsidR="00D36243" w:rsidRPr="00952C63">
        <w:rPr>
          <w:noProof/>
        </w:rPr>
        <w:t xml:space="preserve"> </w:t>
      </w:r>
      <w:r w:rsidR="00D36243" w:rsidRPr="00E20F73">
        <w:rPr>
          <w:rFonts w:ascii="Times New Roman" w:hAnsi="Times New Roman" w:cs="Times New Roman"/>
          <w:noProof/>
          <w:sz w:val="28"/>
          <w:szCs w:val="28"/>
        </w:rPr>
        <w:t>и</w:t>
      </w:r>
      <w:r w:rsidR="00D36243" w:rsidRPr="00D36243">
        <w:rPr>
          <w:noProof/>
        </w:rPr>
        <w:t xml:space="preserve"> </w:t>
      </w:r>
      <w:r w:rsidR="00D36243" w:rsidRPr="00E20F73">
        <w:rPr>
          <w:rFonts w:ascii="Cambria Math" w:hAnsi="Cambria Math" w:cs="Cambria Math"/>
          <w:color w:val="202122"/>
          <w:sz w:val="28"/>
          <w:szCs w:val="28"/>
          <w:shd w:val="clear" w:color="auto" w:fill="FFFFFF"/>
        </w:rPr>
        <w:t>0⩽</w:t>
      </w:r>
      <w:r w:rsidR="00D36243" w:rsidRPr="00E20F73">
        <w:rPr>
          <w:rFonts w:ascii="Cambria Math" w:hAnsi="Cambria Math" w:cs="Cambria Math"/>
          <w:color w:val="202122"/>
          <w:sz w:val="28"/>
          <w:szCs w:val="28"/>
          <w:shd w:val="clear" w:color="auto" w:fill="FFFFFF"/>
          <w:lang w:val="en-US"/>
        </w:rPr>
        <w:t>n</w:t>
      </w:r>
      <w:r w:rsidR="00D36243" w:rsidRPr="00E20F73">
        <w:rPr>
          <w:rFonts w:ascii="Cambria Math" w:hAnsi="Cambria Math" w:cs="Cambria Math"/>
          <w:color w:val="202122"/>
          <w:sz w:val="28"/>
          <w:szCs w:val="28"/>
          <w:shd w:val="clear" w:color="auto" w:fill="FFFFFF"/>
        </w:rPr>
        <w:t>⩽</w:t>
      </w:r>
      <w:r w:rsidR="00D36243" w:rsidRPr="00E20F73">
        <w:rPr>
          <w:rFonts w:ascii="Cambria Math" w:hAnsi="Cambria Math" w:cs="Cambria Math"/>
          <w:color w:val="202122"/>
          <w:sz w:val="28"/>
          <w:szCs w:val="28"/>
          <w:shd w:val="clear" w:color="auto" w:fill="FFFFFF"/>
          <w:lang w:val="en-US"/>
        </w:rPr>
        <w:t>N</w:t>
      </w:r>
      <w:r w:rsidR="00D36243" w:rsidRPr="00E20F73">
        <w:rPr>
          <w:rFonts w:ascii="Cambria Math" w:hAnsi="Cambria Math" w:cs="Cambria Math"/>
          <w:color w:val="202122"/>
          <w:sz w:val="28"/>
          <w:szCs w:val="28"/>
          <w:shd w:val="clear" w:color="auto" w:fill="FFFFFF"/>
        </w:rPr>
        <w:t>-1</w:t>
      </w:r>
      <w:r w:rsidR="00E20F73">
        <w:t>.</w:t>
      </w:r>
    </w:p>
    <w:p w14:paraId="6D8EA8FB" w14:textId="70B78BB5" w:rsidR="00952C63" w:rsidRDefault="004A329D" w:rsidP="00952C63">
      <w:pPr>
        <w:jc w:val="both"/>
        <w:rPr>
          <w:rFonts w:ascii="Times New Roman" w:hAnsi="Times New Roman" w:cs="Times New Roman"/>
          <w:sz w:val="28"/>
          <w:szCs w:val="28"/>
        </w:rPr>
      </w:pPr>
      <w:r w:rsidRPr="00E20F73">
        <w:rPr>
          <w:rFonts w:ascii="Times New Roman" w:hAnsi="Times New Roman" w:cs="Times New Roman"/>
          <w:sz w:val="28"/>
          <w:szCs w:val="28"/>
          <w:lang w:val="en-US"/>
        </w:rPr>
        <w:t>MxN</w:t>
      </w:r>
      <w:r w:rsidR="00952C63" w:rsidRPr="00E20F73">
        <w:rPr>
          <w:rFonts w:ascii="Times New Roman" w:hAnsi="Times New Roman" w:cs="Times New Roman"/>
          <w:sz w:val="28"/>
          <w:szCs w:val="28"/>
        </w:rPr>
        <w:t xml:space="preserve"> использует дискретное преобразование Фурье</w:t>
      </w:r>
      <w:r w:rsidRPr="00E20F73">
        <w:rPr>
          <w:rFonts w:ascii="Times New Roman" w:hAnsi="Times New Roman" w:cs="Times New Roman"/>
          <w:sz w:val="28"/>
          <w:szCs w:val="28"/>
        </w:rPr>
        <w:t>. Прямое двумерное дискретное преобразование Фурье (ДПФ) преобразует изображение, заданное в пространственной координатной системе (</w:t>
      </w:r>
      <w:r w:rsidRPr="00E20F73">
        <w:rPr>
          <w:rFonts w:ascii="Times New Roman" w:hAnsi="Times New Roman" w:cs="Times New Roman"/>
          <w:sz w:val="28"/>
          <w:szCs w:val="28"/>
          <w:lang w:val="en-US"/>
        </w:rPr>
        <w:t>m</w:t>
      </w:r>
      <w:r w:rsidRPr="00E20F73">
        <w:rPr>
          <w:rFonts w:ascii="Times New Roman" w:hAnsi="Times New Roman" w:cs="Times New Roman"/>
          <w:sz w:val="28"/>
          <w:szCs w:val="28"/>
        </w:rPr>
        <w:t xml:space="preserve">, </w:t>
      </w:r>
      <w:r w:rsidRPr="00E20F73">
        <w:rPr>
          <w:rFonts w:ascii="Times New Roman" w:hAnsi="Times New Roman" w:cs="Times New Roman"/>
          <w:sz w:val="28"/>
          <w:szCs w:val="28"/>
          <w:lang w:val="en-US"/>
        </w:rPr>
        <w:t>n</w:t>
      </w:r>
      <w:r w:rsidRPr="00E20F73">
        <w:rPr>
          <w:rFonts w:ascii="Times New Roman" w:hAnsi="Times New Roman" w:cs="Times New Roman"/>
          <w:sz w:val="28"/>
          <w:szCs w:val="28"/>
        </w:rPr>
        <w:t>), в двумерное дискретное преобразование изображения, заданное в частотной координатной системе (</w:t>
      </w:r>
      <w:r w:rsidRPr="00E20F73">
        <w:rPr>
          <w:rFonts w:ascii="Times New Roman" w:hAnsi="Times New Roman" w:cs="Times New Roman"/>
          <w:sz w:val="28"/>
          <w:szCs w:val="28"/>
          <w:lang w:val="en-US"/>
        </w:rPr>
        <w:t>p</w:t>
      </w:r>
      <w:r w:rsidRPr="00E20F73">
        <w:rPr>
          <w:rFonts w:ascii="Times New Roman" w:hAnsi="Times New Roman" w:cs="Times New Roman"/>
          <w:sz w:val="28"/>
          <w:szCs w:val="28"/>
        </w:rPr>
        <w:t>,</w:t>
      </w:r>
      <w:r w:rsidRPr="00E20F73">
        <w:rPr>
          <w:rFonts w:ascii="Times New Roman" w:hAnsi="Times New Roman" w:cs="Times New Roman"/>
          <w:sz w:val="28"/>
          <w:szCs w:val="28"/>
          <w:lang w:val="en-US"/>
        </w:rPr>
        <w:t>q</w:t>
      </w:r>
      <w:r w:rsidRPr="00E20F73">
        <w:rPr>
          <w:rFonts w:ascii="Times New Roman" w:hAnsi="Times New Roman" w:cs="Times New Roman"/>
          <w:sz w:val="28"/>
          <w:szCs w:val="28"/>
        </w:rPr>
        <w:t>)</w:t>
      </w:r>
    </w:p>
    <w:p w14:paraId="00F17135" w14:textId="3B7CE7F1" w:rsidR="00245E0A" w:rsidRPr="00E20F73" w:rsidRDefault="00245E0A" w:rsidP="00952C63">
      <w:pPr>
        <w:jc w:val="both"/>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p,q</m:t>
              </m:r>
            </m:e>
          </m:d>
          <m:r>
            <w:rPr>
              <w:rFonts w:ascii="Cambria Math" w:hAnsi="Cambria Math" w:cs="Times New Roman"/>
              <w:sz w:val="28"/>
              <w:szCs w:val="28"/>
            </w:rPr>
            <m:t xml:space="preserve">= </m:t>
          </m:r>
          <m:nary>
            <m:naryPr>
              <m:chr m:val="∑"/>
              <m:ctrlPr>
                <w:rPr>
                  <w:rFonts w:ascii="Cambria Math" w:hAnsi="Cambria Math" w:cs="Times New Roman"/>
                  <w:i/>
                  <w:sz w:val="28"/>
                  <w:szCs w:val="28"/>
                </w:rPr>
              </m:ctrlPr>
            </m:naryPr>
            <m:sub>
              <m:r>
                <w:rPr>
                  <w:rFonts w:ascii="Cambria Math" w:hAnsi="Cambria Math" w:cs="Times New Roman"/>
                  <w:sz w:val="28"/>
                  <w:szCs w:val="28"/>
                </w:rPr>
                <m:t>m=0</m:t>
              </m:r>
            </m:sub>
            <m:sup>
              <m:r>
                <w:rPr>
                  <w:rFonts w:ascii="Cambria Math" w:hAnsi="Cambria Math" w:cs="Times New Roman"/>
                  <w:sz w:val="28"/>
                  <w:szCs w:val="28"/>
                </w:rPr>
                <m:t>M-1</m:t>
              </m:r>
            </m:sup>
            <m:e>
              <m:nary>
                <m:naryPr>
                  <m:chr m:val="∑"/>
                  <m:ctrlPr>
                    <w:rPr>
                      <w:rFonts w:ascii="Cambria Math" w:hAnsi="Cambria Math" w:cs="Times New Roman"/>
                      <w:i/>
                      <w:sz w:val="28"/>
                      <w:szCs w:val="28"/>
                    </w:rPr>
                  </m:ctrlPr>
                </m:naryPr>
                <m:sub>
                  <m:r>
                    <w:rPr>
                      <w:rFonts w:ascii="Cambria Math" w:hAnsi="Cambria Math" w:cs="Times New Roman"/>
                      <w:sz w:val="28"/>
                      <w:szCs w:val="28"/>
                    </w:rPr>
                    <m:t>n=0</m:t>
                  </m:r>
                </m:sub>
                <m:sup>
                  <m:r>
                    <w:rPr>
                      <w:rFonts w:ascii="Cambria Math" w:hAnsi="Cambria Math" w:cs="Times New Roman"/>
                      <w:sz w:val="28"/>
                      <w:szCs w:val="28"/>
                    </w:rPr>
                    <m:t>N-1</m:t>
                  </m:r>
                </m:sup>
                <m:e>
                  <m:r>
                    <w:rPr>
                      <w:rFonts w:ascii="Cambria Math" w:hAnsi="Cambria Math" w:cs="Times New Roman"/>
                      <w:sz w:val="28"/>
                      <w:szCs w:val="28"/>
                    </w:rPr>
                    <m:t>f(m, n)</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2π</m:t>
                              </m:r>
                            </m:num>
                            <m:den>
                              <m:r>
                                <w:rPr>
                                  <w:rFonts w:ascii="Cambria Math" w:hAnsi="Cambria Math" w:cs="Times New Roman"/>
                                  <w:sz w:val="28"/>
                                  <w:szCs w:val="28"/>
                                </w:rPr>
                                <m:t>M</m:t>
                              </m:r>
                            </m:den>
                          </m:f>
                        </m:e>
                      </m:d>
                      <m:r>
                        <w:rPr>
                          <w:rFonts w:ascii="Cambria Math" w:hAnsi="Cambria Math" w:cs="Times New Roman"/>
                          <w:sz w:val="28"/>
                          <w:szCs w:val="28"/>
                        </w:rPr>
                        <m:t>pm</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2π</m:t>
                              </m:r>
                            </m:num>
                            <m:den>
                              <m:r>
                                <w:rPr>
                                  <w:rFonts w:ascii="Cambria Math" w:hAnsi="Cambria Math" w:cs="Times New Roman"/>
                                  <w:sz w:val="28"/>
                                  <w:szCs w:val="28"/>
                                </w:rPr>
                                <m:t>N</m:t>
                              </m:r>
                            </m:den>
                          </m:f>
                        </m:e>
                      </m:d>
                      <m:r>
                        <w:rPr>
                          <w:rFonts w:ascii="Cambria Math" w:hAnsi="Cambria Math" w:cs="Times New Roman"/>
                          <w:sz w:val="28"/>
                          <w:szCs w:val="28"/>
                        </w:rPr>
                        <m:t>qn</m:t>
                      </m:r>
                    </m:sup>
                  </m:sSup>
                </m:e>
              </m:nary>
            </m:e>
          </m:nary>
        </m:oMath>
      </m:oMathPara>
    </w:p>
    <w:p w14:paraId="2D0D8D33" w14:textId="46F0BA0C" w:rsidR="00952C63" w:rsidRDefault="00952C63" w:rsidP="00952C63">
      <w:pPr>
        <w:jc w:val="both"/>
        <w:rPr>
          <w:rFonts w:ascii="Times New Roman" w:hAnsi="Times New Roman" w:cs="Times New Roman"/>
          <w:sz w:val="28"/>
          <w:szCs w:val="28"/>
        </w:rPr>
      </w:pPr>
      <w:r w:rsidRPr="00E20F73">
        <w:rPr>
          <w:rFonts w:ascii="Times New Roman" w:hAnsi="Times New Roman" w:cs="Times New Roman"/>
          <w:sz w:val="28"/>
          <w:szCs w:val="28"/>
        </w:rPr>
        <w:t xml:space="preserve">где </w:t>
      </w:r>
      <w:r w:rsidRPr="00E20F73">
        <w:rPr>
          <w:rFonts w:ascii="Times New Roman" w:hAnsi="Times New Roman" w:cs="Times New Roman"/>
          <w:sz w:val="28"/>
          <w:szCs w:val="28"/>
          <w:lang w:val="en-US"/>
        </w:rPr>
        <w:t>p</w:t>
      </w:r>
      <w:r w:rsidRPr="00E20F73">
        <w:rPr>
          <w:rFonts w:ascii="Times New Roman" w:hAnsi="Times New Roman" w:cs="Times New Roman"/>
          <w:sz w:val="28"/>
          <w:szCs w:val="28"/>
        </w:rPr>
        <w:t xml:space="preserve"> </w:t>
      </w:r>
      <w:r w:rsidR="009D7E91" w:rsidRPr="00E20F73">
        <w:rPr>
          <w:rFonts w:ascii="Cambria Math" w:hAnsi="Cambria Math" w:cs="Cambria Math"/>
          <w:color w:val="333333"/>
          <w:sz w:val="28"/>
          <w:szCs w:val="28"/>
          <w:shd w:val="clear" w:color="auto" w:fill="FFFFFF"/>
        </w:rPr>
        <w:t>∈</w:t>
      </w:r>
      <w:r w:rsidR="009D7E91" w:rsidRPr="00E20F73">
        <w:rPr>
          <w:rFonts w:ascii="Times New Roman" w:hAnsi="Times New Roman" w:cs="Times New Roman"/>
          <w:color w:val="333333"/>
          <w:sz w:val="28"/>
          <w:szCs w:val="28"/>
          <w:shd w:val="clear" w:color="auto" w:fill="FFFFFF"/>
        </w:rPr>
        <w:t xml:space="preserve"> [</w:t>
      </w:r>
      <w:r w:rsidRPr="00E20F73">
        <w:rPr>
          <w:rFonts w:ascii="Times New Roman" w:hAnsi="Times New Roman" w:cs="Times New Roman"/>
          <w:sz w:val="28"/>
          <w:szCs w:val="28"/>
        </w:rPr>
        <w:t>0,</w:t>
      </w:r>
      <w:r w:rsidRPr="00E20F73">
        <w:rPr>
          <w:rFonts w:ascii="Times New Roman" w:hAnsi="Times New Roman" w:cs="Times New Roman"/>
          <w:sz w:val="28"/>
          <w:szCs w:val="28"/>
          <w:lang w:val="en-US"/>
        </w:rPr>
        <w:t>M</w:t>
      </w:r>
      <w:r w:rsidRPr="00E20F73">
        <w:rPr>
          <w:rFonts w:ascii="Times New Roman" w:hAnsi="Times New Roman" w:cs="Times New Roman"/>
          <w:sz w:val="28"/>
          <w:szCs w:val="28"/>
        </w:rPr>
        <w:t>-1</w:t>
      </w:r>
      <w:r w:rsidR="009D7E91" w:rsidRPr="00E20F73">
        <w:rPr>
          <w:rFonts w:ascii="Times New Roman" w:hAnsi="Times New Roman" w:cs="Times New Roman"/>
          <w:sz w:val="28"/>
          <w:szCs w:val="28"/>
        </w:rPr>
        <w:t>]</w:t>
      </w:r>
      <w:r w:rsidRPr="00E20F73">
        <w:rPr>
          <w:rFonts w:ascii="Times New Roman" w:hAnsi="Times New Roman" w:cs="Times New Roman"/>
          <w:sz w:val="28"/>
          <w:szCs w:val="28"/>
        </w:rPr>
        <w:t xml:space="preserve"> и </w:t>
      </w:r>
      <w:r w:rsidRPr="00E20F73">
        <w:rPr>
          <w:rFonts w:ascii="Times New Roman" w:hAnsi="Times New Roman" w:cs="Times New Roman"/>
          <w:sz w:val="28"/>
          <w:szCs w:val="28"/>
          <w:lang w:val="en-US"/>
        </w:rPr>
        <w:t>q</w:t>
      </w:r>
      <w:r w:rsidRPr="00E20F73">
        <w:rPr>
          <w:rFonts w:ascii="Times New Roman" w:hAnsi="Times New Roman" w:cs="Times New Roman"/>
          <w:sz w:val="28"/>
          <w:szCs w:val="28"/>
        </w:rPr>
        <w:t xml:space="preserve"> </w:t>
      </w:r>
      <w:r w:rsidR="009D7E91" w:rsidRPr="00E20F73">
        <w:rPr>
          <w:rFonts w:ascii="Cambria Math" w:hAnsi="Cambria Math" w:cs="Cambria Math"/>
          <w:color w:val="333333"/>
          <w:sz w:val="28"/>
          <w:szCs w:val="28"/>
          <w:shd w:val="clear" w:color="auto" w:fill="FFFFFF"/>
        </w:rPr>
        <w:t>∈</w:t>
      </w:r>
      <w:r w:rsidR="009D7E91" w:rsidRPr="00E20F73">
        <w:rPr>
          <w:rFonts w:ascii="Times New Roman" w:hAnsi="Times New Roman" w:cs="Times New Roman"/>
          <w:sz w:val="28"/>
          <w:szCs w:val="28"/>
        </w:rPr>
        <w:t xml:space="preserve"> [</w:t>
      </w:r>
      <w:r w:rsidRPr="00E20F73">
        <w:rPr>
          <w:rFonts w:ascii="Times New Roman" w:hAnsi="Times New Roman" w:cs="Times New Roman"/>
          <w:sz w:val="28"/>
          <w:szCs w:val="28"/>
        </w:rPr>
        <w:t>0,</w:t>
      </w:r>
      <w:r w:rsidR="00B110EE" w:rsidRPr="00E20F73">
        <w:rPr>
          <w:rFonts w:ascii="Times New Roman" w:hAnsi="Times New Roman" w:cs="Times New Roman"/>
          <w:sz w:val="28"/>
          <w:szCs w:val="28"/>
        </w:rPr>
        <w:t xml:space="preserve"> </w:t>
      </w:r>
      <w:r w:rsidR="00B110EE" w:rsidRPr="00E20F73">
        <w:rPr>
          <w:rFonts w:ascii="Times New Roman" w:hAnsi="Times New Roman" w:cs="Times New Roman"/>
          <w:sz w:val="28"/>
          <w:szCs w:val="28"/>
          <w:lang w:val="en-US"/>
        </w:rPr>
        <w:t>N</w:t>
      </w:r>
      <w:r w:rsidR="00B110EE" w:rsidRPr="00E20F73">
        <w:rPr>
          <w:rFonts w:ascii="Times New Roman" w:hAnsi="Times New Roman" w:cs="Times New Roman"/>
          <w:sz w:val="28"/>
          <w:szCs w:val="28"/>
        </w:rPr>
        <w:t xml:space="preserve"> -1</w:t>
      </w:r>
      <w:r w:rsidR="009D7E91" w:rsidRPr="00E20F73">
        <w:rPr>
          <w:rFonts w:ascii="Times New Roman" w:hAnsi="Times New Roman" w:cs="Times New Roman"/>
          <w:sz w:val="28"/>
          <w:szCs w:val="28"/>
        </w:rPr>
        <w:t>]</w:t>
      </w:r>
    </w:p>
    <w:p w14:paraId="09662A0A" w14:textId="77777777" w:rsidR="00EC6053" w:rsidRPr="00E20F73" w:rsidRDefault="00EC6053" w:rsidP="00952C63">
      <w:pPr>
        <w:jc w:val="both"/>
        <w:rPr>
          <w:rFonts w:ascii="Times New Roman" w:hAnsi="Times New Roman" w:cs="Times New Roman"/>
          <w:sz w:val="28"/>
          <w:szCs w:val="28"/>
        </w:rPr>
      </w:pPr>
    </w:p>
    <w:p w14:paraId="39974F49" w14:textId="5DCE3A72" w:rsidR="001647EF" w:rsidRDefault="008A4001" w:rsidP="001647EF">
      <w:pPr>
        <w:jc w:val="center"/>
      </w:pPr>
      <w:r w:rsidRPr="008A4001">
        <w:rPr>
          <w:noProof/>
          <w:lang w:eastAsia="ru-RU"/>
        </w:rPr>
        <w:lastRenderedPageBreak/>
        <w:drawing>
          <wp:inline distT="0" distB="0" distL="0" distR="0" wp14:anchorId="4BA5151C" wp14:editId="1727AA04">
            <wp:extent cx="5382376" cy="5439534"/>
            <wp:effectExtent l="0" t="0" r="889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376" cy="5439534"/>
                    </a:xfrm>
                    <a:prstGeom prst="rect">
                      <a:avLst/>
                    </a:prstGeom>
                  </pic:spPr>
                </pic:pic>
              </a:graphicData>
            </a:graphic>
          </wp:inline>
        </w:drawing>
      </w:r>
    </w:p>
    <w:p w14:paraId="5D6093A2" w14:textId="45056A0D" w:rsidR="001647EF" w:rsidRPr="00017C34" w:rsidRDefault="00017C34" w:rsidP="001647EF">
      <w:pPr>
        <w:jc w:val="both"/>
        <w:rPr>
          <w:rFonts w:ascii="Times New Roman" w:hAnsi="Times New Roman" w:cs="Times New Roman"/>
          <w:sz w:val="24"/>
          <w:szCs w:val="24"/>
        </w:rPr>
      </w:pPr>
      <w:r w:rsidRPr="00017C34">
        <w:rPr>
          <w:rFonts w:ascii="Times New Roman" w:hAnsi="Times New Roman" w:cs="Times New Roman"/>
          <w:b/>
          <w:bCs/>
          <w:sz w:val="24"/>
          <w:szCs w:val="24"/>
        </w:rPr>
        <w:t>Рисунок 5.</w:t>
      </w:r>
      <w:r w:rsidRPr="00017C34">
        <w:rPr>
          <w:rFonts w:ascii="Times New Roman" w:hAnsi="Times New Roman" w:cs="Times New Roman"/>
          <w:sz w:val="24"/>
          <w:szCs w:val="24"/>
        </w:rPr>
        <w:t xml:space="preserve"> </w:t>
      </w:r>
      <w:r w:rsidR="001647EF" w:rsidRPr="00017C34">
        <w:rPr>
          <w:rFonts w:ascii="Times New Roman" w:hAnsi="Times New Roman" w:cs="Times New Roman"/>
          <w:sz w:val="24"/>
          <w:szCs w:val="24"/>
        </w:rPr>
        <w:t>Применение д</w:t>
      </w:r>
      <w:r w:rsidR="00EC6053">
        <w:rPr>
          <w:rFonts w:ascii="Times New Roman" w:hAnsi="Times New Roman" w:cs="Times New Roman"/>
          <w:sz w:val="24"/>
          <w:szCs w:val="24"/>
        </w:rPr>
        <w:t>вумерного преобразования Фурье в анализе</w:t>
      </w:r>
      <w:r w:rsidR="001647EF" w:rsidRPr="00017C34">
        <w:rPr>
          <w:rFonts w:ascii="Times New Roman" w:hAnsi="Times New Roman" w:cs="Times New Roman"/>
          <w:sz w:val="24"/>
          <w:szCs w:val="24"/>
        </w:rPr>
        <w:t xml:space="preserve"> коллоидных ансамблей: (а) оптические микрофотографии и соответствующее преобразование Фурье, показывающие переход от цепочек к гексагональной структуре на разных временных стадиях диэлектрофоретической самосборки; преобразования Фурье (</w:t>
      </w:r>
      <w:r w:rsidR="001647EF" w:rsidRPr="00017C34">
        <w:rPr>
          <w:rFonts w:ascii="Times New Roman" w:hAnsi="Times New Roman" w:cs="Times New Roman"/>
          <w:sz w:val="24"/>
          <w:szCs w:val="24"/>
          <w:lang w:val="en-US"/>
        </w:rPr>
        <w:t>b</w:t>
      </w:r>
      <w:r w:rsidR="001647EF" w:rsidRPr="00017C34">
        <w:rPr>
          <w:rFonts w:ascii="Times New Roman" w:hAnsi="Times New Roman" w:cs="Times New Roman"/>
          <w:sz w:val="24"/>
          <w:szCs w:val="24"/>
        </w:rPr>
        <w:t>) частиц в состоянии покоя, (</w:t>
      </w:r>
      <w:r w:rsidR="001647EF" w:rsidRPr="00017C34">
        <w:rPr>
          <w:rFonts w:ascii="Times New Roman" w:hAnsi="Times New Roman" w:cs="Times New Roman"/>
          <w:sz w:val="24"/>
          <w:szCs w:val="24"/>
          <w:lang w:val="en-US"/>
        </w:rPr>
        <w:t>c</w:t>
      </w:r>
      <w:r w:rsidR="001647EF" w:rsidRPr="00017C34">
        <w:rPr>
          <w:rFonts w:ascii="Times New Roman" w:hAnsi="Times New Roman" w:cs="Times New Roman"/>
          <w:sz w:val="24"/>
          <w:szCs w:val="24"/>
        </w:rPr>
        <w:t>) при стационарном расширенном потоке, (</w:t>
      </w:r>
      <w:r w:rsidR="001647EF" w:rsidRPr="00017C34">
        <w:rPr>
          <w:rFonts w:ascii="Times New Roman" w:hAnsi="Times New Roman" w:cs="Times New Roman"/>
          <w:sz w:val="24"/>
          <w:szCs w:val="24"/>
          <w:lang w:val="en-US"/>
        </w:rPr>
        <w:t>d</w:t>
      </w:r>
      <w:r w:rsidR="001647EF" w:rsidRPr="00017C34">
        <w:rPr>
          <w:rFonts w:ascii="Times New Roman" w:hAnsi="Times New Roman" w:cs="Times New Roman"/>
          <w:sz w:val="24"/>
          <w:szCs w:val="24"/>
        </w:rPr>
        <w:t>) при переходе от прямого к обратному потоку, (</w:t>
      </w:r>
      <w:r w:rsidR="001647EF" w:rsidRPr="00017C34">
        <w:rPr>
          <w:rFonts w:ascii="Times New Roman" w:hAnsi="Times New Roman" w:cs="Times New Roman"/>
          <w:sz w:val="24"/>
          <w:szCs w:val="24"/>
          <w:lang w:val="en-US"/>
        </w:rPr>
        <w:t>e</w:t>
      </w:r>
      <w:r w:rsidR="001647EF" w:rsidRPr="00017C34">
        <w:rPr>
          <w:rFonts w:ascii="Times New Roman" w:hAnsi="Times New Roman" w:cs="Times New Roman"/>
          <w:sz w:val="24"/>
          <w:szCs w:val="24"/>
        </w:rPr>
        <w:t>) при обратном потоке; (</w:t>
      </w:r>
      <w:r w:rsidR="001647EF" w:rsidRPr="00017C34">
        <w:rPr>
          <w:rFonts w:ascii="Times New Roman" w:hAnsi="Times New Roman" w:cs="Times New Roman"/>
          <w:sz w:val="24"/>
          <w:szCs w:val="24"/>
          <w:lang w:val="en-US"/>
        </w:rPr>
        <w:t>f</w:t>
      </w:r>
      <w:r w:rsidR="001647EF" w:rsidRPr="00017C34">
        <w:rPr>
          <w:rFonts w:ascii="Times New Roman" w:hAnsi="Times New Roman" w:cs="Times New Roman"/>
          <w:sz w:val="24"/>
          <w:szCs w:val="24"/>
        </w:rPr>
        <w:t>) изображения стробоскопической микроскопии и соответствующие 2</w:t>
      </w:r>
      <w:r w:rsidR="001647EF" w:rsidRPr="00017C34">
        <w:rPr>
          <w:rFonts w:ascii="Times New Roman" w:hAnsi="Times New Roman" w:cs="Times New Roman"/>
          <w:sz w:val="24"/>
          <w:szCs w:val="24"/>
          <w:lang w:val="en-US"/>
        </w:rPr>
        <w:t>D</w:t>
      </w:r>
      <w:r w:rsidR="001647EF" w:rsidRPr="00017C34">
        <w:rPr>
          <w:rFonts w:ascii="Times New Roman" w:hAnsi="Times New Roman" w:cs="Times New Roman"/>
          <w:sz w:val="24"/>
          <w:szCs w:val="24"/>
        </w:rPr>
        <w:t>-преобразования Фурье на разных этапах центрифугирования.</w:t>
      </w:r>
    </w:p>
    <w:p w14:paraId="756B0C95" w14:textId="67260B95" w:rsidR="004A329D" w:rsidRPr="00E20F73" w:rsidRDefault="004A329D" w:rsidP="00952C63">
      <w:pPr>
        <w:jc w:val="both"/>
        <w:rPr>
          <w:rFonts w:ascii="Times New Roman" w:hAnsi="Times New Roman" w:cs="Times New Roman"/>
          <w:sz w:val="28"/>
          <w:szCs w:val="28"/>
        </w:rPr>
      </w:pPr>
      <w:r w:rsidRPr="00E20F73">
        <w:rPr>
          <w:rFonts w:ascii="Times New Roman" w:hAnsi="Times New Roman" w:cs="Times New Roman"/>
          <w:sz w:val="28"/>
          <w:szCs w:val="28"/>
        </w:rPr>
        <w:t>Как видно, двумерное преобразование Фурье содержит информацию о симметрии (например, шестиугольн</w:t>
      </w:r>
      <w:r w:rsidR="009D7E91" w:rsidRPr="00E20F73">
        <w:rPr>
          <w:rFonts w:ascii="Times New Roman" w:hAnsi="Times New Roman" w:cs="Times New Roman"/>
          <w:sz w:val="28"/>
          <w:szCs w:val="28"/>
        </w:rPr>
        <w:t>ой</w:t>
      </w:r>
      <w:r w:rsidRPr="00E20F73">
        <w:rPr>
          <w:rFonts w:ascii="Times New Roman" w:hAnsi="Times New Roman" w:cs="Times New Roman"/>
          <w:sz w:val="28"/>
          <w:szCs w:val="28"/>
        </w:rPr>
        <w:t>, квадратн</w:t>
      </w:r>
      <w:r w:rsidR="009D7E91" w:rsidRPr="00E20F73">
        <w:rPr>
          <w:rFonts w:ascii="Times New Roman" w:hAnsi="Times New Roman" w:cs="Times New Roman"/>
          <w:sz w:val="28"/>
          <w:szCs w:val="28"/>
        </w:rPr>
        <w:t>ой</w:t>
      </w:r>
      <w:r w:rsidRPr="00E20F73">
        <w:rPr>
          <w:rFonts w:ascii="Times New Roman" w:hAnsi="Times New Roman" w:cs="Times New Roman"/>
          <w:sz w:val="28"/>
          <w:szCs w:val="28"/>
        </w:rPr>
        <w:t>, сотов</w:t>
      </w:r>
      <w:r w:rsidR="009D7E91" w:rsidRPr="00E20F73">
        <w:rPr>
          <w:rFonts w:ascii="Times New Roman" w:hAnsi="Times New Roman" w:cs="Times New Roman"/>
          <w:sz w:val="28"/>
          <w:szCs w:val="28"/>
        </w:rPr>
        <w:t>ой</w:t>
      </w:r>
      <w:r w:rsidRPr="00E20F73">
        <w:rPr>
          <w:rFonts w:ascii="Times New Roman" w:hAnsi="Times New Roman" w:cs="Times New Roman"/>
          <w:sz w:val="28"/>
          <w:szCs w:val="28"/>
        </w:rPr>
        <w:t>), периодичности и ориентации определенных узоров в исходном изображении. Как таковой, он широко использовался для анализа коллоидных ансамблей, поскольку он может дать качественное представление об их порядке. Например, по мере уменьшения порядка шестиугольного узора пики двумерного преобразования Фурье, демонстрирующие шести</w:t>
      </w:r>
      <w:r w:rsidR="009D7E91" w:rsidRPr="00E20F73">
        <w:rPr>
          <w:rFonts w:ascii="Times New Roman" w:hAnsi="Times New Roman" w:cs="Times New Roman"/>
          <w:sz w:val="28"/>
          <w:szCs w:val="28"/>
        </w:rPr>
        <w:t>угольную</w:t>
      </w:r>
      <w:r w:rsidRPr="00E20F73">
        <w:rPr>
          <w:rFonts w:ascii="Times New Roman" w:hAnsi="Times New Roman" w:cs="Times New Roman"/>
          <w:sz w:val="28"/>
          <w:szCs w:val="28"/>
        </w:rPr>
        <w:t xml:space="preserve"> симметрию, становятся все менее и менее отчетливыми, пока размытие в кольца и пики более высокого порядка не станут все более слабыми. </w:t>
      </w:r>
    </w:p>
    <w:p w14:paraId="7BEEB9FC" w14:textId="0E6C5D14" w:rsidR="007C6BF0" w:rsidRPr="00E20F73" w:rsidRDefault="005A4504" w:rsidP="00E20F73">
      <w:pPr>
        <w:pStyle w:val="a8"/>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2.2 </w:t>
      </w:r>
      <w:r w:rsidR="007C6BF0" w:rsidRPr="00E20F73">
        <w:rPr>
          <w:rFonts w:ascii="Times New Roman" w:hAnsi="Times New Roman" w:cs="Times New Roman"/>
          <w:b/>
          <w:bCs/>
          <w:color w:val="auto"/>
          <w:sz w:val="28"/>
          <w:szCs w:val="28"/>
        </w:rPr>
        <w:t>Пространственная тесселяция: диаграмма Вороного и триангуляция Делоне</w:t>
      </w:r>
    </w:p>
    <w:p w14:paraId="17531EE6" w14:textId="75B26A3C" w:rsidR="00373A1A" w:rsidRPr="00E20F73" w:rsidRDefault="007C6BF0" w:rsidP="007C6BF0">
      <w:pPr>
        <w:jc w:val="both"/>
        <w:rPr>
          <w:rFonts w:ascii="Times New Roman" w:hAnsi="Times New Roman" w:cs="Times New Roman"/>
          <w:sz w:val="28"/>
          <w:szCs w:val="28"/>
        </w:rPr>
      </w:pPr>
      <w:r w:rsidRPr="00E20F73">
        <w:rPr>
          <w:rFonts w:ascii="Times New Roman" w:hAnsi="Times New Roman" w:cs="Times New Roman"/>
          <w:sz w:val="28"/>
          <w:szCs w:val="28"/>
        </w:rPr>
        <w:t xml:space="preserve">Теперь представим инструмент первостепенной важности для анализа коллоидной морфологии, то есть диаграммы </w:t>
      </w:r>
      <w:r w:rsidR="00EC6053">
        <w:rPr>
          <w:rFonts w:ascii="Times New Roman" w:hAnsi="Times New Roman" w:cs="Times New Roman"/>
          <w:sz w:val="28"/>
          <w:szCs w:val="28"/>
        </w:rPr>
        <w:t>Вороного или тесселяцию Делоне</w:t>
      </w:r>
      <w:r w:rsidRPr="00E20F73">
        <w:rPr>
          <w:rFonts w:ascii="Times New Roman" w:hAnsi="Times New Roman" w:cs="Times New Roman"/>
          <w:sz w:val="28"/>
          <w:szCs w:val="28"/>
        </w:rPr>
        <w:t xml:space="preserve">. Тесселяция или мозаика многомерного </w:t>
      </w:r>
      <w:r w:rsidR="002E70A7" w:rsidRPr="00E20F73">
        <w:rPr>
          <w:rFonts w:ascii="Times New Roman" w:hAnsi="Times New Roman" w:cs="Times New Roman"/>
          <w:sz w:val="28"/>
          <w:szCs w:val="28"/>
        </w:rPr>
        <w:t>Е</w:t>
      </w:r>
      <w:r w:rsidRPr="00E20F73">
        <w:rPr>
          <w:rFonts w:ascii="Times New Roman" w:hAnsi="Times New Roman" w:cs="Times New Roman"/>
          <w:sz w:val="28"/>
          <w:szCs w:val="28"/>
        </w:rPr>
        <w:t xml:space="preserve">вклидова пространства определяется как разбиение на многомерные неперекрывающиеся множества, называемые ячейками. </w:t>
      </w:r>
    </w:p>
    <w:p w14:paraId="24AABF93" w14:textId="2ACB6424" w:rsidR="008A3FA9" w:rsidRPr="00E20F73" w:rsidRDefault="008A3FA9" w:rsidP="007C6BF0">
      <w:pPr>
        <w:jc w:val="both"/>
        <w:rPr>
          <w:rFonts w:ascii="Times New Roman" w:hAnsi="Times New Roman" w:cs="Times New Roman"/>
          <w:sz w:val="28"/>
          <w:szCs w:val="28"/>
        </w:rPr>
      </w:pPr>
      <w:r w:rsidRPr="00E20F73">
        <w:rPr>
          <w:rFonts w:ascii="Times New Roman" w:hAnsi="Times New Roman" w:cs="Times New Roman"/>
          <w:i/>
          <w:iCs/>
          <w:sz w:val="28"/>
          <w:szCs w:val="28"/>
        </w:rPr>
        <w:t>Диаграмма Вороного</w:t>
      </w:r>
      <w:r w:rsidRPr="00E20F73">
        <w:rPr>
          <w:rFonts w:ascii="Times New Roman" w:hAnsi="Times New Roman" w:cs="Times New Roman"/>
          <w:sz w:val="28"/>
          <w:szCs w:val="28"/>
        </w:rPr>
        <w:t xml:space="preserve"> описывает пространственное отношение между близк</w:t>
      </w:r>
      <w:r w:rsidR="00EC6053">
        <w:rPr>
          <w:rFonts w:ascii="Times New Roman" w:hAnsi="Times New Roman" w:cs="Times New Roman"/>
          <w:sz w:val="28"/>
          <w:szCs w:val="28"/>
        </w:rPr>
        <w:t xml:space="preserve">о расположенными точками или </w:t>
      </w:r>
      <w:r w:rsidRPr="00E20F73">
        <w:rPr>
          <w:rFonts w:ascii="Times New Roman" w:hAnsi="Times New Roman" w:cs="Times New Roman"/>
          <w:sz w:val="28"/>
          <w:szCs w:val="28"/>
        </w:rPr>
        <w:t>их ближайшими соседями. Это множество соединённых многоугольников, полученных из точек или локаций. Каждая линия «области» Вороного находится посередине между двумя точками.</w:t>
      </w:r>
    </w:p>
    <w:p w14:paraId="0E8788B7" w14:textId="6C3C875E" w:rsidR="00373A1A" w:rsidRPr="00E20F73" w:rsidRDefault="00373A1A" w:rsidP="007C6BF0">
      <w:pPr>
        <w:jc w:val="both"/>
        <w:rPr>
          <w:rFonts w:ascii="Times New Roman" w:hAnsi="Times New Roman" w:cs="Times New Roman"/>
          <w:sz w:val="28"/>
          <w:szCs w:val="28"/>
        </w:rPr>
      </w:pPr>
      <w:r w:rsidRPr="00E20F73">
        <w:rPr>
          <w:rFonts w:ascii="Times New Roman" w:hAnsi="Times New Roman" w:cs="Times New Roman"/>
          <w:sz w:val="28"/>
          <w:szCs w:val="28"/>
        </w:rPr>
        <w:t xml:space="preserve">Система, обратная диаграмме Вороного, называется </w:t>
      </w:r>
      <w:r w:rsidRPr="00E20F73">
        <w:rPr>
          <w:rFonts w:ascii="Times New Roman" w:hAnsi="Times New Roman" w:cs="Times New Roman"/>
          <w:i/>
          <w:iCs/>
          <w:sz w:val="28"/>
          <w:szCs w:val="28"/>
        </w:rPr>
        <w:t>триангуляцией Делоне</w:t>
      </w:r>
      <w:r w:rsidRPr="00E20F73">
        <w:rPr>
          <w:rFonts w:ascii="Times New Roman" w:hAnsi="Times New Roman" w:cs="Times New Roman"/>
          <w:sz w:val="28"/>
          <w:szCs w:val="28"/>
        </w:rPr>
        <w:t>. Эта диаграмма состоит из линий от каждой точки до её ближайших соседей, и каждая линия перпендикулярна пересекаемому ею ребру Вороного.</w:t>
      </w:r>
    </w:p>
    <w:p w14:paraId="69221908" w14:textId="043996AB" w:rsidR="00373A1A" w:rsidRPr="00E20F73" w:rsidRDefault="00373A1A" w:rsidP="007C6BF0">
      <w:pPr>
        <w:jc w:val="both"/>
        <w:rPr>
          <w:rFonts w:ascii="Times New Roman" w:hAnsi="Times New Roman" w:cs="Times New Roman"/>
          <w:sz w:val="28"/>
          <w:szCs w:val="28"/>
        </w:rPr>
      </w:pPr>
      <w:r w:rsidRPr="00E20F73">
        <w:rPr>
          <w:rFonts w:ascii="Times New Roman" w:hAnsi="Times New Roman" w:cs="Times New Roman"/>
          <w:sz w:val="28"/>
          <w:szCs w:val="28"/>
        </w:rPr>
        <w:t>Благодаря триангуляции Делоне вместо многоугольников образуется множество треугольников. Это не</w:t>
      </w:r>
      <w:r w:rsidR="00EC6053">
        <w:rPr>
          <w:rFonts w:ascii="Times New Roman" w:hAnsi="Times New Roman" w:cs="Times New Roman"/>
          <w:sz w:val="28"/>
          <w:szCs w:val="28"/>
        </w:rPr>
        <w:t xml:space="preserve">вероятно полезно, потому что </w:t>
      </w:r>
      <w:r w:rsidRPr="00E20F73">
        <w:rPr>
          <w:rFonts w:ascii="Times New Roman" w:hAnsi="Times New Roman" w:cs="Times New Roman"/>
          <w:sz w:val="28"/>
          <w:szCs w:val="28"/>
        </w:rPr>
        <w:t>область разделилась на треугольники, которые можно рендерить. Эту методику можно применять для тесселяции или триангуляции фигур.</w:t>
      </w:r>
    </w:p>
    <w:p w14:paraId="1A6565EE" w14:textId="36131FB7" w:rsidR="002C2640" w:rsidRPr="00E20F73" w:rsidRDefault="002E70A7" w:rsidP="007C6BF0">
      <w:pPr>
        <w:jc w:val="both"/>
        <w:rPr>
          <w:rFonts w:ascii="Times New Roman" w:hAnsi="Times New Roman" w:cs="Times New Roman"/>
          <w:sz w:val="28"/>
          <w:szCs w:val="28"/>
        </w:rPr>
      </w:pPr>
      <w:r w:rsidRPr="00E20F73">
        <w:rPr>
          <w:rFonts w:ascii="Times New Roman" w:hAnsi="Times New Roman" w:cs="Times New Roman"/>
          <w:sz w:val="28"/>
          <w:szCs w:val="28"/>
        </w:rPr>
        <w:t>Первое применение диаграмм Вороного можно интуитивно понять, наблюдая за диаграммами в случае периодической структуры; например, для шестиугольного расположения наблюдается идеальная сотовая мозаика, каждая ячейка которой состоит из правильного шестиугольника; для квадратного расположения диаграмма Вороного состоит из квадратных ячеек. При изучении порядка квазипериодических структур любое отклонение от идеальной мозаики можно интерпретировать как ухудшение порядка. Таким образом, эти инструменты можно использовать для качественной оценки порядка квазипериодических структур. Например, в результате дефектов в периодическом гексагональном узоре, таких как пустоты (отсутствующие частицы), дислокации или границы зерен, на диаграмме Вороного появляются искаженные шестиугольники или различные типы многоугольников (например, четырехугольники, пятиугольники, семиугольники, восьмиугольники).</w:t>
      </w:r>
    </w:p>
    <w:p w14:paraId="0912690C" w14:textId="268E3F39" w:rsidR="00006AB0" w:rsidRPr="00E20F73" w:rsidRDefault="00006AB0" w:rsidP="00006AB0">
      <w:pPr>
        <w:jc w:val="both"/>
        <w:rPr>
          <w:rFonts w:ascii="Times New Roman" w:hAnsi="Times New Roman" w:cs="Times New Roman"/>
          <w:sz w:val="28"/>
          <w:szCs w:val="28"/>
        </w:rPr>
      </w:pPr>
      <w:r w:rsidRPr="00E20F73">
        <w:rPr>
          <w:rFonts w:ascii="Times New Roman" w:hAnsi="Times New Roman" w:cs="Times New Roman"/>
          <w:sz w:val="28"/>
          <w:szCs w:val="28"/>
        </w:rPr>
        <w:t>Диаграммы Вороного использовались для сравнения систем с переменной плотностью частиц и для изучения временной эволюции коллоидной морфологии, например, для понимания механизмов зарождения или аннигиляции связанной пары дислокаций, связывания и разъединения дисл</w:t>
      </w:r>
      <w:r w:rsidR="00EC6053">
        <w:rPr>
          <w:rFonts w:ascii="Times New Roman" w:hAnsi="Times New Roman" w:cs="Times New Roman"/>
          <w:sz w:val="28"/>
          <w:szCs w:val="28"/>
        </w:rPr>
        <w:t xml:space="preserve">окации и скольжения дислокации. </w:t>
      </w:r>
      <w:r w:rsidRPr="00E20F73">
        <w:rPr>
          <w:rFonts w:ascii="Times New Roman" w:hAnsi="Times New Roman" w:cs="Times New Roman"/>
          <w:sz w:val="28"/>
          <w:szCs w:val="28"/>
        </w:rPr>
        <w:t>Процент и тип дефектов изменяется при переходе от твердой (или кристаллической) к гексатической и жидкой (или текучей) фазам.</w:t>
      </w:r>
    </w:p>
    <w:p w14:paraId="16B4741E" w14:textId="650BB9AB" w:rsidR="00006AB0" w:rsidRPr="00E20F73" w:rsidRDefault="00006AB0" w:rsidP="00006AB0">
      <w:pPr>
        <w:jc w:val="both"/>
        <w:rPr>
          <w:rFonts w:ascii="Times New Roman" w:hAnsi="Times New Roman" w:cs="Times New Roman"/>
          <w:sz w:val="28"/>
          <w:szCs w:val="28"/>
        </w:rPr>
      </w:pPr>
      <w:r w:rsidRPr="00E20F73">
        <w:rPr>
          <w:rFonts w:ascii="Times New Roman" w:hAnsi="Times New Roman" w:cs="Times New Roman"/>
          <w:sz w:val="28"/>
          <w:szCs w:val="28"/>
        </w:rPr>
        <w:lastRenderedPageBreak/>
        <w:t>Помимо помощи в идентификации двухступенчатого плавления коллоидного кристалла (через переход из кристаллической твердой фазы в промежуточную гексатичную фазу, характеризующуюся несвязыванием дислокаций, и переходом из гексатической фазы в изотропную жидкую фазу через несвязывание дисклинаций), Конструкция Вороного использовалась для визуализации одноступенчатого перехода от твердого тела к изотропной жидкости в системах с дальнодействующими притягивающими взаимодействиями, состоящими из суперпарамагнитных коллоидов (через одновременное расцепление дислокаций и дисклинаций)</w:t>
      </w:r>
      <w:r w:rsidR="008A3FA9" w:rsidRPr="00E20F73">
        <w:rPr>
          <w:rFonts w:ascii="Times New Roman" w:hAnsi="Times New Roman" w:cs="Times New Roman"/>
          <w:sz w:val="28"/>
          <w:szCs w:val="28"/>
        </w:rPr>
        <w:t>.</w:t>
      </w:r>
    </w:p>
    <w:p w14:paraId="24B214C0" w14:textId="77777777" w:rsidR="008A4001" w:rsidRDefault="008A4001" w:rsidP="008A3FA9">
      <w:pPr>
        <w:jc w:val="center"/>
        <w:rPr>
          <w:noProof/>
        </w:rPr>
      </w:pPr>
    </w:p>
    <w:p w14:paraId="12B66911" w14:textId="72F10DFA" w:rsidR="008A3FA9" w:rsidRDefault="008A4001" w:rsidP="008A3FA9">
      <w:pPr>
        <w:jc w:val="center"/>
      </w:pPr>
      <w:r>
        <w:rPr>
          <w:noProof/>
          <w:lang w:eastAsia="ru-RU"/>
        </w:rPr>
        <w:drawing>
          <wp:inline distT="0" distB="0" distL="0" distR="0" wp14:anchorId="420B9A2F" wp14:editId="741C0B79">
            <wp:extent cx="3705225" cy="52197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r="37560"/>
                    <a:stretch/>
                  </pic:blipFill>
                  <pic:spPr bwMode="auto">
                    <a:xfrm>
                      <a:off x="0" y="0"/>
                      <a:ext cx="3705225" cy="5219700"/>
                    </a:xfrm>
                    <a:prstGeom prst="rect">
                      <a:avLst/>
                    </a:prstGeom>
                    <a:noFill/>
                    <a:ln>
                      <a:noFill/>
                    </a:ln>
                    <a:extLst>
                      <a:ext uri="{53640926-AAD7-44D8-BBD7-CCE9431645EC}">
                        <a14:shadowObscured xmlns:a14="http://schemas.microsoft.com/office/drawing/2010/main"/>
                      </a:ext>
                    </a:extLst>
                  </pic:spPr>
                </pic:pic>
              </a:graphicData>
            </a:graphic>
          </wp:inline>
        </w:drawing>
      </w:r>
    </w:p>
    <w:p w14:paraId="417E9318" w14:textId="25E062D5" w:rsidR="008A3FA9" w:rsidRPr="00772661" w:rsidRDefault="00772661" w:rsidP="008A3FA9">
      <w:pPr>
        <w:jc w:val="both"/>
        <w:rPr>
          <w:rFonts w:ascii="Times New Roman" w:hAnsi="Times New Roman" w:cs="Times New Roman"/>
          <w:sz w:val="24"/>
          <w:szCs w:val="24"/>
        </w:rPr>
      </w:pPr>
      <w:r w:rsidRPr="00772661">
        <w:rPr>
          <w:rFonts w:ascii="Times New Roman" w:hAnsi="Times New Roman" w:cs="Times New Roman"/>
          <w:b/>
          <w:bCs/>
          <w:sz w:val="24"/>
          <w:szCs w:val="24"/>
        </w:rPr>
        <w:t>Рисунок 6.</w:t>
      </w:r>
      <w:r w:rsidRPr="00772661">
        <w:rPr>
          <w:rFonts w:ascii="Times New Roman" w:hAnsi="Times New Roman" w:cs="Times New Roman"/>
          <w:sz w:val="24"/>
          <w:szCs w:val="24"/>
        </w:rPr>
        <w:t xml:space="preserve"> </w:t>
      </w:r>
      <w:r w:rsidR="008A3FA9" w:rsidRPr="00772661">
        <w:rPr>
          <w:rFonts w:ascii="Times New Roman" w:hAnsi="Times New Roman" w:cs="Times New Roman"/>
          <w:sz w:val="24"/>
          <w:szCs w:val="24"/>
        </w:rPr>
        <w:t>Мозаика Вороного и триангуляция Делоне: (а) пример диаграммы Вороного (черный) и триангуляции Делоне (синий) для периодического</w:t>
      </w:r>
      <w:r w:rsidR="00EC6053">
        <w:rPr>
          <w:rFonts w:ascii="Times New Roman" w:hAnsi="Times New Roman" w:cs="Times New Roman"/>
          <w:sz w:val="24"/>
          <w:szCs w:val="24"/>
        </w:rPr>
        <w:t xml:space="preserve"> шестиугольного узора (центры</w:t>
      </w:r>
      <w:r w:rsidR="008A3FA9" w:rsidRPr="00772661">
        <w:rPr>
          <w:rFonts w:ascii="Times New Roman" w:hAnsi="Times New Roman" w:cs="Times New Roman"/>
          <w:sz w:val="24"/>
          <w:szCs w:val="24"/>
        </w:rPr>
        <w:t xml:space="preserve"> отмечены красными точками); (б) пример диаграммы Вороного коллоидных ансамблей в присутствии асферических примесей, где негексагональные клетки Вороного</w:t>
      </w:r>
      <w:r w:rsidR="00EC6053">
        <w:rPr>
          <w:rFonts w:ascii="Times New Roman" w:hAnsi="Times New Roman" w:cs="Times New Roman"/>
          <w:sz w:val="24"/>
          <w:szCs w:val="24"/>
        </w:rPr>
        <w:t xml:space="preserve"> выделены разными цветами; (c) д</w:t>
      </w:r>
      <w:r w:rsidR="008A3FA9" w:rsidRPr="00772661">
        <w:rPr>
          <w:rFonts w:ascii="Times New Roman" w:hAnsi="Times New Roman" w:cs="Times New Roman"/>
          <w:sz w:val="24"/>
          <w:szCs w:val="24"/>
        </w:rPr>
        <w:t>иаграммы Воро</w:t>
      </w:r>
      <w:r w:rsidR="00EC6053">
        <w:rPr>
          <w:rFonts w:ascii="Times New Roman" w:hAnsi="Times New Roman" w:cs="Times New Roman"/>
          <w:sz w:val="24"/>
          <w:szCs w:val="24"/>
        </w:rPr>
        <w:t>ного, рассчитанные по центрам</w:t>
      </w:r>
      <w:r w:rsidR="008A3FA9" w:rsidRPr="00772661">
        <w:rPr>
          <w:rFonts w:ascii="Times New Roman" w:hAnsi="Times New Roman" w:cs="Times New Roman"/>
          <w:sz w:val="24"/>
          <w:szCs w:val="24"/>
        </w:rPr>
        <w:t xml:space="preserve"> един</w:t>
      </w:r>
      <w:r w:rsidR="00EC6053">
        <w:rPr>
          <w:rFonts w:ascii="Times New Roman" w:hAnsi="Times New Roman" w:cs="Times New Roman"/>
          <w:sz w:val="24"/>
          <w:szCs w:val="24"/>
        </w:rPr>
        <w:t>ственных частиц L, по центрам</w:t>
      </w:r>
      <w:r w:rsidR="008A3FA9" w:rsidRPr="00772661">
        <w:rPr>
          <w:rFonts w:ascii="Times New Roman" w:hAnsi="Times New Roman" w:cs="Times New Roman"/>
          <w:sz w:val="24"/>
          <w:szCs w:val="24"/>
        </w:rPr>
        <w:t xml:space="preserve"> единс</w:t>
      </w:r>
      <w:r w:rsidR="00EC6053">
        <w:rPr>
          <w:rFonts w:ascii="Times New Roman" w:hAnsi="Times New Roman" w:cs="Times New Roman"/>
          <w:sz w:val="24"/>
          <w:szCs w:val="24"/>
        </w:rPr>
        <w:t>твенных частиц S и по центрам</w:t>
      </w:r>
      <w:r w:rsidR="008A3FA9" w:rsidRPr="00772661">
        <w:rPr>
          <w:rFonts w:ascii="Times New Roman" w:hAnsi="Times New Roman" w:cs="Times New Roman"/>
          <w:sz w:val="24"/>
          <w:szCs w:val="24"/>
        </w:rPr>
        <w:t xml:space="preserve"> частиц L и S для бинарных коллоидных ансамблей в режиме сохранения гексагонального порядка для частиц L при </w:t>
      </w:r>
      <w:r w:rsidR="008A3FA9" w:rsidRPr="00772661">
        <w:rPr>
          <w:rFonts w:ascii="Times New Roman" w:hAnsi="Times New Roman" w:cs="Times New Roman"/>
          <w:sz w:val="24"/>
          <w:szCs w:val="24"/>
          <w:lang w:val="en-US"/>
        </w:rPr>
        <w:t>N</w:t>
      </w:r>
      <w:r w:rsidR="00557C96" w:rsidRPr="00772661">
        <w:rPr>
          <w:rFonts w:ascii="Times New Roman" w:hAnsi="Times New Roman" w:cs="Times New Roman"/>
          <w:sz w:val="24"/>
          <w:szCs w:val="24"/>
          <w:vertAlign w:val="subscript"/>
          <w:lang w:val="en-US"/>
        </w:rPr>
        <w:t>S</w:t>
      </w:r>
      <w:r w:rsidR="008A3FA9" w:rsidRPr="00772661">
        <w:rPr>
          <w:rFonts w:ascii="Times New Roman" w:hAnsi="Times New Roman" w:cs="Times New Roman"/>
          <w:sz w:val="24"/>
          <w:szCs w:val="24"/>
        </w:rPr>
        <w:t>⁄</w:t>
      </w:r>
      <w:r w:rsidR="008A3FA9" w:rsidRPr="00772661">
        <w:rPr>
          <w:rFonts w:ascii="Times New Roman" w:hAnsi="Times New Roman" w:cs="Times New Roman"/>
          <w:sz w:val="24"/>
          <w:szCs w:val="24"/>
          <w:lang w:val="en-US"/>
        </w:rPr>
        <w:t>N</w:t>
      </w:r>
      <w:r w:rsidR="008A3FA9" w:rsidRPr="00772661">
        <w:rPr>
          <w:rFonts w:ascii="Times New Roman" w:hAnsi="Times New Roman" w:cs="Times New Roman"/>
          <w:sz w:val="24"/>
          <w:szCs w:val="24"/>
          <w:vertAlign w:val="subscript"/>
          <w:lang w:val="en-US"/>
        </w:rPr>
        <w:t>L</w:t>
      </w:r>
      <w:r w:rsidR="008A3FA9" w:rsidRPr="00772661">
        <w:rPr>
          <w:rFonts w:ascii="Times New Roman" w:hAnsi="Times New Roman" w:cs="Times New Roman"/>
          <w:sz w:val="24"/>
          <w:szCs w:val="24"/>
        </w:rPr>
        <w:t>=2 (красные и синие точки указываю</w:t>
      </w:r>
      <w:r w:rsidR="00EC6053">
        <w:rPr>
          <w:rFonts w:ascii="Times New Roman" w:hAnsi="Times New Roman" w:cs="Times New Roman"/>
          <w:sz w:val="24"/>
          <w:szCs w:val="24"/>
        </w:rPr>
        <w:t>т центры</w:t>
      </w:r>
      <w:r w:rsidR="008A3FA9" w:rsidRPr="00772661">
        <w:rPr>
          <w:rFonts w:ascii="Times New Roman" w:hAnsi="Times New Roman" w:cs="Times New Roman"/>
          <w:sz w:val="24"/>
          <w:szCs w:val="24"/>
        </w:rPr>
        <w:t xml:space="preserve"> частиц L и S </w:t>
      </w:r>
      <w:r w:rsidR="00EC6053">
        <w:rPr>
          <w:rFonts w:ascii="Times New Roman" w:hAnsi="Times New Roman" w:cs="Times New Roman"/>
          <w:sz w:val="24"/>
          <w:szCs w:val="24"/>
        </w:rPr>
        <w:lastRenderedPageBreak/>
        <w:t>соответственно); (d) д</w:t>
      </w:r>
      <w:r w:rsidR="008A3FA9" w:rsidRPr="00772661">
        <w:rPr>
          <w:rFonts w:ascii="Times New Roman" w:hAnsi="Times New Roman" w:cs="Times New Roman"/>
          <w:sz w:val="24"/>
          <w:szCs w:val="24"/>
        </w:rPr>
        <w:t xml:space="preserve">иаграммы Вороного (синий) и триангуляция Делоне (зеленый), рассчитанные </w:t>
      </w:r>
      <w:r w:rsidR="00EC6053">
        <w:rPr>
          <w:rFonts w:ascii="Times New Roman" w:hAnsi="Times New Roman" w:cs="Times New Roman"/>
          <w:sz w:val="24"/>
          <w:szCs w:val="24"/>
        </w:rPr>
        <w:t xml:space="preserve">для октаэдрических частиц в гексагональном плотноупакованном </w:t>
      </w:r>
      <w:r w:rsidR="008A3FA9" w:rsidRPr="00772661">
        <w:rPr>
          <w:rFonts w:ascii="Times New Roman" w:hAnsi="Times New Roman" w:cs="Times New Roman"/>
          <w:sz w:val="24"/>
          <w:szCs w:val="24"/>
        </w:rPr>
        <w:t>расположении, в незамкнутом гексагональном расположении, в квадратном расположении</w:t>
      </w:r>
      <w:r w:rsidRPr="00772661">
        <w:rPr>
          <w:rFonts w:ascii="Times New Roman" w:hAnsi="Times New Roman" w:cs="Times New Roman"/>
          <w:sz w:val="24"/>
          <w:szCs w:val="24"/>
        </w:rPr>
        <w:t>.</w:t>
      </w:r>
    </w:p>
    <w:p w14:paraId="163BB84E" w14:textId="7629CFA1" w:rsidR="002049E1" w:rsidRPr="00E20F73" w:rsidRDefault="002049E1" w:rsidP="005A4504">
      <w:pPr>
        <w:pStyle w:val="a8"/>
        <w:numPr>
          <w:ilvl w:val="1"/>
          <w:numId w:val="4"/>
        </w:numPr>
        <w:ind w:left="0" w:firstLine="0"/>
        <w:jc w:val="both"/>
        <w:rPr>
          <w:rFonts w:ascii="Times New Roman" w:hAnsi="Times New Roman" w:cs="Times New Roman"/>
          <w:b/>
          <w:bCs/>
          <w:color w:val="auto"/>
          <w:sz w:val="28"/>
          <w:szCs w:val="28"/>
        </w:rPr>
      </w:pPr>
      <w:r w:rsidRPr="00E20F73">
        <w:rPr>
          <w:rFonts w:ascii="Times New Roman" w:hAnsi="Times New Roman" w:cs="Times New Roman"/>
          <w:b/>
          <w:bCs/>
          <w:color w:val="auto"/>
          <w:sz w:val="28"/>
          <w:szCs w:val="28"/>
        </w:rPr>
        <w:t xml:space="preserve">Метрики, полученные из геометрических свойств клеток Вороного: </w:t>
      </w:r>
      <w:r w:rsidR="00356EAE">
        <w:rPr>
          <w:rFonts w:ascii="Times New Roman" w:hAnsi="Times New Roman" w:cs="Times New Roman"/>
          <w:b/>
          <w:bCs/>
          <w:color w:val="auto"/>
          <w:sz w:val="28"/>
          <w:szCs w:val="28"/>
        </w:rPr>
        <w:t>территориальный беспорядок</w:t>
      </w:r>
      <w:r w:rsidRPr="00E20F73">
        <w:rPr>
          <w:rFonts w:ascii="Times New Roman" w:hAnsi="Times New Roman" w:cs="Times New Roman"/>
          <w:b/>
          <w:bCs/>
          <w:color w:val="auto"/>
          <w:sz w:val="28"/>
          <w:szCs w:val="28"/>
        </w:rPr>
        <w:t>, коэффициент формы и методы идентификации фаз.</w:t>
      </w:r>
    </w:p>
    <w:p w14:paraId="0C1A50F2" w14:textId="77777777" w:rsidR="002049E1" w:rsidRDefault="002049E1" w:rsidP="002049E1">
      <w:pPr>
        <w:jc w:val="both"/>
        <w:rPr>
          <w:rFonts w:ascii="Times New Roman" w:hAnsi="Times New Roman" w:cs="Times New Roman"/>
          <w:sz w:val="28"/>
          <w:szCs w:val="28"/>
        </w:rPr>
      </w:pPr>
      <w:r w:rsidRPr="00E20F73">
        <w:rPr>
          <w:rFonts w:ascii="Times New Roman" w:hAnsi="Times New Roman" w:cs="Times New Roman"/>
          <w:sz w:val="28"/>
          <w:szCs w:val="28"/>
        </w:rPr>
        <w:t>Помимо вероятностного распределения геометрических величин, связанных с ячейками Вороного, факторы, определяющие регулярность ячеек Вороного, могут быть определены исходя из их геометрических характеристик. Одним из примеров является фактор территориального беспорядка (AD), определяемый как:</w:t>
      </w:r>
    </w:p>
    <w:p w14:paraId="069BD773" w14:textId="77CF662F" w:rsidR="00245E0A" w:rsidRPr="00E20F73" w:rsidRDefault="00245E0A" w:rsidP="002049E1">
      <w:pPr>
        <w:jc w:val="both"/>
        <w:rPr>
          <w:rFonts w:ascii="Times New Roman" w:hAnsi="Times New Roman" w:cs="Times New Roman"/>
          <w:sz w:val="28"/>
          <w:szCs w:val="28"/>
        </w:rPr>
      </w:pPr>
      <m:oMathPara>
        <m:oMath>
          <m:r>
            <w:rPr>
              <w:rFonts w:ascii="Cambria Math" w:hAnsi="Cambria Math" w:cs="Times New Roman"/>
              <w:sz w:val="28"/>
              <w:szCs w:val="28"/>
            </w:rPr>
            <m:t>AD=1-</m:t>
          </m:r>
          <m:sSup>
            <m:sSupPr>
              <m:ctrlPr>
                <w:rPr>
                  <w:rFonts w:ascii="Cambria Math" w:hAnsi="Cambria Math" w:cs="Times New Roman"/>
                  <w:i/>
                  <w:sz w:val="28"/>
                  <w:szCs w:val="28"/>
                </w:rPr>
              </m:ctrlPr>
            </m:sSupPr>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sub>
                  </m:sSub>
                </m:num>
                <m:den>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av</m:t>
                      </m:r>
                    </m:sub>
                  </m:sSub>
                </m:den>
              </m:f>
              <m:r>
                <w:rPr>
                  <w:rFonts w:ascii="Cambria Math" w:hAnsi="Cambria Math" w:cs="Times New Roman"/>
                  <w:sz w:val="28"/>
                  <w:szCs w:val="28"/>
                </w:rPr>
                <m:t>)</m:t>
              </m:r>
            </m:e>
            <m:sup>
              <m:r>
                <w:rPr>
                  <w:rFonts w:ascii="Cambria Math" w:hAnsi="Cambria Math" w:cs="Times New Roman"/>
                  <w:sz w:val="28"/>
                  <w:szCs w:val="28"/>
                </w:rPr>
                <m:t>-1</m:t>
              </m:r>
            </m:sup>
          </m:sSup>
        </m:oMath>
      </m:oMathPara>
    </w:p>
    <w:p w14:paraId="5E56B85A" w14:textId="0D97C830" w:rsidR="002049E1" w:rsidRPr="00E20F73" w:rsidRDefault="002049E1" w:rsidP="002049E1">
      <w:pPr>
        <w:jc w:val="both"/>
        <w:rPr>
          <w:rFonts w:ascii="Times New Roman" w:hAnsi="Times New Roman" w:cs="Times New Roman"/>
          <w:sz w:val="28"/>
          <w:szCs w:val="28"/>
        </w:rPr>
      </w:pPr>
      <w:r w:rsidRPr="00E20F73">
        <w:rPr>
          <w:rFonts w:ascii="Times New Roman" w:hAnsi="Times New Roman" w:cs="Times New Roman"/>
          <w:sz w:val="28"/>
          <w:szCs w:val="28"/>
        </w:rPr>
        <w:t>где σ</w:t>
      </w:r>
      <w:r w:rsidRPr="00E20F73">
        <w:rPr>
          <w:rFonts w:ascii="Times New Roman" w:hAnsi="Times New Roman" w:cs="Times New Roman"/>
          <w:sz w:val="28"/>
          <w:szCs w:val="28"/>
          <w:vertAlign w:val="subscript"/>
          <w:lang w:val="en-US"/>
        </w:rPr>
        <w:t>A</w:t>
      </w:r>
      <w:r w:rsidRPr="00E20F73">
        <w:rPr>
          <w:rFonts w:ascii="Times New Roman" w:hAnsi="Times New Roman" w:cs="Times New Roman"/>
          <w:sz w:val="28"/>
          <w:szCs w:val="28"/>
        </w:rPr>
        <w:t xml:space="preserve"> и </w:t>
      </w:r>
      <w:r w:rsidRPr="00E20F73">
        <w:rPr>
          <w:rFonts w:ascii="Times New Roman" w:hAnsi="Times New Roman" w:cs="Times New Roman"/>
          <w:sz w:val="28"/>
          <w:szCs w:val="28"/>
          <w:lang w:val="en-US"/>
        </w:rPr>
        <w:t>A</w:t>
      </w:r>
      <w:r w:rsidRPr="00E20F73">
        <w:rPr>
          <w:rFonts w:ascii="Times New Roman" w:hAnsi="Times New Roman" w:cs="Times New Roman"/>
          <w:sz w:val="28"/>
          <w:szCs w:val="28"/>
          <w:vertAlign w:val="subscript"/>
          <w:lang w:val="en-US"/>
        </w:rPr>
        <w:t>av</w:t>
      </w:r>
      <w:r w:rsidRPr="00E20F73">
        <w:rPr>
          <w:rFonts w:ascii="Times New Roman" w:hAnsi="Times New Roman" w:cs="Times New Roman"/>
          <w:sz w:val="28"/>
          <w:szCs w:val="28"/>
        </w:rPr>
        <w:t xml:space="preserve">– стандартное отклонение и среднее значение площади ячеек Вороного; </w:t>
      </w:r>
      <w:r w:rsidRPr="00E20F73">
        <w:rPr>
          <w:rFonts w:ascii="Times New Roman" w:hAnsi="Times New Roman" w:cs="Times New Roman"/>
          <w:sz w:val="28"/>
          <w:szCs w:val="28"/>
          <w:lang w:val="en-US"/>
        </w:rPr>
        <w:t>AD</w:t>
      </w:r>
      <w:r w:rsidRPr="00E20F73">
        <w:rPr>
          <w:rFonts w:ascii="Times New Roman" w:hAnsi="Times New Roman" w:cs="Times New Roman"/>
          <w:sz w:val="28"/>
          <w:szCs w:val="28"/>
        </w:rPr>
        <w:t xml:space="preserve"> = 0 представляет собой совершенно однородное расположение. </w:t>
      </w:r>
    </w:p>
    <w:p w14:paraId="69B29E1C" w14:textId="307C15BC" w:rsidR="002049E1" w:rsidRDefault="002049E1" w:rsidP="002049E1">
      <w:pPr>
        <w:jc w:val="both"/>
        <w:rPr>
          <w:rFonts w:ascii="Times New Roman" w:hAnsi="Times New Roman" w:cs="Times New Roman"/>
          <w:sz w:val="28"/>
          <w:szCs w:val="28"/>
        </w:rPr>
      </w:pPr>
      <w:r w:rsidRPr="00E20F73">
        <w:rPr>
          <w:rFonts w:ascii="Times New Roman" w:hAnsi="Times New Roman" w:cs="Times New Roman"/>
          <w:sz w:val="28"/>
          <w:szCs w:val="28"/>
        </w:rPr>
        <w:t>Ценную информацию о морфологии коллоидных агрегатов можно получить, изучая форму клеток Вороного: указания на форму можно получить, комбинируя информацию о площади и периметре клеток. Одна из возможностей состоит в вычислении коэффициента формы, определяемого как:</w:t>
      </w:r>
    </w:p>
    <w:p w14:paraId="3146D73C" w14:textId="1A47F554" w:rsidR="00245E0A" w:rsidRPr="00E20F73" w:rsidRDefault="00F01DCF" w:rsidP="002049E1">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ϑ</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lang w:val="en-US"/>
                    </w:rPr>
                    <m:t>p</m:t>
                  </m:r>
                </m:e>
                <m:sub>
                  <m:r>
                    <w:rPr>
                      <w:rFonts w:ascii="Cambria Math" w:hAnsi="Cambria Math" w:cs="Times New Roman"/>
                      <w:sz w:val="28"/>
                      <w:szCs w:val="28"/>
                    </w:rPr>
                    <m:t>i</m:t>
                  </m:r>
                </m:sub>
                <m:sup>
                  <m:r>
                    <w:rPr>
                      <w:rFonts w:ascii="Cambria Math" w:hAnsi="Cambria Math" w:cs="Times New Roman"/>
                      <w:sz w:val="28"/>
                      <w:szCs w:val="28"/>
                    </w:rPr>
                    <m:t>2</m:t>
                  </m:r>
                </m:sup>
              </m:sSubSup>
            </m:num>
            <m:den>
              <m:r>
                <w:rPr>
                  <w:rFonts w:ascii="Cambria Math" w:hAnsi="Cambria Math" w:cs="Times New Roman"/>
                  <w:sz w:val="28"/>
                  <w:szCs w:val="28"/>
                </w:rPr>
                <m:t>4π</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den>
          </m:f>
        </m:oMath>
      </m:oMathPara>
    </w:p>
    <w:p w14:paraId="04D21B1B" w14:textId="24F6AE07" w:rsidR="002049E1" w:rsidRPr="00E20F73" w:rsidRDefault="00356EAE" w:rsidP="00FE1DC0">
      <w:pPr>
        <w:jc w:val="both"/>
        <w:rPr>
          <w:rFonts w:ascii="Times New Roman" w:hAnsi="Times New Roman" w:cs="Times New Roman"/>
          <w:sz w:val="28"/>
          <w:szCs w:val="28"/>
        </w:rPr>
      </w:pPr>
      <w:r>
        <w:rPr>
          <w:rFonts w:ascii="Times New Roman" w:hAnsi="Times New Roman" w:cs="Times New Roman"/>
          <w:sz w:val="28"/>
          <w:szCs w:val="28"/>
        </w:rPr>
        <w:t xml:space="preserve">где </w:t>
      </w:r>
      <w:r w:rsidRPr="00E20F73">
        <w:rPr>
          <w:rFonts w:ascii="Times New Roman" w:hAnsi="Times New Roman" w:cs="Times New Roman"/>
          <w:sz w:val="28"/>
          <w:szCs w:val="28"/>
        </w:rPr>
        <w:t>А</w:t>
      </w:r>
      <w:r w:rsidRPr="00E20F73">
        <w:rPr>
          <w:rFonts w:ascii="Times New Roman" w:hAnsi="Times New Roman" w:cs="Times New Roman"/>
          <w:sz w:val="28"/>
          <w:szCs w:val="28"/>
          <w:vertAlign w:val="subscript"/>
          <w:lang w:val="en-US"/>
        </w:rPr>
        <w:t>i</w:t>
      </w:r>
      <w:r w:rsidRPr="00E20F73">
        <w:rPr>
          <w:rFonts w:ascii="Times New Roman" w:hAnsi="Times New Roman" w:cs="Times New Roman"/>
          <w:sz w:val="28"/>
          <w:szCs w:val="28"/>
        </w:rPr>
        <w:t xml:space="preserve"> – площадь ячейки Вороного</w:t>
      </w:r>
      <w:r>
        <w:rPr>
          <w:rFonts w:ascii="Times New Roman" w:hAnsi="Times New Roman" w:cs="Times New Roman"/>
          <w:sz w:val="28"/>
          <w:szCs w:val="28"/>
        </w:rPr>
        <w:t xml:space="preserve">, а </w:t>
      </w:r>
      <w:r>
        <w:rPr>
          <w:rFonts w:ascii="Times New Roman" w:hAnsi="Times New Roman" w:cs="Times New Roman"/>
          <w:sz w:val="28"/>
          <w:szCs w:val="28"/>
          <w:lang w:val="en-US"/>
        </w:rPr>
        <w:t>p</w:t>
      </w:r>
      <w:r w:rsidRPr="00356EAE">
        <w:rPr>
          <w:rFonts w:ascii="Times New Roman" w:hAnsi="Times New Roman" w:cs="Times New Roman"/>
          <w:sz w:val="28"/>
          <w:szCs w:val="28"/>
          <w:vertAlign w:val="subscript"/>
          <w:lang w:val="en-US"/>
        </w:rPr>
        <w:t>i</w:t>
      </w:r>
      <w:r w:rsidRPr="00356EAE">
        <w:rPr>
          <w:rFonts w:ascii="Times New Roman" w:hAnsi="Times New Roman" w:cs="Times New Roman"/>
          <w:sz w:val="28"/>
          <w:szCs w:val="28"/>
          <w:vertAlign w:val="superscript"/>
        </w:rPr>
        <w:t>2</w:t>
      </w:r>
      <w:r w:rsidRPr="00356EAE">
        <w:rPr>
          <w:rFonts w:ascii="Times New Roman" w:hAnsi="Times New Roman" w:cs="Times New Roman"/>
          <w:sz w:val="28"/>
          <w:szCs w:val="28"/>
        </w:rPr>
        <w:t xml:space="preserve">  – </w:t>
      </w:r>
      <w:r>
        <w:rPr>
          <w:rFonts w:ascii="Times New Roman" w:hAnsi="Times New Roman" w:cs="Times New Roman"/>
          <w:sz w:val="28"/>
          <w:szCs w:val="28"/>
        </w:rPr>
        <w:t xml:space="preserve">ее периметр. </w:t>
      </w:r>
      <w:r w:rsidR="00FE1DC0" w:rsidRPr="00E20F73">
        <w:rPr>
          <w:rFonts w:ascii="Times New Roman" w:hAnsi="Times New Roman" w:cs="Times New Roman"/>
          <w:sz w:val="28"/>
          <w:szCs w:val="28"/>
        </w:rPr>
        <w:t>Фактор формы представляет собой безразмерную величину, описывающую форму ячейки независимо от ее размера (чувствительного к межчастичному расстоянию) и характеризующую округлость ячейки, поскольку ϑ</w:t>
      </w:r>
      <w:r w:rsidR="00FE1DC0" w:rsidRPr="00E20F73">
        <w:rPr>
          <w:rFonts w:ascii="Times New Roman" w:hAnsi="Times New Roman" w:cs="Times New Roman"/>
          <w:sz w:val="28"/>
          <w:szCs w:val="28"/>
          <w:vertAlign w:val="subscript"/>
          <w:lang w:val="en-US"/>
        </w:rPr>
        <w:t>i</w:t>
      </w:r>
      <w:r w:rsidR="00FE1DC0" w:rsidRPr="00E20F73">
        <w:rPr>
          <w:rFonts w:ascii="Times New Roman" w:hAnsi="Times New Roman" w:cs="Times New Roman"/>
          <w:sz w:val="28"/>
          <w:szCs w:val="28"/>
        </w:rPr>
        <w:t>=1 для круга и ϑ</w:t>
      </w:r>
      <w:r w:rsidR="00FE1DC0" w:rsidRPr="00E20F73">
        <w:rPr>
          <w:rFonts w:ascii="Times New Roman" w:hAnsi="Times New Roman" w:cs="Times New Roman"/>
          <w:sz w:val="28"/>
          <w:szCs w:val="28"/>
          <w:vertAlign w:val="subscript"/>
          <w:lang w:val="en-US"/>
        </w:rPr>
        <w:t>i</w:t>
      </w:r>
      <w:r w:rsidR="00FE1DC0" w:rsidRPr="00E20F73">
        <w:rPr>
          <w:rFonts w:ascii="Times New Roman" w:hAnsi="Times New Roman" w:cs="Times New Roman"/>
          <w:sz w:val="28"/>
          <w:szCs w:val="28"/>
        </w:rPr>
        <w:t xml:space="preserve"> &gt; 1 для любой другой многоугольной формы. </w:t>
      </w:r>
    </w:p>
    <w:p w14:paraId="1FE2CE43" w14:textId="1B35556C" w:rsidR="00570612" w:rsidRDefault="00570612" w:rsidP="00FE1DC0">
      <w:pPr>
        <w:jc w:val="both"/>
        <w:rPr>
          <w:rFonts w:ascii="Times New Roman" w:hAnsi="Times New Roman" w:cs="Times New Roman"/>
          <w:sz w:val="28"/>
          <w:szCs w:val="28"/>
        </w:rPr>
      </w:pPr>
      <w:r w:rsidRPr="00E20F73">
        <w:rPr>
          <w:rFonts w:ascii="Times New Roman" w:hAnsi="Times New Roman" w:cs="Times New Roman"/>
          <w:sz w:val="28"/>
          <w:szCs w:val="28"/>
        </w:rPr>
        <w:t>Другой пример извлечения количественной информации из мозаики Вороного дается процедурой, разработанной для различения различных фаз коллоидных ансамблей. Для каждой частицы вычисляется следующий безразмерный параметр:</w:t>
      </w:r>
    </w:p>
    <w:p w14:paraId="40E68BF7" w14:textId="2356A650" w:rsidR="00245E0A" w:rsidRPr="00E20F73" w:rsidRDefault="00F01DCF" w:rsidP="00FE1DC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oi</m:t>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sSubSup>
                    <m:sSubSupPr>
                      <m:ctrlPr>
                        <w:rPr>
                          <w:rFonts w:ascii="Cambria Math" w:hAnsi="Cambria Math" w:cs="Times New Roman"/>
                          <w:i/>
                          <w:sz w:val="28"/>
                          <w:szCs w:val="28"/>
                        </w:rPr>
                      </m:ctrlPr>
                    </m:sSubSupPr>
                    <m:e>
                      <m:r>
                        <w:rPr>
                          <w:rFonts w:ascii="Cambria Math" w:hAnsi="Cambria Math" w:cs="Times New Roman"/>
                          <w:sz w:val="28"/>
                          <w:szCs w:val="28"/>
                        </w:rPr>
                        <m:t>N</m:t>
                      </m:r>
                    </m:e>
                    <m:sub>
                      <m:r>
                        <w:rPr>
                          <w:rFonts w:ascii="Cambria Math" w:hAnsi="Cambria Math" w:cs="Times New Roman"/>
                          <w:sz w:val="28"/>
                          <w:szCs w:val="28"/>
                        </w:rPr>
                        <m:t>nni</m:t>
                      </m:r>
                    </m:sub>
                    <m:sup>
                      <m:r>
                        <w:rPr>
                          <w:rFonts w:ascii="Cambria Math" w:hAnsi="Cambria Math" w:cs="Times New Roman"/>
                          <w:sz w:val="28"/>
                          <w:szCs w:val="28"/>
                        </w:rPr>
                        <m:t>2</m:t>
                      </m:r>
                    </m:sup>
                  </m:sSubSup>
                </m:den>
              </m:f>
              <m:nary>
                <m:naryPr>
                  <m:chr m:val="∑"/>
                  <m:ctrlPr>
                    <w:rPr>
                      <w:rFonts w:ascii="Cambria Math" w:hAnsi="Cambria Math" w:cs="Times New Roman"/>
                      <w:i/>
                      <w:sz w:val="28"/>
                      <w:szCs w:val="28"/>
                    </w:rPr>
                  </m:ctrlPr>
                </m:naryPr>
                <m:sub>
                  <m:r>
                    <w:rPr>
                      <w:rFonts w:ascii="Cambria Math" w:hAnsi="Cambria Math" w:cs="Times New Roman"/>
                      <w:sz w:val="28"/>
                      <w:szCs w:val="28"/>
                    </w:rPr>
                    <m:t>i&lt;k</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nmi</m:t>
                      </m:r>
                    </m:sub>
                  </m:sSub>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ik</m:t>
                          </m:r>
                        </m:sub>
                      </m:sSub>
                      <m:r>
                        <w:rPr>
                          <w:rFonts w:ascii="Cambria Math" w:hAnsi="Cambria Math" w:cs="Times New Roman"/>
                          <w:sz w:val="28"/>
                          <w:szCs w:val="28"/>
                        </w:rPr>
                        <m:t>)</m:t>
                      </m:r>
                    </m:e>
                    <m:sup>
                      <m:r>
                        <w:rPr>
                          <w:rFonts w:ascii="Cambria Math" w:hAnsi="Cambria Math" w:cs="Times New Roman"/>
                          <w:sz w:val="28"/>
                          <w:szCs w:val="28"/>
                        </w:rPr>
                        <m:t>2</m:t>
                      </m:r>
                    </m:sup>
                  </m:sSup>
                </m:e>
              </m:nary>
            </m:e>
          </m:rad>
        </m:oMath>
      </m:oMathPara>
    </w:p>
    <w:p w14:paraId="4FB6DC03" w14:textId="557E79CF" w:rsidR="00570612" w:rsidRPr="00E20F73" w:rsidRDefault="00570612" w:rsidP="00570612">
      <w:pPr>
        <w:jc w:val="both"/>
        <w:rPr>
          <w:rFonts w:ascii="Times New Roman" w:hAnsi="Times New Roman" w:cs="Times New Roman"/>
          <w:sz w:val="28"/>
          <w:szCs w:val="28"/>
        </w:rPr>
      </w:pPr>
      <w:r w:rsidRPr="00E20F73">
        <w:rPr>
          <w:rFonts w:ascii="Times New Roman" w:hAnsi="Times New Roman" w:cs="Times New Roman"/>
          <w:sz w:val="28"/>
          <w:szCs w:val="28"/>
        </w:rPr>
        <w:t>где А</w:t>
      </w:r>
      <w:r w:rsidRPr="00E20F73">
        <w:rPr>
          <w:rFonts w:ascii="Times New Roman" w:hAnsi="Times New Roman" w:cs="Times New Roman"/>
          <w:sz w:val="28"/>
          <w:szCs w:val="28"/>
          <w:vertAlign w:val="subscript"/>
          <w:lang w:val="en-US"/>
        </w:rPr>
        <w:t>i</w:t>
      </w:r>
      <w:r w:rsidRPr="00E20F73">
        <w:rPr>
          <w:rFonts w:ascii="Times New Roman" w:hAnsi="Times New Roman" w:cs="Times New Roman"/>
          <w:sz w:val="28"/>
          <w:szCs w:val="28"/>
        </w:rPr>
        <w:t xml:space="preserve"> – площадь ячейки Вороного, связанная с частицей </w:t>
      </w:r>
      <w:r w:rsidR="00356EAE">
        <w:rPr>
          <w:rFonts w:ascii="Times New Roman" w:hAnsi="Times New Roman" w:cs="Times New Roman"/>
          <w:sz w:val="28"/>
          <w:szCs w:val="28"/>
          <w:lang w:val="en-US"/>
        </w:rPr>
        <w:t>i</w:t>
      </w:r>
      <w:r w:rsidRPr="00E20F73">
        <w:rPr>
          <w:rFonts w:ascii="Times New Roman" w:hAnsi="Times New Roman" w:cs="Times New Roman"/>
          <w:sz w:val="28"/>
          <w:szCs w:val="28"/>
        </w:rPr>
        <w:t xml:space="preserve">; </w:t>
      </w:r>
      <w:r w:rsidRPr="00E20F73">
        <w:rPr>
          <w:rFonts w:ascii="Times New Roman" w:hAnsi="Times New Roman" w:cs="Times New Roman"/>
          <w:sz w:val="28"/>
          <w:szCs w:val="28"/>
          <w:lang w:val="en-US"/>
        </w:rPr>
        <w:t>r</w:t>
      </w:r>
      <w:r w:rsidRPr="00E20F73">
        <w:rPr>
          <w:rFonts w:ascii="Times New Roman" w:hAnsi="Times New Roman" w:cs="Times New Roman"/>
          <w:sz w:val="28"/>
          <w:szCs w:val="28"/>
          <w:vertAlign w:val="subscript"/>
          <w:lang w:val="en-US"/>
        </w:rPr>
        <w:t>ij</w:t>
      </w:r>
      <w:r w:rsidRPr="00E20F73">
        <w:rPr>
          <w:rFonts w:ascii="Times New Roman" w:hAnsi="Times New Roman" w:cs="Times New Roman"/>
          <w:sz w:val="28"/>
          <w:szCs w:val="28"/>
        </w:rPr>
        <w:t xml:space="preserve"> и </w:t>
      </w:r>
      <w:r w:rsidRPr="00E20F73">
        <w:rPr>
          <w:rFonts w:ascii="Times New Roman" w:hAnsi="Times New Roman" w:cs="Times New Roman"/>
          <w:sz w:val="28"/>
          <w:szCs w:val="28"/>
          <w:lang w:val="en-US"/>
        </w:rPr>
        <w:t>r</w:t>
      </w:r>
      <w:r w:rsidRPr="00E20F73">
        <w:rPr>
          <w:rFonts w:ascii="Times New Roman" w:hAnsi="Times New Roman" w:cs="Times New Roman"/>
          <w:sz w:val="28"/>
          <w:szCs w:val="28"/>
          <w:vertAlign w:val="subscript"/>
          <w:lang w:val="en-US"/>
        </w:rPr>
        <w:t>ik</w:t>
      </w:r>
      <w:r w:rsidRPr="00E20F73">
        <w:rPr>
          <w:rFonts w:ascii="Times New Roman" w:hAnsi="Times New Roman" w:cs="Times New Roman"/>
          <w:sz w:val="28"/>
          <w:szCs w:val="28"/>
        </w:rPr>
        <w:t xml:space="preserve"> представляют межцентровое расстояние между частицей i и частицей j и между частицей i и </w:t>
      </w:r>
      <w:r w:rsidRPr="00E20F73">
        <w:rPr>
          <w:rFonts w:ascii="Times New Roman" w:hAnsi="Times New Roman" w:cs="Times New Roman"/>
          <w:sz w:val="28"/>
          <w:szCs w:val="28"/>
        </w:rPr>
        <w:lastRenderedPageBreak/>
        <w:t xml:space="preserve">частицей k соответственно; </w:t>
      </w:r>
      <w:r w:rsidRPr="00E20F73">
        <w:rPr>
          <w:rFonts w:ascii="Times New Roman" w:hAnsi="Times New Roman" w:cs="Times New Roman"/>
          <w:sz w:val="28"/>
          <w:szCs w:val="28"/>
          <w:lang w:val="en-US"/>
        </w:rPr>
        <w:t>N</w:t>
      </w:r>
      <w:r w:rsidR="00356EAE">
        <w:rPr>
          <w:rFonts w:ascii="Times New Roman" w:hAnsi="Times New Roman" w:cs="Times New Roman"/>
          <w:sz w:val="28"/>
          <w:szCs w:val="28"/>
          <w:vertAlign w:val="subscript"/>
          <w:lang w:val="en-US"/>
        </w:rPr>
        <w:t>nni</w:t>
      </w:r>
      <w:r w:rsidRPr="00E20F73">
        <w:rPr>
          <w:rFonts w:ascii="Times New Roman" w:hAnsi="Times New Roman" w:cs="Times New Roman"/>
          <w:sz w:val="28"/>
          <w:szCs w:val="28"/>
        </w:rPr>
        <w:t xml:space="preserve"> — число ближайших соседей частицы, вычисленн</w:t>
      </w:r>
      <w:r w:rsidR="00356EAE">
        <w:rPr>
          <w:rFonts w:ascii="Times New Roman" w:hAnsi="Times New Roman" w:cs="Times New Roman"/>
          <w:sz w:val="28"/>
          <w:szCs w:val="28"/>
        </w:rPr>
        <w:t>ое по сторонам ячейки Вороного.</w:t>
      </w:r>
    </w:p>
    <w:p w14:paraId="43FF6349" w14:textId="0A70BCBD" w:rsidR="00570612" w:rsidRDefault="00570612" w:rsidP="00570612">
      <w:pPr>
        <w:jc w:val="both"/>
        <w:rPr>
          <w:rFonts w:ascii="Times New Roman" w:hAnsi="Times New Roman" w:cs="Times New Roman"/>
          <w:sz w:val="28"/>
          <w:szCs w:val="28"/>
        </w:rPr>
      </w:pPr>
      <w:r w:rsidRPr="00E20F73">
        <w:rPr>
          <w:rFonts w:ascii="Times New Roman" w:hAnsi="Times New Roman" w:cs="Times New Roman"/>
          <w:sz w:val="28"/>
          <w:szCs w:val="28"/>
        </w:rPr>
        <w:t xml:space="preserve">Этот параметр представляет собой своего рода стандартное отклонение расстояний между соседними частицами от среднего значения, нормированного на характерный радиус ячейки Вороного </w:t>
      </w:r>
      <w:r w:rsidR="00356EAE" w:rsidRPr="00356EAE">
        <w:rPr>
          <w:rFonts w:ascii="Times New Roman" w:hAnsi="Times New Roman" w:cs="Times New Roman"/>
          <w:b/>
          <w:bCs/>
          <w:color w:val="000000"/>
          <w:sz w:val="28"/>
          <w:szCs w:val="28"/>
          <w:shd w:val="clear" w:color="auto" w:fill="FFFFFF"/>
        </w:rPr>
        <w:t>(</w:t>
      </w:r>
      <w:r w:rsidRPr="00E20F73">
        <w:rPr>
          <w:rFonts w:ascii="Times New Roman" w:hAnsi="Times New Roman" w:cs="Times New Roman"/>
          <w:sz w:val="28"/>
          <w:szCs w:val="28"/>
          <w:lang w:val="en-US"/>
        </w:rPr>
        <w:t>A</w:t>
      </w:r>
      <w:r w:rsidRPr="00E20F73">
        <w:rPr>
          <w:rFonts w:ascii="Times New Roman" w:hAnsi="Times New Roman" w:cs="Times New Roman"/>
          <w:sz w:val="28"/>
          <w:szCs w:val="28"/>
          <w:vertAlign w:val="subscript"/>
          <w:lang w:val="en-US"/>
        </w:rPr>
        <w:t>i</w:t>
      </w:r>
      <w:r w:rsidRPr="00E20F73">
        <w:rPr>
          <w:rFonts w:ascii="Times New Roman" w:hAnsi="Times New Roman" w:cs="Times New Roman"/>
          <w:sz w:val="28"/>
          <w:szCs w:val="28"/>
        </w:rPr>
        <w:t>/</w:t>
      </w:r>
      <w:r w:rsidRPr="00E20F73">
        <w:rPr>
          <w:rFonts w:ascii="Times New Roman" w:hAnsi="Times New Roman" w:cs="Times New Roman"/>
          <w:sz w:val="28"/>
          <w:szCs w:val="28"/>
          <w:lang w:val="en-US"/>
        </w:rPr>
        <w:t>π</w:t>
      </w:r>
      <w:r w:rsidR="00356EAE" w:rsidRPr="00356EAE">
        <w:rPr>
          <w:rFonts w:ascii="Times New Roman" w:hAnsi="Times New Roman" w:cs="Times New Roman"/>
          <w:sz w:val="28"/>
          <w:szCs w:val="28"/>
        </w:rPr>
        <w:t>)</w:t>
      </w:r>
      <w:r w:rsidR="00356EAE" w:rsidRPr="00356EAE">
        <w:rPr>
          <w:rFonts w:ascii="Times New Roman" w:hAnsi="Times New Roman" w:cs="Times New Roman"/>
          <w:sz w:val="28"/>
          <w:szCs w:val="28"/>
          <w:vertAlign w:val="superscript"/>
        </w:rPr>
        <w:t>0.5</w:t>
      </w:r>
      <w:r w:rsidRPr="00E20F73">
        <w:rPr>
          <w:rFonts w:ascii="Times New Roman" w:hAnsi="Times New Roman" w:cs="Times New Roman"/>
          <w:sz w:val="28"/>
          <w:szCs w:val="28"/>
        </w:rPr>
        <w:t>. Чтобы ограничить колебания R</w:t>
      </w:r>
      <w:r w:rsidR="00A42E3B" w:rsidRPr="00E20F73">
        <w:rPr>
          <w:rFonts w:ascii="Times New Roman" w:hAnsi="Times New Roman" w:cs="Times New Roman"/>
          <w:sz w:val="28"/>
          <w:szCs w:val="28"/>
          <w:vertAlign w:val="subscript"/>
        </w:rPr>
        <w:t>0</w:t>
      </w:r>
      <w:r w:rsidR="00A42E3B" w:rsidRPr="00E20F73">
        <w:rPr>
          <w:rFonts w:ascii="Times New Roman" w:hAnsi="Times New Roman" w:cs="Times New Roman"/>
          <w:sz w:val="28"/>
          <w:szCs w:val="28"/>
          <w:vertAlign w:val="subscript"/>
          <w:lang w:val="en-US"/>
        </w:rPr>
        <w:t>i</w:t>
      </w:r>
      <w:r w:rsidRPr="00E20F73">
        <w:rPr>
          <w:rFonts w:ascii="Times New Roman" w:hAnsi="Times New Roman" w:cs="Times New Roman"/>
          <w:sz w:val="28"/>
          <w:szCs w:val="28"/>
        </w:rPr>
        <w:t>, среднее значение впоследствии рассматривается как:</w:t>
      </w:r>
    </w:p>
    <w:p w14:paraId="2F933D03" w14:textId="3EED7BE7" w:rsidR="00E47FCB" w:rsidRPr="00E47FCB" w:rsidRDefault="00F01DCF" w:rsidP="00570612">
      <w:pPr>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iV</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nni</m:t>
                  </m:r>
                </m:sub>
              </m:sSub>
              <m:r>
                <w:rPr>
                  <w:rFonts w:ascii="Cambria Math" w:hAnsi="Cambria Math" w:cs="Times New Roman"/>
                  <w:sz w:val="28"/>
                  <w:szCs w:val="28"/>
                </w:rPr>
                <m:t>+1</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0i</m:t>
                  </m:r>
                </m:sub>
              </m:sSub>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nnj</m:t>
                      </m:r>
                    </m:sub>
                  </m:sSub>
                </m:sup>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0j</m:t>
                      </m:r>
                    </m:sub>
                  </m:sSub>
                </m:e>
              </m:nary>
            </m:e>
          </m:d>
        </m:oMath>
      </m:oMathPara>
    </w:p>
    <w:p w14:paraId="4281C7F0" w14:textId="78B4C92F" w:rsidR="00A42E3B" w:rsidRPr="00E20F73" w:rsidRDefault="00A42E3B" w:rsidP="005A4504">
      <w:pPr>
        <w:pStyle w:val="a8"/>
        <w:numPr>
          <w:ilvl w:val="1"/>
          <w:numId w:val="4"/>
        </w:numPr>
        <w:ind w:left="0" w:firstLine="0"/>
        <w:rPr>
          <w:rFonts w:ascii="Times New Roman" w:hAnsi="Times New Roman" w:cs="Times New Roman"/>
          <w:b/>
          <w:bCs/>
          <w:color w:val="auto"/>
          <w:sz w:val="28"/>
          <w:szCs w:val="28"/>
        </w:rPr>
      </w:pPr>
      <w:r w:rsidRPr="00E20F73">
        <w:rPr>
          <w:rFonts w:ascii="Times New Roman" w:hAnsi="Times New Roman" w:cs="Times New Roman"/>
          <w:b/>
          <w:bCs/>
          <w:color w:val="auto"/>
          <w:sz w:val="28"/>
          <w:szCs w:val="28"/>
        </w:rPr>
        <w:t>Геометрические свойства триангуляции Делоне для анализа пор и идентификации фаз</w:t>
      </w:r>
    </w:p>
    <w:p w14:paraId="359E4D5B" w14:textId="1960FC5C" w:rsidR="00A42E3B" w:rsidRPr="00E20F73" w:rsidRDefault="00A42E3B" w:rsidP="00A42E3B">
      <w:pPr>
        <w:jc w:val="both"/>
        <w:rPr>
          <w:rFonts w:ascii="Times New Roman" w:hAnsi="Times New Roman" w:cs="Times New Roman"/>
          <w:sz w:val="28"/>
          <w:szCs w:val="28"/>
        </w:rPr>
      </w:pPr>
      <w:r w:rsidRPr="00E20F73">
        <w:rPr>
          <w:rFonts w:ascii="Times New Roman" w:hAnsi="Times New Roman" w:cs="Times New Roman"/>
          <w:sz w:val="28"/>
          <w:szCs w:val="28"/>
        </w:rPr>
        <w:t>Количественная характеристика может быть проведена также с помощью триангуляции Делоне.</w:t>
      </w:r>
    </w:p>
    <w:p w14:paraId="4BD15066" w14:textId="123204A3" w:rsidR="00A42E3B" w:rsidRPr="00E20F73" w:rsidRDefault="00066A5A" w:rsidP="00A42E3B">
      <w:pPr>
        <w:jc w:val="both"/>
        <w:rPr>
          <w:rFonts w:ascii="Times New Roman" w:hAnsi="Times New Roman" w:cs="Times New Roman"/>
          <w:sz w:val="28"/>
          <w:szCs w:val="28"/>
        </w:rPr>
      </w:pPr>
      <w:r>
        <w:rPr>
          <w:rFonts w:ascii="Times New Roman" w:hAnsi="Times New Roman" w:cs="Times New Roman"/>
          <w:sz w:val="28"/>
          <w:szCs w:val="28"/>
        </w:rPr>
        <w:t>Т</w:t>
      </w:r>
      <w:r w:rsidR="00A42E3B" w:rsidRPr="00E20F73">
        <w:rPr>
          <w:rFonts w:ascii="Times New Roman" w:hAnsi="Times New Roman" w:cs="Times New Roman"/>
          <w:sz w:val="28"/>
          <w:szCs w:val="28"/>
        </w:rPr>
        <w:t>риангуляция Делоне позволяет изучать структуру и динамику моделируемых двумерных коллоидных сборок путем исследования так называемых пор, где пора определяется как окружность, касательная к трем дискам, центры которых соответствуют вершинам треугольника Делоне</w:t>
      </w:r>
      <w:r>
        <w:rPr>
          <w:rFonts w:ascii="Times New Roman" w:hAnsi="Times New Roman" w:cs="Times New Roman"/>
          <w:sz w:val="28"/>
          <w:szCs w:val="28"/>
        </w:rPr>
        <w:t>.</w:t>
      </w:r>
    </w:p>
    <w:p w14:paraId="6811E081" w14:textId="1CDE8B59" w:rsidR="00A42E3B" w:rsidRDefault="00903397" w:rsidP="00A42E3B">
      <w:pPr>
        <w:jc w:val="both"/>
        <w:rPr>
          <w:rFonts w:ascii="Times New Roman" w:hAnsi="Times New Roman" w:cs="Times New Roman"/>
          <w:sz w:val="28"/>
          <w:szCs w:val="28"/>
        </w:rPr>
      </w:pPr>
      <w:r>
        <w:rPr>
          <w:rFonts w:ascii="Times New Roman" w:hAnsi="Times New Roman" w:cs="Times New Roman"/>
          <w:sz w:val="28"/>
          <w:szCs w:val="28"/>
        </w:rPr>
        <w:t>Среднее</w:t>
      </w:r>
      <w:r w:rsidR="00A42E3B" w:rsidRPr="00E20F73">
        <w:rPr>
          <w:rFonts w:ascii="Times New Roman" w:hAnsi="Times New Roman" w:cs="Times New Roman"/>
          <w:sz w:val="28"/>
          <w:szCs w:val="28"/>
        </w:rPr>
        <w:t xml:space="preserve"> значение размера пор</w:t>
      </w:r>
      <w:r w:rsidR="00A42E3B" w:rsidRPr="00E20F73">
        <w:rPr>
          <w:rFonts w:ascii="Times New Roman" w:eastAsia="MS Gothic" w:hAnsi="Times New Roman" w:cs="Times New Roman"/>
          <w:sz w:val="28"/>
          <w:szCs w:val="28"/>
        </w:rPr>
        <w:t>〈</w:t>
      </w:r>
      <w:r w:rsidR="00281254" w:rsidRPr="00E20F73">
        <w:rPr>
          <w:rFonts w:ascii="Times New Roman" w:hAnsi="Times New Roman" w:cs="Times New Roman"/>
          <w:sz w:val="28"/>
          <w:szCs w:val="28"/>
        </w:rPr>
        <w:t>σ</w:t>
      </w:r>
      <w:r w:rsidR="00281254" w:rsidRPr="00E20F73">
        <w:rPr>
          <w:rFonts w:ascii="Times New Roman" w:hAnsi="Times New Roman" w:cs="Times New Roman"/>
          <w:sz w:val="28"/>
          <w:szCs w:val="28"/>
          <w:vertAlign w:val="subscript"/>
          <w:lang w:val="en-US"/>
        </w:rPr>
        <w:t>p</w:t>
      </w:r>
      <w:r w:rsidR="00A42E3B" w:rsidRPr="00E20F73">
        <w:rPr>
          <w:rFonts w:ascii="Times New Roman" w:eastAsia="MS Gothic" w:hAnsi="Times New Roman" w:cs="Times New Roman"/>
          <w:sz w:val="28"/>
          <w:szCs w:val="28"/>
        </w:rPr>
        <w:t>〉</w:t>
      </w:r>
      <w:r w:rsidR="00A42E3B" w:rsidRPr="00E20F73">
        <w:rPr>
          <w:rFonts w:ascii="Times New Roman" w:hAnsi="Times New Roman" w:cs="Times New Roman"/>
          <w:sz w:val="28"/>
          <w:szCs w:val="28"/>
        </w:rPr>
        <w:t>и коэффициент регулярности размеров пор определены как</w:t>
      </w:r>
      <w:r w:rsidR="00281254" w:rsidRPr="00E20F73">
        <w:rPr>
          <w:rFonts w:ascii="Times New Roman" w:hAnsi="Times New Roman" w:cs="Times New Roman"/>
          <w:sz w:val="28"/>
          <w:szCs w:val="28"/>
        </w:rPr>
        <w:t>:</w:t>
      </w:r>
    </w:p>
    <w:p w14:paraId="091189BF" w14:textId="1CD34D01" w:rsidR="00E47FCB" w:rsidRPr="00E20F73" w:rsidRDefault="00F01DCF" w:rsidP="00A42E3B">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b"/>
                </m:rPr>
                <w:rPr>
                  <w:rFonts w:ascii="Cambria Math" w:hAnsi="Cambria Math" w:cs="Arial"/>
                  <w:color w:val="202124"/>
                  <w:shd w:val="clear" w:color="auto" w:fill="FFFFFF"/>
                </w:rPr>
                <m:t>Δ</m:t>
              </m:r>
            </m:e>
            <m:sub>
              <m:r>
                <w:rPr>
                  <w:rFonts w:ascii="Cambria Math" w:hAnsi="Cambria Math" w:cs="Times New Roman"/>
                  <w:sz w:val="28"/>
                  <w:szCs w:val="28"/>
                </w:rPr>
                <m:t>p</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d>
                    <m:dPr>
                      <m:begChr m:val="〈"/>
                      <m:endChr m:val="〉"/>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p</m:t>
                          </m:r>
                        </m:sub>
                        <m:sup>
                          <m:r>
                            <w:rPr>
                              <w:rFonts w:ascii="Cambria Math" w:hAnsi="Cambria Math" w:cs="Times New Roman"/>
                              <w:sz w:val="28"/>
                              <w:szCs w:val="28"/>
                            </w:rPr>
                            <m:t>2</m:t>
                          </m:r>
                        </m:sup>
                      </m:sSubSup>
                    </m:e>
                  </m:d>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p</m:t>
                              </m:r>
                            </m:sub>
                          </m:sSub>
                        </m:e>
                      </m:d>
                    </m:e>
                    <m:sup>
                      <m:r>
                        <w:rPr>
                          <w:rFonts w:ascii="Cambria Math" w:hAnsi="Cambria Math" w:cs="Times New Roman"/>
                          <w:sz w:val="28"/>
                          <w:szCs w:val="28"/>
                        </w:rPr>
                        <m:t>2</m:t>
                      </m:r>
                    </m:sup>
                  </m:sSup>
                </m:e>
              </m:rad>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p</m:t>
                      </m:r>
                    </m:sub>
                  </m:sSub>
                </m:e>
              </m:d>
            </m:den>
          </m:f>
        </m:oMath>
      </m:oMathPara>
    </w:p>
    <w:p w14:paraId="4EE2AA2C" w14:textId="30D44F08" w:rsidR="005A4504" w:rsidRDefault="00281254" w:rsidP="00281254">
      <w:pPr>
        <w:rPr>
          <w:rFonts w:ascii="Times New Roman" w:eastAsia="MS Gothic" w:hAnsi="Times New Roman" w:cs="Times New Roman"/>
          <w:sz w:val="28"/>
          <w:szCs w:val="28"/>
        </w:rPr>
      </w:pPr>
      <w:r w:rsidRPr="003C242C">
        <w:rPr>
          <w:rFonts w:ascii="Times New Roman" w:hAnsi="Times New Roman" w:cs="Times New Roman"/>
          <w:sz w:val="28"/>
          <w:szCs w:val="28"/>
        </w:rPr>
        <w:t xml:space="preserve">где </w:t>
      </w:r>
      <w:r w:rsidRPr="003C242C">
        <w:rPr>
          <w:rFonts w:ascii="Times New Roman" w:eastAsia="MS Gothic" w:hAnsi="Times New Roman" w:cs="Times New Roman"/>
          <w:sz w:val="28"/>
          <w:szCs w:val="28"/>
        </w:rPr>
        <w:t>〈</w:t>
      </w:r>
      <w:r w:rsidRPr="003C242C">
        <w:rPr>
          <w:rFonts w:ascii="Times New Roman" w:hAnsi="Times New Roman" w:cs="Times New Roman"/>
          <w:sz w:val="28"/>
          <w:szCs w:val="28"/>
        </w:rPr>
        <w:t>σ</w:t>
      </w:r>
      <w:r w:rsidRPr="003C242C">
        <w:rPr>
          <w:rFonts w:ascii="Times New Roman" w:hAnsi="Times New Roman" w:cs="Times New Roman"/>
          <w:sz w:val="28"/>
          <w:szCs w:val="28"/>
          <w:vertAlign w:val="superscript"/>
        </w:rPr>
        <w:t>2</w:t>
      </w:r>
      <w:r w:rsidRPr="003C242C">
        <w:rPr>
          <w:rFonts w:ascii="Times New Roman" w:hAnsi="Times New Roman" w:cs="Times New Roman"/>
          <w:sz w:val="28"/>
          <w:szCs w:val="28"/>
          <w:vertAlign w:val="subscript"/>
          <w:lang w:val="en-US"/>
        </w:rPr>
        <w:t>p</w:t>
      </w:r>
      <w:r w:rsidRPr="003C242C">
        <w:rPr>
          <w:rFonts w:ascii="Times New Roman" w:eastAsia="MS Gothic" w:hAnsi="Times New Roman" w:cs="Times New Roman"/>
          <w:sz w:val="28"/>
          <w:szCs w:val="28"/>
        </w:rPr>
        <w:t>〉</w:t>
      </w:r>
      <w:r w:rsidRPr="003C242C">
        <w:rPr>
          <w:rFonts w:ascii="Times New Roman" w:eastAsia="MS Gothic" w:hAnsi="Times New Roman" w:cs="Times New Roman"/>
          <w:sz w:val="28"/>
          <w:szCs w:val="28"/>
        </w:rPr>
        <w:t>является среднеквадратичным размером пор</w:t>
      </w:r>
      <w:r w:rsidR="005A4504">
        <w:rPr>
          <w:rFonts w:ascii="Times New Roman" w:eastAsia="MS Gothic" w:hAnsi="Times New Roman" w:cs="Times New Roman"/>
          <w:sz w:val="28"/>
          <w:szCs w:val="28"/>
        </w:rPr>
        <w:t>.</w:t>
      </w:r>
      <w:r w:rsidR="005A4504">
        <w:rPr>
          <w:rFonts w:ascii="Times New Roman" w:eastAsia="MS Gothic" w:hAnsi="Times New Roman" w:cs="Times New Roman"/>
          <w:sz w:val="28"/>
          <w:szCs w:val="28"/>
        </w:rPr>
        <w:br w:type="page"/>
      </w:r>
    </w:p>
    <w:p w14:paraId="0E097DD5" w14:textId="0BEAC5BB" w:rsidR="005A4504" w:rsidRDefault="005A4504" w:rsidP="005A4504">
      <w:pPr>
        <w:pStyle w:val="1"/>
        <w:numPr>
          <w:ilvl w:val="0"/>
          <w:numId w:val="4"/>
        </w:numPr>
        <w:tabs>
          <w:tab w:val="left" w:pos="378"/>
        </w:tabs>
        <w:spacing w:after="240"/>
        <w:ind w:left="0" w:firstLine="0"/>
        <w:rPr>
          <w:rFonts w:ascii="Times New Roman" w:hAnsi="Times New Roman" w:cs="Times New Roman"/>
          <w:b/>
          <w:bCs/>
          <w:color w:val="auto"/>
        </w:rPr>
      </w:pPr>
      <w:r>
        <w:rPr>
          <w:rFonts w:ascii="Times New Roman" w:hAnsi="Times New Roman" w:cs="Times New Roman"/>
          <w:b/>
          <w:bCs/>
          <w:color w:val="auto"/>
        </w:rPr>
        <w:lastRenderedPageBreak/>
        <w:t>Параметры порядка и связанные с ними показатели</w:t>
      </w:r>
    </w:p>
    <w:p w14:paraId="48B04B75" w14:textId="66676709" w:rsidR="005A4504" w:rsidRPr="00C236E4" w:rsidRDefault="005A4504" w:rsidP="005A4504">
      <w:pPr>
        <w:rPr>
          <w:rFonts w:ascii="Times New Roman" w:hAnsi="Times New Roman" w:cs="Times New Roman"/>
          <w:sz w:val="28"/>
          <w:szCs w:val="28"/>
        </w:rPr>
      </w:pPr>
      <w:r w:rsidRPr="005A4504">
        <w:rPr>
          <w:rFonts w:ascii="Times New Roman" w:hAnsi="Times New Roman" w:cs="Times New Roman"/>
          <w:sz w:val="28"/>
          <w:szCs w:val="28"/>
        </w:rPr>
        <w:t>Теперь мы введем важные корреляционные функции, вычисляемы</w:t>
      </w:r>
      <w:r w:rsidR="00066A5A">
        <w:rPr>
          <w:rFonts w:ascii="Times New Roman" w:hAnsi="Times New Roman" w:cs="Times New Roman"/>
          <w:sz w:val="28"/>
          <w:szCs w:val="28"/>
        </w:rPr>
        <w:t>е исходя из координат центров</w:t>
      </w:r>
      <w:r w:rsidRPr="005A4504">
        <w:rPr>
          <w:rFonts w:ascii="Times New Roman" w:hAnsi="Times New Roman" w:cs="Times New Roman"/>
          <w:sz w:val="28"/>
          <w:szCs w:val="28"/>
        </w:rPr>
        <w:t xml:space="preserve"> частиц. Такие функции необходимы для оценки порядка сборки частиц и идентификации фаз.</w:t>
      </w:r>
    </w:p>
    <w:p w14:paraId="6E53F55B" w14:textId="7A03CEA2" w:rsidR="001A28ED" w:rsidRPr="003C242C" w:rsidRDefault="00BC69F0" w:rsidP="005A4504">
      <w:pPr>
        <w:pStyle w:val="1"/>
        <w:numPr>
          <w:ilvl w:val="1"/>
          <w:numId w:val="3"/>
        </w:numPr>
        <w:tabs>
          <w:tab w:val="left" w:pos="434"/>
        </w:tabs>
        <w:spacing w:after="240"/>
        <w:ind w:left="0" w:firstLine="0"/>
        <w:rPr>
          <w:rFonts w:ascii="Times New Roman" w:hAnsi="Times New Roman" w:cs="Times New Roman"/>
          <w:b/>
          <w:bCs/>
          <w:color w:val="auto"/>
        </w:rPr>
      </w:pPr>
      <w:r w:rsidRPr="003C242C">
        <w:rPr>
          <w:rFonts w:ascii="Times New Roman" w:hAnsi="Times New Roman" w:cs="Times New Roman"/>
          <w:b/>
          <w:bCs/>
          <w:color w:val="auto"/>
        </w:rPr>
        <w:t>Корреляционные функции</w:t>
      </w:r>
    </w:p>
    <w:p w14:paraId="6C77643C" w14:textId="328F4E45" w:rsidR="00BC69F0" w:rsidRDefault="00BC69F0" w:rsidP="00903397">
      <w:pPr>
        <w:ind w:firstLine="709"/>
        <w:jc w:val="both"/>
        <w:rPr>
          <w:rFonts w:ascii="Times New Roman" w:hAnsi="Times New Roman" w:cs="Times New Roman"/>
          <w:sz w:val="28"/>
          <w:szCs w:val="28"/>
        </w:rPr>
      </w:pPr>
      <w:r w:rsidRPr="003C242C">
        <w:rPr>
          <w:rFonts w:ascii="Times New Roman" w:hAnsi="Times New Roman" w:cs="Times New Roman"/>
          <w:sz w:val="28"/>
          <w:szCs w:val="28"/>
        </w:rPr>
        <w:t xml:space="preserve">Функция трансляционной корреляции или функция парного распределения или функция парной корреляции </w:t>
      </w:r>
      <w:r w:rsidRPr="003C242C">
        <w:rPr>
          <w:rFonts w:ascii="Times New Roman" w:hAnsi="Times New Roman" w:cs="Times New Roman"/>
          <w:sz w:val="28"/>
          <w:szCs w:val="28"/>
          <w:lang w:val="en-US"/>
        </w:rPr>
        <w:t>g</w:t>
      </w:r>
      <w:r w:rsidRPr="003C242C">
        <w:rPr>
          <w:rFonts w:ascii="Times New Roman" w:hAnsi="Times New Roman" w:cs="Times New Roman"/>
          <w:sz w:val="28"/>
          <w:szCs w:val="28"/>
        </w:rPr>
        <w:t>(</w:t>
      </w:r>
      <w:r w:rsidRPr="003C242C">
        <w:rPr>
          <w:rFonts w:ascii="Times New Roman" w:hAnsi="Times New Roman" w:cs="Times New Roman"/>
          <w:sz w:val="28"/>
          <w:szCs w:val="28"/>
          <w:lang w:val="en-US"/>
        </w:rPr>
        <w:t>r</w:t>
      </w:r>
      <w:r w:rsidRPr="003C242C">
        <w:rPr>
          <w:rFonts w:ascii="Times New Roman" w:hAnsi="Times New Roman" w:cs="Times New Roman"/>
          <w:sz w:val="28"/>
          <w:szCs w:val="28"/>
        </w:rPr>
        <w:t xml:space="preserve">) играет важную роль в характеристике коллоидных сборок; она выражает вероятность нахождения частицы на расстоянии </w:t>
      </w:r>
      <w:r w:rsidRPr="003C242C">
        <w:rPr>
          <w:rFonts w:ascii="Times New Roman" w:hAnsi="Times New Roman" w:cs="Times New Roman"/>
          <w:sz w:val="28"/>
          <w:szCs w:val="28"/>
          <w:lang w:val="en-US"/>
        </w:rPr>
        <w:t>r</w:t>
      </w:r>
      <w:r w:rsidRPr="003C242C">
        <w:rPr>
          <w:rFonts w:ascii="Times New Roman" w:hAnsi="Times New Roman" w:cs="Times New Roman"/>
          <w:sz w:val="28"/>
          <w:szCs w:val="28"/>
        </w:rPr>
        <w:t xml:space="preserve"> от данной частицы относительно случайного распределения; в общем виде ее можно выразить как:</w:t>
      </w:r>
    </w:p>
    <w:p w14:paraId="70911CF1" w14:textId="3D8C78FC" w:rsidR="00E47FCB" w:rsidRPr="003C242C" w:rsidRDefault="00E47FCB" w:rsidP="00903397">
      <w:pPr>
        <w:ind w:firstLine="709"/>
        <w:jc w:val="both"/>
        <w:rPr>
          <w:rFonts w:ascii="Times New Roman" w:hAnsi="Times New Roman" w:cs="Times New Roman"/>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r>
                    <w:rPr>
                      <w:rFonts w:ascii="Cambria Math" w:hAnsi="Cambria Math" w:cs="Times New Roman"/>
                      <w:sz w:val="28"/>
                      <w:szCs w:val="28"/>
                    </w:rPr>
                    <m:t>n(r)</m:t>
                  </m:r>
                </m:e>
              </m:d>
            </m:num>
            <m:den>
              <m:r>
                <w:rPr>
                  <w:rFonts w:ascii="Cambria Math" w:hAnsi="Cambria Math" w:cs="Times New Roman"/>
                  <w:sz w:val="28"/>
                  <w:szCs w:val="28"/>
                </w:rPr>
                <m:t>n</m:t>
              </m:r>
            </m:den>
          </m:f>
        </m:oMath>
      </m:oMathPara>
    </w:p>
    <w:p w14:paraId="002C391B" w14:textId="09FEEACD" w:rsidR="00BC69F0" w:rsidRPr="003C242C" w:rsidRDefault="001F037A" w:rsidP="00BC69F0">
      <w:pPr>
        <w:jc w:val="both"/>
        <w:rPr>
          <w:rFonts w:ascii="Times New Roman" w:hAnsi="Times New Roman" w:cs="Times New Roman"/>
          <w:sz w:val="28"/>
          <w:szCs w:val="28"/>
        </w:rPr>
      </w:pPr>
      <w:r>
        <w:rPr>
          <w:rFonts w:ascii="Times New Roman" w:hAnsi="Times New Roman" w:cs="Times New Roman"/>
          <w:sz w:val="28"/>
          <w:szCs w:val="28"/>
        </w:rPr>
        <w:t xml:space="preserve">где n(r) </w:t>
      </w:r>
      <w:r w:rsidR="00066A5A">
        <w:rPr>
          <w:rFonts w:ascii="Times New Roman" w:hAnsi="Times New Roman" w:cs="Times New Roman"/>
          <w:sz w:val="28"/>
          <w:szCs w:val="28"/>
        </w:rPr>
        <w:t xml:space="preserve">– </w:t>
      </w:r>
      <w:r w:rsidR="00BC69F0" w:rsidRPr="003C242C">
        <w:rPr>
          <w:rFonts w:ascii="Times New Roman" w:hAnsi="Times New Roman" w:cs="Times New Roman"/>
          <w:sz w:val="28"/>
          <w:szCs w:val="28"/>
        </w:rPr>
        <w:t>локальная плотность на расстоянии r от эталонной частицы (скобки представляют среднее значение по частицам в системе), а n - средняя плотность частиц.</w:t>
      </w:r>
    </w:p>
    <w:p w14:paraId="19031CD9" w14:textId="4285E8CD" w:rsidR="00BC69F0" w:rsidRDefault="00BC69F0" w:rsidP="00BC69F0">
      <w:pPr>
        <w:jc w:val="both"/>
        <w:rPr>
          <w:rFonts w:ascii="Times New Roman" w:hAnsi="Times New Roman" w:cs="Times New Roman"/>
          <w:sz w:val="28"/>
          <w:szCs w:val="28"/>
          <w:lang w:val="en-US"/>
        </w:rPr>
      </w:pPr>
      <w:r w:rsidRPr="003C242C">
        <w:rPr>
          <w:rFonts w:ascii="Times New Roman" w:hAnsi="Times New Roman" w:cs="Times New Roman"/>
          <w:sz w:val="28"/>
          <w:szCs w:val="28"/>
        </w:rPr>
        <w:t xml:space="preserve">Это может быть вычислено путем вычисления среднего числа частиц, которые лежат в кольцевом пространстве шириной </w:t>
      </w:r>
      <w:r w:rsidRPr="003C242C">
        <w:rPr>
          <w:rFonts w:ascii="Times New Roman" w:hAnsi="Times New Roman" w:cs="Times New Roman"/>
          <w:color w:val="333333"/>
          <w:sz w:val="28"/>
          <w:szCs w:val="28"/>
          <w:shd w:val="clear" w:color="auto" w:fill="FFFFFF"/>
        </w:rPr>
        <w:t>Δ</w:t>
      </w:r>
      <w:r w:rsidRPr="003C242C">
        <w:rPr>
          <w:rFonts w:ascii="Times New Roman" w:hAnsi="Times New Roman" w:cs="Times New Roman"/>
          <w:sz w:val="28"/>
          <w:szCs w:val="28"/>
        </w:rPr>
        <w:t xml:space="preserve">r на расстоянии </w:t>
      </w:r>
      <w:r w:rsidRPr="003C242C">
        <w:rPr>
          <w:rFonts w:ascii="Times New Roman" w:hAnsi="Times New Roman" w:cs="Times New Roman"/>
          <w:sz w:val="28"/>
          <w:szCs w:val="28"/>
          <w:lang w:val="en-US"/>
        </w:rPr>
        <w:t>r</w:t>
      </w:r>
      <w:r w:rsidRPr="003C242C">
        <w:rPr>
          <w:rFonts w:ascii="Times New Roman" w:hAnsi="Times New Roman" w:cs="Times New Roman"/>
          <w:sz w:val="28"/>
          <w:szCs w:val="28"/>
        </w:rPr>
        <w:t xml:space="preserve"> от данной частицы, и путем деления его на площадь кольцевого пространства и на среднюю плотность числа частиц. Это может быть записано как</w:t>
      </w:r>
      <w:r w:rsidRPr="003C242C">
        <w:rPr>
          <w:rFonts w:ascii="Times New Roman" w:hAnsi="Times New Roman" w:cs="Times New Roman"/>
          <w:sz w:val="28"/>
          <w:szCs w:val="28"/>
          <w:lang w:val="en-US"/>
        </w:rPr>
        <w:t>:</w:t>
      </w:r>
    </w:p>
    <w:p w14:paraId="10B19D00" w14:textId="36583AF6" w:rsidR="00E47FCB" w:rsidRPr="003C242C" w:rsidRDefault="00E47FCB" w:rsidP="00BC69F0">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r</m:t>
              </m:r>
            </m:e>
          </m:d>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f>
            <m:fPr>
              <m:ctrlPr>
                <w:rPr>
                  <w:rFonts w:ascii="Cambria Math" w:hAnsi="Cambria Math" w:cs="Times New Roman"/>
                  <w:i/>
                  <w:sz w:val="28"/>
                  <w:szCs w:val="28"/>
                  <w:lang w:val="en-US"/>
                </w:rPr>
              </m:ctrlPr>
            </m:fPr>
            <m:num>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part</m:t>
                      </m:r>
                    </m:sub>
                  </m:sSub>
                </m:sup>
                <m:e>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j=i+1</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part</m:t>
                          </m:r>
                        </m:sub>
                      </m:sSub>
                    </m:sup>
                    <m:e>
                      <m:r>
                        <w:rPr>
                          <w:rFonts w:ascii="Cambria Math" w:hAnsi="Cambria Math" w:cs="Times New Roman"/>
                          <w:sz w:val="28"/>
                          <w:szCs w:val="28"/>
                          <w:lang w:val="en-US"/>
                        </w:rPr>
                        <m:t>δ(</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&lt;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ij</m:t>
                          </m:r>
                        </m:sub>
                      </m:sSub>
                      <m:r>
                        <w:rPr>
                          <w:rFonts w:ascii="Cambria Math" w:hAnsi="Cambria Math" w:cs="Times New Roman"/>
                          <w:sz w:val="28"/>
                          <w:szCs w:val="28"/>
                          <w:lang w:val="en-US"/>
                        </w:rPr>
                        <m:t>&lt;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r>
                        <w:rPr>
                          <w:rFonts w:ascii="Cambria Math" w:hAnsi="Cambria Math" w:cs="Times New Roman"/>
                          <w:sz w:val="28"/>
                          <w:szCs w:val="28"/>
                          <w:lang w:val="en-US"/>
                        </w:rPr>
                        <m:t>)</m:t>
                      </m:r>
                    </m:e>
                  </m:nary>
                </m:e>
              </m:nary>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part</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part</m:t>
                  </m:r>
                </m:sub>
              </m:sSub>
              <m:r>
                <w:rPr>
                  <w:rFonts w:ascii="Cambria Math" w:hAnsi="Cambria Math" w:cs="Times New Roman"/>
                  <w:sz w:val="28"/>
                  <w:szCs w:val="28"/>
                  <w:lang w:val="en-US"/>
                </w:rPr>
                <m:t>-1)π(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den>
          </m:f>
        </m:oMath>
      </m:oMathPara>
    </w:p>
    <w:p w14:paraId="658CA59B" w14:textId="1A993742" w:rsidR="00BC69F0" w:rsidRPr="003C242C" w:rsidRDefault="00BC69F0" w:rsidP="00BC69F0">
      <w:pPr>
        <w:jc w:val="both"/>
        <w:rPr>
          <w:rFonts w:ascii="Times New Roman" w:hAnsi="Times New Roman" w:cs="Times New Roman"/>
          <w:sz w:val="28"/>
          <w:szCs w:val="28"/>
        </w:rPr>
      </w:pPr>
      <w:r w:rsidRPr="003C242C">
        <w:rPr>
          <w:rFonts w:ascii="Times New Roman" w:hAnsi="Times New Roman" w:cs="Times New Roman"/>
          <w:sz w:val="28"/>
          <w:szCs w:val="28"/>
        </w:rPr>
        <w:t xml:space="preserve">где </w:t>
      </w:r>
      <w:r w:rsidRPr="003C242C">
        <w:rPr>
          <w:rFonts w:ascii="Times New Roman" w:hAnsi="Times New Roman" w:cs="Times New Roman"/>
          <w:sz w:val="28"/>
          <w:szCs w:val="28"/>
          <w:lang w:val="en-US"/>
        </w:rPr>
        <w:t>N</w:t>
      </w:r>
      <w:r w:rsidRPr="003C242C">
        <w:rPr>
          <w:rFonts w:ascii="Times New Roman" w:hAnsi="Times New Roman" w:cs="Times New Roman"/>
          <w:sz w:val="28"/>
          <w:szCs w:val="28"/>
          <w:vertAlign w:val="subscript"/>
          <w:lang w:val="en-US"/>
        </w:rPr>
        <w:t>part</w:t>
      </w:r>
      <w:r w:rsidRPr="003C242C">
        <w:rPr>
          <w:rFonts w:ascii="Times New Roman" w:hAnsi="Times New Roman" w:cs="Times New Roman"/>
          <w:sz w:val="28"/>
          <w:szCs w:val="28"/>
        </w:rPr>
        <w:t xml:space="preserve"> – это общее количество частиц в данной области </w:t>
      </w:r>
      <w:r w:rsidRPr="003C242C">
        <w:rPr>
          <w:rFonts w:ascii="Times New Roman" w:hAnsi="Times New Roman" w:cs="Times New Roman"/>
          <w:sz w:val="28"/>
          <w:szCs w:val="28"/>
          <w:lang w:val="en-US"/>
        </w:rPr>
        <w:t>A</w:t>
      </w:r>
      <w:r w:rsidRPr="003C242C">
        <w:rPr>
          <w:rFonts w:ascii="Times New Roman" w:hAnsi="Times New Roman" w:cs="Times New Roman"/>
          <w:sz w:val="28"/>
          <w:szCs w:val="28"/>
          <w:vertAlign w:val="subscript"/>
        </w:rPr>
        <w:t>1</w:t>
      </w:r>
      <w:r w:rsidRPr="003C242C">
        <w:rPr>
          <w:rFonts w:ascii="Times New Roman" w:hAnsi="Times New Roman" w:cs="Times New Roman"/>
          <w:sz w:val="28"/>
          <w:szCs w:val="28"/>
        </w:rPr>
        <w:t>;</w:t>
      </w:r>
      <w:r w:rsidR="00903397">
        <w:rPr>
          <w:rFonts w:ascii="Times New Roman" w:hAnsi="Times New Roman" w:cs="Times New Roman"/>
          <w:sz w:val="28"/>
          <w:szCs w:val="28"/>
        </w:rPr>
        <w:t xml:space="preserve"> </w:t>
      </w:r>
      <w:r w:rsidR="00903397">
        <w:rPr>
          <w:rFonts w:ascii="Times New Roman" w:hAnsi="Times New Roman" w:cs="Times New Roman"/>
          <w:sz w:val="28"/>
          <w:szCs w:val="28"/>
          <w:lang w:val="en-US"/>
        </w:rPr>
        <w:t>A</w:t>
      </w:r>
      <w:r w:rsidR="00903397" w:rsidRPr="00903397">
        <w:rPr>
          <w:rFonts w:ascii="Times New Roman" w:hAnsi="Times New Roman" w:cs="Times New Roman"/>
          <w:sz w:val="28"/>
          <w:szCs w:val="28"/>
          <w:vertAlign w:val="subscript"/>
        </w:rPr>
        <w:t>1</w:t>
      </w:r>
      <w:r w:rsidR="00066A5A">
        <w:rPr>
          <w:rFonts w:ascii="Times New Roman" w:hAnsi="Times New Roman" w:cs="Times New Roman"/>
          <w:sz w:val="28"/>
          <w:szCs w:val="28"/>
          <w:vertAlign w:val="subscript"/>
        </w:rPr>
        <w:t xml:space="preserve"> </w:t>
      </w:r>
      <w:r w:rsidR="00066A5A">
        <w:rPr>
          <w:rFonts w:ascii="Times New Roman" w:hAnsi="Times New Roman" w:cs="Times New Roman"/>
          <w:sz w:val="28"/>
          <w:szCs w:val="28"/>
        </w:rPr>
        <w:softHyphen/>
        <w:t xml:space="preserve"> площадь кольца,</w:t>
      </w:r>
      <w:r w:rsidRPr="003C242C">
        <w:rPr>
          <w:rFonts w:ascii="Times New Roman" w:hAnsi="Times New Roman" w:cs="Times New Roman"/>
          <w:sz w:val="28"/>
          <w:szCs w:val="28"/>
        </w:rPr>
        <w:t xml:space="preserve"> </w:t>
      </w:r>
      <w:r w:rsidRPr="003C242C">
        <w:rPr>
          <w:rFonts w:ascii="Times New Roman" w:hAnsi="Times New Roman" w:cs="Times New Roman"/>
          <w:sz w:val="28"/>
          <w:szCs w:val="28"/>
          <w:lang w:val="en-US"/>
        </w:rPr>
        <w:t>r</w:t>
      </w:r>
      <w:r w:rsidRPr="003C242C">
        <w:rPr>
          <w:rFonts w:ascii="Times New Roman" w:hAnsi="Times New Roman" w:cs="Times New Roman"/>
          <w:sz w:val="28"/>
          <w:szCs w:val="28"/>
          <w:vertAlign w:val="subscript"/>
        </w:rPr>
        <w:t>1</w:t>
      </w:r>
      <w:r w:rsidRPr="003C242C">
        <w:rPr>
          <w:rFonts w:ascii="Times New Roman" w:hAnsi="Times New Roman" w:cs="Times New Roman"/>
          <w:sz w:val="28"/>
          <w:szCs w:val="28"/>
        </w:rPr>
        <w:t xml:space="preserve"> и </w:t>
      </w:r>
      <w:r w:rsidRPr="003C242C">
        <w:rPr>
          <w:rFonts w:ascii="Times New Roman" w:hAnsi="Times New Roman" w:cs="Times New Roman"/>
          <w:sz w:val="28"/>
          <w:szCs w:val="28"/>
          <w:lang w:val="en-US"/>
        </w:rPr>
        <w:t>r</w:t>
      </w:r>
      <w:r w:rsidRPr="003C242C">
        <w:rPr>
          <w:rFonts w:ascii="Times New Roman" w:hAnsi="Times New Roman" w:cs="Times New Roman"/>
          <w:sz w:val="28"/>
          <w:szCs w:val="28"/>
          <w:vertAlign w:val="subscript"/>
        </w:rPr>
        <w:t xml:space="preserve">2 </w:t>
      </w:r>
      <w:r w:rsidRPr="003C242C">
        <w:rPr>
          <w:rFonts w:ascii="Times New Roman" w:hAnsi="Times New Roman" w:cs="Times New Roman"/>
          <w:sz w:val="28"/>
          <w:szCs w:val="28"/>
        </w:rPr>
        <w:t xml:space="preserve">определяют кольцо шириной </w:t>
      </w:r>
      <w:r w:rsidRPr="003C242C">
        <w:rPr>
          <w:rFonts w:ascii="Times New Roman" w:hAnsi="Times New Roman" w:cs="Times New Roman"/>
          <w:color w:val="333333"/>
          <w:sz w:val="28"/>
          <w:szCs w:val="28"/>
          <w:shd w:val="clear" w:color="auto" w:fill="FFFFFF"/>
        </w:rPr>
        <w:t>Δ</w:t>
      </w:r>
      <w:r w:rsidRPr="003C242C">
        <w:rPr>
          <w:rFonts w:ascii="Times New Roman" w:hAnsi="Times New Roman" w:cs="Times New Roman"/>
          <w:sz w:val="28"/>
          <w:szCs w:val="28"/>
        </w:rPr>
        <w:t xml:space="preserve">r вокруг </w:t>
      </w:r>
      <w:r w:rsidRPr="003C242C">
        <w:rPr>
          <w:rFonts w:ascii="Times New Roman" w:hAnsi="Times New Roman" w:cs="Times New Roman"/>
          <w:sz w:val="28"/>
          <w:szCs w:val="28"/>
          <w:lang w:val="en-US"/>
        </w:rPr>
        <w:t>r</w:t>
      </w:r>
      <w:r w:rsidRPr="003C242C">
        <w:rPr>
          <w:rFonts w:ascii="Times New Roman" w:hAnsi="Times New Roman" w:cs="Times New Roman"/>
          <w:sz w:val="28"/>
          <w:szCs w:val="28"/>
        </w:rPr>
        <w:t xml:space="preserve">; </w:t>
      </w:r>
      <w:r w:rsidRPr="003C242C">
        <w:rPr>
          <w:rFonts w:ascii="Times New Roman" w:hAnsi="Times New Roman" w:cs="Times New Roman"/>
          <w:sz w:val="28"/>
          <w:szCs w:val="28"/>
          <w:lang w:val="en-US"/>
        </w:rPr>
        <w:t>r</w:t>
      </w:r>
      <w:r w:rsidRPr="003C242C">
        <w:rPr>
          <w:rFonts w:ascii="Times New Roman" w:hAnsi="Times New Roman" w:cs="Times New Roman"/>
          <w:sz w:val="28"/>
          <w:szCs w:val="28"/>
          <w:vertAlign w:val="subscript"/>
          <w:lang w:val="en-US"/>
        </w:rPr>
        <w:t>ij</w:t>
      </w:r>
      <w:r w:rsidR="00265C26" w:rsidRPr="003C242C">
        <w:rPr>
          <w:rFonts w:ascii="Times New Roman" w:hAnsi="Times New Roman" w:cs="Times New Roman"/>
          <w:sz w:val="28"/>
          <w:szCs w:val="28"/>
        </w:rPr>
        <w:t xml:space="preserve"> – это расстояние меж</w:t>
      </w:r>
      <w:r w:rsidR="00903397">
        <w:rPr>
          <w:rFonts w:ascii="Times New Roman" w:hAnsi="Times New Roman" w:cs="Times New Roman"/>
          <w:sz w:val="28"/>
          <w:szCs w:val="28"/>
        </w:rPr>
        <w:t>ду частицей i и частицей j, и δ=</w:t>
      </w:r>
      <w:r w:rsidR="00265C26" w:rsidRPr="003C242C">
        <w:rPr>
          <w:rFonts w:ascii="Times New Roman" w:hAnsi="Times New Roman" w:cs="Times New Roman"/>
          <w:sz w:val="28"/>
          <w:szCs w:val="28"/>
        </w:rPr>
        <w:t>1 для пар, содержащихся в кольцевом пространстве, определяемом r</w:t>
      </w:r>
      <w:r w:rsidR="00265C26" w:rsidRPr="003C242C">
        <w:rPr>
          <w:rFonts w:ascii="Times New Roman" w:hAnsi="Times New Roman" w:cs="Times New Roman"/>
          <w:sz w:val="28"/>
          <w:szCs w:val="28"/>
          <w:vertAlign w:val="subscript"/>
        </w:rPr>
        <w:t>1</w:t>
      </w:r>
      <w:r w:rsidR="00265C26" w:rsidRPr="003C242C">
        <w:rPr>
          <w:rFonts w:ascii="Times New Roman" w:hAnsi="Times New Roman" w:cs="Times New Roman"/>
          <w:sz w:val="28"/>
          <w:szCs w:val="28"/>
        </w:rPr>
        <w:t xml:space="preserve"> и r</w:t>
      </w:r>
      <w:r w:rsidR="00265C26" w:rsidRPr="003C242C">
        <w:rPr>
          <w:rFonts w:ascii="Times New Roman" w:hAnsi="Times New Roman" w:cs="Times New Roman"/>
          <w:sz w:val="28"/>
          <w:szCs w:val="28"/>
          <w:vertAlign w:val="subscript"/>
        </w:rPr>
        <w:t>2</w:t>
      </w:r>
      <w:r w:rsidR="00A7192B" w:rsidRPr="00A7192B">
        <w:rPr>
          <w:rFonts w:ascii="Times New Roman" w:hAnsi="Times New Roman" w:cs="Times New Roman"/>
          <w:sz w:val="28"/>
          <w:szCs w:val="28"/>
        </w:rPr>
        <w:t xml:space="preserve"> (</w:t>
      </w:r>
      <w:r w:rsidR="00A7192B">
        <w:rPr>
          <w:rFonts w:ascii="Times New Roman" w:hAnsi="Times New Roman" w:cs="Times New Roman"/>
          <w:sz w:val="28"/>
          <w:szCs w:val="28"/>
          <w:lang w:val="en-US"/>
        </w:rPr>
        <w:t>r</w:t>
      </w:r>
      <w:r w:rsidR="00A7192B" w:rsidRPr="00A7192B">
        <w:rPr>
          <w:rFonts w:ascii="Times New Roman" w:hAnsi="Times New Roman" w:cs="Times New Roman"/>
          <w:sz w:val="28"/>
          <w:szCs w:val="28"/>
          <w:vertAlign w:val="subscript"/>
        </w:rPr>
        <w:t>1</w:t>
      </w:r>
      <w:r w:rsidR="00A7192B" w:rsidRPr="00A7192B">
        <w:rPr>
          <w:rFonts w:ascii="Times New Roman" w:hAnsi="Times New Roman" w:cs="Times New Roman"/>
          <w:sz w:val="28"/>
          <w:szCs w:val="28"/>
        </w:rPr>
        <w:t xml:space="preserve"> &lt; </w:t>
      </w:r>
      <w:r w:rsidR="00A7192B">
        <w:rPr>
          <w:rFonts w:ascii="Times New Roman" w:hAnsi="Times New Roman" w:cs="Times New Roman"/>
          <w:sz w:val="28"/>
          <w:szCs w:val="28"/>
          <w:lang w:val="en-US"/>
        </w:rPr>
        <w:t>r</w:t>
      </w:r>
      <w:r w:rsidR="00A7192B">
        <w:rPr>
          <w:rFonts w:ascii="Times New Roman" w:hAnsi="Times New Roman" w:cs="Times New Roman"/>
          <w:sz w:val="28"/>
          <w:szCs w:val="28"/>
          <w:vertAlign w:val="subscript"/>
          <w:lang w:val="en-US"/>
        </w:rPr>
        <w:t>ij</w:t>
      </w:r>
      <w:r w:rsidR="00A7192B">
        <w:rPr>
          <w:rFonts w:ascii="Times New Roman" w:hAnsi="Times New Roman" w:cs="Times New Roman"/>
          <w:sz w:val="28"/>
          <w:szCs w:val="28"/>
        </w:rPr>
        <w:t xml:space="preserve"> </w:t>
      </w:r>
      <w:r w:rsidR="00A7192B" w:rsidRPr="00A7192B">
        <w:rPr>
          <w:rFonts w:ascii="Times New Roman" w:hAnsi="Times New Roman" w:cs="Times New Roman"/>
          <w:sz w:val="28"/>
          <w:szCs w:val="28"/>
        </w:rPr>
        <w:t xml:space="preserve">&lt; </w:t>
      </w:r>
      <w:r w:rsidR="00A7192B">
        <w:rPr>
          <w:rFonts w:ascii="Times New Roman" w:hAnsi="Times New Roman" w:cs="Times New Roman"/>
          <w:sz w:val="28"/>
          <w:szCs w:val="28"/>
          <w:lang w:val="en-US"/>
        </w:rPr>
        <w:t>r</w:t>
      </w:r>
      <w:r w:rsidR="00A7192B" w:rsidRPr="00A7192B">
        <w:rPr>
          <w:rFonts w:ascii="Times New Roman" w:hAnsi="Times New Roman" w:cs="Times New Roman"/>
          <w:sz w:val="28"/>
          <w:szCs w:val="28"/>
          <w:vertAlign w:val="subscript"/>
        </w:rPr>
        <w:t>2</w:t>
      </w:r>
      <w:r w:rsidR="00A7192B" w:rsidRPr="00A7192B">
        <w:rPr>
          <w:rFonts w:ascii="Times New Roman" w:hAnsi="Times New Roman" w:cs="Times New Roman"/>
          <w:sz w:val="28"/>
          <w:szCs w:val="28"/>
        </w:rPr>
        <w:t>)</w:t>
      </w:r>
      <w:r w:rsidR="00265C26" w:rsidRPr="003C242C">
        <w:rPr>
          <w:rFonts w:ascii="Times New Roman" w:hAnsi="Times New Roman" w:cs="Times New Roman"/>
          <w:sz w:val="28"/>
          <w:szCs w:val="28"/>
        </w:rPr>
        <w:t xml:space="preserve">, и </w:t>
      </w:r>
      <w:r w:rsidR="00903397">
        <w:rPr>
          <w:rFonts w:ascii="Times New Roman" w:hAnsi="Times New Roman" w:cs="Times New Roman"/>
          <w:sz w:val="28"/>
          <w:szCs w:val="28"/>
        </w:rPr>
        <w:t>δ=</w:t>
      </w:r>
      <w:r w:rsidR="00265C26" w:rsidRPr="003C242C">
        <w:rPr>
          <w:rFonts w:ascii="Times New Roman" w:hAnsi="Times New Roman" w:cs="Times New Roman"/>
          <w:sz w:val="28"/>
          <w:szCs w:val="28"/>
        </w:rPr>
        <w:t>0 в противном случае.</w:t>
      </w:r>
    </w:p>
    <w:p w14:paraId="52F03817" w14:textId="1D78D0C2" w:rsidR="00265C26" w:rsidRPr="003C242C" w:rsidRDefault="00265C26" w:rsidP="00265C26">
      <w:pPr>
        <w:jc w:val="both"/>
        <w:rPr>
          <w:rFonts w:ascii="Times New Roman" w:hAnsi="Times New Roman" w:cs="Times New Roman"/>
          <w:sz w:val="28"/>
          <w:szCs w:val="28"/>
        </w:rPr>
      </w:pPr>
      <w:r w:rsidRPr="003C242C">
        <w:rPr>
          <w:rFonts w:ascii="Times New Roman" w:hAnsi="Times New Roman" w:cs="Times New Roman"/>
          <w:sz w:val="28"/>
          <w:szCs w:val="28"/>
        </w:rPr>
        <w:t>Функция парной корреляции показывает пики в положениях, соответствующих наиболее вероятным расстояниям между частицами для частиц, расположенных в узоре с определенной симметрией; например, если d</w:t>
      </w:r>
      <w:r w:rsidRPr="003C242C">
        <w:rPr>
          <w:rFonts w:ascii="Times New Roman" w:hAnsi="Times New Roman" w:cs="Times New Roman"/>
          <w:sz w:val="28"/>
          <w:szCs w:val="28"/>
          <w:vertAlign w:val="subscript"/>
          <w:lang w:val="en-US"/>
        </w:rPr>
        <w:t>p</w:t>
      </w:r>
      <w:r w:rsidR="00A7192B">
        <w:rPr>
          <w:rFonts w:ascii="Times New Roman" w:hAnsi="Times New Roman" w:cs="Times New Roman"/>
          <w:sz w:val="28"/>
          <w:szCs w:val="28"/>
        </w:rPr>
        <w:t xml:space="preserve"> </w:t>
      </w:r>
      <w:r w:rsidR="00A7192B">
        <w:rPr>
          <w:rFonts w:ascii="Times New Roman" w:hAnsi="Times New Roman" w:cs="Times New Roman"/>
          <w:sz w:val="28"/>
          <w:szCs w:val="28"/>
        </w:rPr>
        <w:softHyphen/>
      </w:r>
      <w:r w:rsidRPr="003C242C">
        <w:rPr>
          <w:rFonts w:ascii="Times New Roman" w:hAnsi="Times New Roman" w:cs="Times New Roman"/>
          <w:sz w:val="28"/>
          <w:szCs w:val="28"/>
        </w:rPr>
        <w:t xml:space="preserve"> диаметр частицы, то в случае структуры </w:t>
      </w:r>
      <w:r w:rsidR="00066A5A">
        <w:rPr>
          <w:rFonts w:ascii="Times New Roman" w:hAnsi="Times New Roman" w:cs="Times New Roman"/>
          <w:sz w:val="28"/>
          <w:szCs w:val="28"/>
        </w:rPr>
        <w:t xml:space="preserve">гексагональной плотной упаковки </w:t>
      </w:r>
      <w:r w:rsidRPr="003C242C">
        <w:rPr>
          <w:rFonts w:ascii="Times New Roman" w:hAnsi="Times New Roman" w:cs="Times New Roman"/>
          <w:sz w:val="28"/>
          <w:szCs w:val="28"/>
        </w:rPr>
        <w:t xml:space="preserve">положения этих пиков соответствуют </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vertAlign w:val="subscript"/>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3</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w:t>
      </w:r>
      <w:r w:rsidRPr="003C242C">
        <w:rPr>
          <w:rFonts w:ascii="Times New Roman" w:hAnsi="Times New Roman" w:cs="Times New Roman"/>
          <w:color w:val="000000"/>
          <w:sz w:val="28"/>
          <w:szCs w:val="28"/>
          <w:shd w:val="clear" w:color="auto" w:fill="FFFFFF"/>
        </w:rPr>
        <w:t xml:space="preserve"> 2</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7</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w:r w:rsidRPr="003C242C">
        <w:rPr>
          <w:rFonts w:ascii="Times New Roman" w:hAnsi="Times New Roman" w:cs="Times New Roman"/>
          <w:color w:val="000000"/>
          <w:sz w:val="28"/>
          <w:szCs w:val="28"/>
          <w:shd w:val="clear" w:color="auto" w:fill="FFFFFF"/>
        </w:rPr>
        <w:t>3</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
          <w:rPr>
            <w:rFonts w:ascii="Cambria Math" w:hAnsi="Cambria Math" w:cs="Times New Roman"/>
            <w:sz w:val="28"/>
            <w:szCs w:val="28"/>
          </w:rPr>
          <m:t>2</m:t>
        </m:r>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3</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13</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19</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21</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w:t>
      </w:r>
      <w:r w:rsidRPr="003C242C">
        <w:rPr>
          <w:rFonts w:ascii="Times New Roman" w:hAnsi="Times New Roman" w:cs="Times New Roman"/>
          <w:color w:val="000000"/>
          <w:sz w:val="28"/>
          <w:szCs w:val="28"/>
          <w:shd w:val="clear" w:color="auto" w:fill="FFFFFF"/>
        </w:rPr>
        <w:t xml:space="preserve"> 5</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и т.д., для квадратного плотно упакованного рисунка пики будут находиться </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2</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w:r w:rsidR="00FD658A" w:rsidRPr="003C242C">
        <w:rPr>
          <w:rFonts w:ascii="Times New Roman" w:hAnsi="Times New Roman" w:cs="Times New Roman"/>
          <w:color w:val="000000"/>
          <w:sz w:val="28"/>
          <w:szCs w:val="28"/>
          <w:shd w:val="clear" w:color="auto" w:fill="FFFFFF"/>
        </w:rPr>
        <w:t>2</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5</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
          <w:rPr>
            <w:rFonts w:ascii="Cambria Math" w:hAnsi="Cambria Math" w:cs="Times New Roman"/>
            <w:sz w:val="28"/>
            <w:szCs w:val="28"/>
          </w:rPr>
          <m:t>2</m:t>
        </m:r>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2</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w:r w:rsidR="00FD658A" w:rsidRPr="003C242C">
        <w:rPr>
          <w:rFonts w:ascii="Times New Roman" w:hAnsi="Times New Roman" w:cs="Times New Roman"/>
          <w:color w:val="000000"/>
          <w:sz w:val="28"/>
          <w:szCs w:val="28"/>
          <w:shd w:val="clear" w:color="auto" w:fill="FFFFFF"/>
        </w:rPr>
        <w:t>3</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10</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13</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w:r w:rsidR="00FD658A" w:rsidRPr="003C242C">
        <w:rPr>
          <w:rFonts w:ascii="Times New Roman" w:hAnsi="Times New Roman" w:cs="Times New Roman"/>
          <w:color w:val="000000"/>
          <w:sz w:val="28"/>
          <w:szCs w:val="28"/>
          <w:shd w:val="clear" w:color="auto" w:fill="FFFFFF"/>
        </w:rPr>
        <w:t>4</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17</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
          <w:rPr>
            <w:rFonts w:ascii="Cambria Math" w:hAnsi="Cambria Math" w:cs="Times New Roman"/>
            <w:sz w:val="28"/>
            <w:szCs w:val="28"/>
          </w:rPr>
          <m:t>3</m:t>
        </m:r>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2</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m:oMath>
        <m:r>
          <w:rPr>
            <w:rFonts w:ascii="Cambria Math" w:hAnsi="Cambria Math" w:cs="Times New Roman"/>
            <w:sz w:val="28"/>
            <w:szCs w:val="28"/>
          </w:rPr>
          <m:t>2</m:t>
        </m:r>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5</m:t>
            </m:r>
          </m:e>
        </m:rad>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w:t>
      </w:r>
      <w:r w:rsidR="00FD658A" w:rsidRPr="003C242C">
        <w:rPr>
          <w:rFonts w:ascii="Times New Roman" w:hAnsi="Times New Roman" w:cs="Times New Roman"/>
          <w:color w:val="000000"/>
          <w:sz w:val="28"/>
          <w:szCs w:val="28"/>
          <w:shd w:val="clear" w:color="auto" w:fill="FFFFFF"/>
        </w:rPr>
        <w:t>5</w:t>
      </w:r>
      <m:oMath>
        <m:sSub>
          <m:sSubPr>
            <m:ctrlPr>
              <w:rPr>
                <w:rFonts w:ascii="Cambria Math" w:eastAsiaTheme="minorEastAsia" w:hAnsi="Cambria Math" w:cs="Times New Roman"/>
                <w:i/>
                <w:color w:val="000000"/>
                <w:sz w:val="28"/>
                <w:szCs w:val="28"/>
                <w:shd w:val="clear" w:color="auto" w:fill="FFFFFF"/>
              </w:rPr>
            </m:ctrlPr>
          </m:sSubPr>
          <m:e>
            <m:r>
              <w:rPr>
                <w:rFonts w:ascii="Cambria Math" w:eastAsiaTheme="minorEastAsia" w:hAnsi="Cambria Math" w:cs="Times New Roman"/>
                <w:color w:val="000000"/>
                <w:sz w:val="28"/>
                <w:szCs w:val="28"/>
                <w:shd w:val="clear" w:color="auto" w:fill="FFFFFF"/>
              </w:rPr>
              <m:t>d</m:t>
            </m:r>
          </m:e>
          <m:sub>
            <m:r>
              <w:rPr>
                <w:rFonts w:ascii="Cambria Math" w:eastAsiaTheme="minorEastAsia" w:hAnsi="Cambria Math" w:cs="Times New Roman"/>
                <w:color w:val="000000"/>
                <w:sz w:val="28"/>
                <w:szCs w:val="28"/>
                <w:shd w:val="clear" w:color="auto" w:fill="FFFFFF"/>
              </w:rPr>
              <m:t>p</m:t>
            </m:r>
          </m:sub>
        </m:sSub>
      </m:oMath>
      <w:r w:rsidR="00FD658A" w:rsidRPr="003C242C">
        <w:rPr>
          <w:rFonts w:ascii="Times New Roman" w:hAnsi="Times New Roman" w:cs="Times New Roman"/>
          <w:sz w:val="28"/>
          <w:szCs w:val="28"/>
        </w:rPr>
        <w:t xml:space="preserve"> и т.д. </w:t>
      </w:r>
    </w:p>
    <w:p w14:paraId="38567338" w14:textId="2744DECC" w:rsidR="00FD658A" w:rsidRDefault="008A4001" w:rsidP="00FD658A">
      <w:pPr>
        <w:jc w:val="center"/>
        <w:rPr>
          <w:rFonts w:cstheme="minorHAnsi"/>
        </w:rPr>
      </w:pPr>
      <w:r>
        <w:rPr>
          <w:rFonts w:cstheme="minorHAnsi"/>
          <w:noProof/>
          <w:lang w:eastAsia="ru-RU"/>
        </w:rPr>
        <w:lastRenderedPageBreak/>
        <w:drawing>
          <wp:inline distT="0" distB="0" distL="0" distR="0" wp14:anchorId="69020BDA" wp14:editId="7188C6F0">
            <wp:extent cx="5934075" cy="20574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6077F87F" w14:textId="575EDC90" w:rsidR="00FD658A" w:rsidRPr="00772661" w:rsidRDefault="00772661" w:rsidP="00FD658A">
      <w:pPr>
        <w:rPr>
          <w:rFonts w:ascii="Times New Roman" w:hAnsi="Times New Roman" w:cs="Times New Roman"/>
          <w:sz w:val="24"/>
          <w:szCs w:val="24"/>
        </w:rPr>
      </w:pPr>
      <w:r w:rsidRPr="00772661">
        <w:rPr>
          <w:rFonts w:ascii="Times New Roman" w:hAnsi="Times New Roman" w:cs="Times New Roman"/>
          <w:b/>
          <w:bCs/>
          <w:sz w:val="24"/>
          <w:szCs w:val="24"/>
        </w:rPr>
        <w:t>Рисунок 7.</w:t>
      </w:r>
      <w:r w:rsidRPr="00772661">
        <w:rPr>
          <w:rFonts w:ascii="Times New Roman" w:hAnsi="Times New Roman" w:cs="Times New Roman"/>
          <w:sz w:val="24"/>
          <w:szCs w:val="24"/>
        </w:rPr>
        <w:t xml:space="preserve"> </w:t>
      </w:r>
      <w:r w:rsidR="00FD658A" w:rsidRPr="00772661">
        <w:rPr>
          <w:rFonts w:ascii="Times New Roman" w:hAnsi="Times New Roman" w:cs="Times New Roman"/>
          <w:sz w:val="24"/>
          <w:szCs w:val="24"/>
        </w:rPr>
        <w:t>Функция парной корреляции: (а) иллюстрация, показывающая идеальные положения пиков (до 5</w:t>
      </w:r>
      <w:r w:rsidR="00FD658A" w:rsidRPr="00772661">
        <w:rPr>
          <w:rFonts w:ascii="Times New Roman" w:hAnsi="Times New Roman" w:cs="Times New Roman"/>
          <w:sz w:val="24"/>
          <w:szCs w:val="24"/>
          <w:lang w:val="en-US"/>
        </w:rPr>
        <w:t>d</w:t>
      </w:r>
      <w:r w:rsidR="00FD658A" w:rsidRPr="00772661">
        <w:rPr>
          <w:rFonts w:ascii="Times New Roman" w:hAnsi="Times New Roman" w:cs="Times New Roman"/>
          <w:sz w:val="24"/>
          <w:szCs w:val="24"/>
          <w:vertAlign w:val="subscript"/>
          <w:lang w:val="en-US"/>
        </w:rPr>
        <w:t>p</w:t>
      </w:r>
      <w:r w:rsidR="00FD658A" w:rsidRPr="00772661">
        <w:rPr>
          <w:rFonts w:ascii="Times New Roman" w:hAnsi="Times New Roman" w:cs="Times New Roman"/>
          <w:sz w:val="24"/>
          <w:szCs w:val="24"/>
        </w:rPr>
        <w:t xml:space="preserve">) в функции парной корреляции в случае структуры частиц </w:t>
      </w:r>
      <w:r w:rsidR="00066A5A">
        <w:rPr>
          <w:rFonts w:ascii="Times New Roman" w:hAnsi="Times New Roman" w:cs="Times New Roman"/>
          <w:sz w:val="24"/>
          <w:szCs w:val="24"/>
        </w:rPr>
        <w:t xml:space="preserve">гексагональной плотной упаковки </w:t>
      </w:r>
      <w:r w:rsidR="00FD658A" w:rsidRPr="00772661">
        <w:rPr>
          <w:rFonts w:ascii="Times New Roman" w:hAnsi="Times New Roman" w:cs="Times New Roman"/>
          <w:sz w:val="24"/>
          <w:szCs w:val="24"/>
        </w:rPr>
        <w:t xml:space="preserve">диаметром </w:t>
      </w:r>
      <w:r w:rsidR="00FD658A" w:rsidRPr="00772661">
        <w:rPr>
          <w:rFonts w:ascii="Times New Roman" w:hAnsi="Times New Roman" w:cs="Times New Roman"/>
          <w:sz w:val="24"/>
          <w:szCs w:val="24"/>
          <w:lang w:val="en-US"/>
        </w:rPr>
        <w:t>d</w:t>
      </w:r>
      <w:r w:rsidR="00FD658A" w:rsidRPr="00772661">
        <w:rPr>
          <w:rFonts w:ascii="Times New Roman" w:hAnsi="Times New Roman" w:cs="Times New Roman"/>
          <w:sz w:val="24"/>
          <w:szCs w:val="24"/>
          <w:vertAlign w:val="subscript"/>
          <w:lang w:val="en-US"/>
        </w:rPr>
        <w:t>p</w:t>
      </w:r>
      <w:r w:rsidR="00FD658A" w:rsidRPr="00772661">
        <w:rPr>
          <w:rFonts w:ascii="Times New Roman" w:hAnsi="Times New Roman" w:cs="Times New Roman"/>
          <w:sz w:val="24"/>
          <w:szCs w:val="24"/>
        </w:rPr>
        <w:t>; (б) иллюстрация, показывающая идеальные положения пиков (до 5</w:t>
      </w:r>
      <w:r w:rsidR="00FD658A" w:rsidRPr="00772661">
        <w:rPr>
          <w:rFonts w:ascii="Times New Roman" w:hAnsi="Times New Roman" w:cs="Times New Roman"/>
          <w:sz w:val="24"/>
          <w:szCs w:val="24"/>
          <w:lang w:val="en-US"/>
        </w:rPr>
        <w:t>d</w:t>
      </w:r>
      <w:r w:rsidR="00FD658A" w:rsidRPr="00772661">
        <w:rPr>
          <w:rFonts w:ascii="Times New Roman" w:hAnsi="Times New Roman" w:cs="Times New Roman"/>
          <w:sz w:val="24"/>
          <w:szCs w:val="24"/>
          <w:vertAlign w:val="subscript"/>
          <w:lang w:val="en-US"/>
        </w:rPr>
        <w:t>p</w:t>
      </w:r>
      <w:r w:rsidR="00FD658A" w:rsidRPr="00772661">
        <w:rPr>
          <w:rFonts w:ascii="Times New Roman" w:hAnsi="Times New Roman" w:cs="Times New Roman"/>
          <w:sz w:val="24"/>
          <w:szCs w:val="24"/>
        </w:rPr>
        <w:t xml:space="preserve">) в функции парной корреляции в случае плотно упакованного квадрата частиц диаметром </w:t>
      </w:r>
      <w:r w:rsidR="00FD658A" w:rsidRPr="00772661">
        <w:rPr>
          <w:rFonts w:ascii="Times New Roman" w:hAnsi="Times New Roman" w:cs="Times New Roman"/>
          <w:sz w:val="24"/>
          <w:szCs w:val="24"/>
          <w:lang w:val="en-US"/>
        </w:rPr>
        <w:t>d</w:t>
      </w:r>
      <w:r w:rsidR="00FD658A" w:rsidRPr="00772661">
        <w:rPr>
          <w:rFonts w:ascii="Times New Roman" w:hAnsi="Times New Roman" w:cs="Times New Roman"/>
          <w:sz w:val="24"/>
          <w:szCs w:val="24"/>
          <w:vertAlign w:val="subscript"/>
          <w:lang w:val="en-US"/>
        </w:rPr>
        <w:t>p</w:t>
      </w:r>
      <w:r w:rsidR="00FD658A" w:rsidRPr="00772661">
        <w:rPr>
          <w:rFonts w:ascii="Times New Roman" w:hAnsi="Times New Roman" w:cs="Times New Roman"/>
          <w:sz w:val="24"/>
          <w:szCs w:val="24"/>
        </w:rPr>
        <w:t>.</w:t>
      </w:r>
    </w:p>
    <w:p w14:paraId="30AA690F" w14:textId="62171866" w:rsidR="00FD658A" w:rsidRDefault="00FD658A" w:rsidP="00FD658A">
      <w:pPr>
        <w:rPr>
          <w:rFonts w:ascii="Times New Roman" w:hAnsi="Times New Roman" w:cs="Times New Roman"/>
          <w:sz w:val="28"/>
          <w:szCs w:val="28"/>
        </w:rPr>
      </w:pPr>
      <w:r w:rsidRPr="003C242C">
        <w:rPr>
          <w:rFonts w:ascii="Times New Roman" w:hAnsi="Times New Roman" w:cs="Times New Roman"/>
          <w:sz w:val="28"/>
          <w:szCs w:val="28"/>
        </w:rPr>
        <w:t>Аналогично, корреляционная функция ориентационной пары связей может быть выражена как:</w:t>
      </w:r>
    </w:p>
    <w:p w14:paraId="3EED520E" w14:textId="3E8E5A94" w:rsidR="00375CDD" w:rsidRPr="003C242C" w:rsidRDefault="00F01DCF" w:rsidP="00FD658A">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f>
            <m:fPr>
              <m:ctrlPr>
                <w:rPr>
                  <w:rFonts w:ascii="Cambria Math" w:hAnsi="Cambria Math" w:cs="Times New Roman"/>
                  <w:i/>
                  <w:sz w:val="28"/>
                  <w:szCs w:val="28"/>
                </w:rPr>
              </m:ctrlPr>
            </m:fPr>
            <m:num>
              <m:nary>
                <m:naryPr>
                  <m:chr m:val="∑"/>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part</m:t>
                      </m:r>
                    </m:sub>
                  </m:sSub>
                </m:sup>
                <m:e>
                  <m:nary>
                    <m:naryPr>
                      <m:chr m:val="∑"/>
                      <m:ctrlPr>
                        <w:rPr>
                          <w:rFonts w:ascii="Cambria Math" w:hAnsi="Cambria Math" w:cs="Times New Roman"/>
                          <w:i/>
                          <w:sz w:val="28"/>
                          <w:szCs w:val="28"/>
                        </w:rPr>
                      </m:ctrlPr>
                    </m:naryPr>
                    <m:sub>
                      <m:r>
                        <w:rPr>
                          <w:rFonts w:ascii="Cambria Math" w:hAnsi="Cambria Math" w:cs="Times New Roman"/>
                          <w:sz w:val="28"/>
                          <w:szCs w:val="28"/>
                        </w:rPr>
                        <m:t>j=i+1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part</m:t>
                          </m:r>
                        </m:sub>
                      </m:sSub>
                    </m:sup>
                    <m:e>
                      <m:r>
                        <w:rPr>
                          <w:rFonts w:ascii="Cambria Math" w:hAnsi="Cambria Math" w:cs="Times New Roman"/>
                          <w:sz w:val="28"/>
                          <w:szCs w:val="28"/>
                        </w:rPr>
                        <m:t>Re</m:t>
                      </m:r>
                      <m:sSubSup>
                        <m:sSubSupPr>
                          <m:ctrlPr>
                            <w:rPr>
                              <w:rFonts w:ascii="Cambria Math" w:hAnsi="Cambria Math" w:cs="Times New Roman"/>
                              <w:i/>
                              <w:sz w:val="28"/>
                              <w:szCs w:val="28"/>
                            </w:rPr>
                          </m:ctrlPr>
                        </m:sSubSupPr>
                        <m:e>
                          <m:r>
                            <w:rPr>
                              <w:rFonts w:ascii="Cambria Math" w:hAnsi="Cambria Math" w:cs="Times New Roman"/>
                              <w:sz w:val="28"/>
                              <w:szCs w:val="28"/>
                            </w:rPr>
                            <m:t>ψ</m:t>
                          </m:r>
                        </m:e>
                        <m:sub>
                          <m:r>
                            <w:rPr>
                              <w:rFonts w:ascii="Cambria Math" w:hAnsi="Cambria Math" w:cs="Times New Roman"/>
                              <w:sz w:val="28"/>
                              <w:szCs w:val="28"/>
                            </w:rPr>
                            <m:t>N</m:t>
                          </m:r>
                        </m:sub>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i</m:t>
                              </m:r>
                            </m:e>
                          </m:d>
                        </m:sup>
                      </m:sSubSup>
                      <m:sSubSup>
                        <m:sSubSupPr>
                          <m:ctrlPr>
                            <w:rPr>
                              <w:rFonts w:ascii="Cambria Math" w:hAnsi="Cambria Math" w:cs="Times New Roman"/>
                              <w:i/>
                              <w:sz w:val="28"/>
                              <w:szCs w:val="28"/>
                            </w:rPr>
                          </m:ctrlPr>
                        </m:sSubSupPr>
                        <m:e>
                          <m:r>
                            <w:rPr>
                              <w:rFonts w:ascii="Cambria Math" w:hAnsi="Cambria Math" w:cs="Times New Roman"/>
                              <w:sz w:val="28"/>
                              <w:szCs w:val="28"/>
                            </w:rPr>
                            <m:t>ψ</m:t>
                          </m:r>
                        </m:e>
                        <m:sub>
                          <m:r>
                            <w:rPr>
                              <w:rFonts w:ascii="Cambria Math" w:hAnsi="Cambria Math" w:cs="Times New Roman"/>
                              <w:sz w:val="28"/>
                              <w:szCs w:val="28"/>
                            </w:rPr>
                            <m:t>N</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m:t>
                      </m:r>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part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part</m:t>
                  </m:r>
                </m:sub>
              </m:sSub>
              <m:r>
                <w:rPr>
                  <w:rFonts w:ascii="Cambria Math" w:hAnsi="Cambria Math" w:cs="Times New Roman"/>
                  <w:sz w:val="28"/>
                  <w:szCs w:val="28"/>
                </w:rPr>
                <m:t>-1)π(</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den>
          </m:f>
        </m:oMath>
      </m:oMathPara>
    </w:p>
    <w:p w14:paraId="08B0C345" w14:textId="41739553" w:rsidR="00FD658A" w:rsidRPr="003C242C" w:rsidRDefault="00FD658A" w:rsidP="00FD658A">
      <w:pPr>
        <w:jc w:val="both"/>
        <w:rPr>
          <w:rFonts w:ascii="Times New Roman" w:hAnsi="Times New Roman" w:cs="Times New Roman"/>
          <w:sz w:val="28"/>
          <w:szCs w:val="28"/>
        </w:rPr>
      </w:pPr>
      <w:r w:rsidRPr="003C242C">
        <w:rPr>
          <w:rFonts w:ascii="Times New Roman" w:hAnsi="Times New Roman" w:cs="Times New Roman"/>
          <w:sz w:val="28"/>
          <w:szCs w:val="28"/>
        </w:rPr>
        <w:t xml:space="preserve">Качественная и количественная информация может быть извлечена из вычисления вышеупомянутых функций. </w:t>
      </w:r>
      <w:r w:rsidR="00A7192B">
        <w:rPr>
          <w:rFonts w:ascii="Times New Roman" w:hAnsi="Times New Roman" w:cs="Times New Roman"/>
          <w:sz w:val="28"/>
          <w:szCs w:val="28"/>
        </w:rPr>
        <w:t>Обычно в</w:t>
      </w:r>
      <w:r w:rsidRPr="003C242C">
        <w:rPr>
          <w:rFonts w:ascii="Times New Roman" w:hAnsi="Times New Roman" w:cs="Times New Roman"/>
          <w:sz w:val="28"/>
          <w:szCs w:val="28"/>
        </w:rPr>
        <w:t xml:space="preserve"> графических представлениях g(r) и g</w:t>
      </w:r>
      <w:r w:rsidRPr="003C242C">
        <w:rPr>
          <w:rFonts w:ascii="Times New Roman" w:hAnsi="Times New Roman" w:cs="Times New Roman"/>
          <w:sz w:val="28"/>
          <w:szCs w:val="28"/>
          <w:vertAlign w:val="subscript"/>
          <w:lang w:val="en-US"/>
        </w:rPr>
        <w:t>N</w:t>
      </w:r>
      <w:r w:rsidR="00A7192B">
        <w:rPr>
          <w:rFonts w:ascii="Times New Roman" w:hAnsi="Times New Roman" w:cs="Times New Roman"/>
          <w:sz w:val="28"/>
          <w:szCs w:val="28"/>
        </w:rPr>
        <w:t>(r)</w:t>
      </w:r>
      <w:r w:rsidRPr="003C242C">
        <w:rPr>
          <w:rFonts w:ascii="Times New Roman" w:hAnsi="Times New Roman" w:cs="Times New Roman"/>
          <w:sz w:val="28"/>
          <w:szCs w:val="28"/>
        </w:rPr>
        <w:t xml:space="preserve"> расстояние r нормализуется до некоторого размера, представляющего интерес для коллоидной системы, например диаметра частиц.</w:t>
      </w:r>
    </w:p>
    <w:p w14:paraId="20690348" w14:textId="5BC47370" w:rsidR="00FD658A" w:rsidRPr="003C242C" w:rsidRDefault="001116EC" w:rsidP="005A4504">
      <w:pPr>
        <w:pStyle w:val="1"/>
        <w:numPr>
          <w:ilvl w:val="1"/>
          <w:numId w:val="3"/>
        </w:numPr>
        <w:spacing w:after="240"/>
        <w:ind w:left="0" w:firstLine="0"/>
        <w:rPr>
          <w:rFonts w:ascii="Times New Roman" w:hAnsi="Times New Roman" w:cs="Times New Roman"/>
          <w:b/>
          <w:bCs/>
          <w:color w:val="auto"/>
        </w:rPr>
      </w:pPr>
      <w:r w:rsidRPr="003C242C">
        <w:rPr>
          <w:rFonts w:ascii="Times New Roman" w:hAnsi="Times New Roman" w:cs="Times New Roman"/>
          <w:b/>
          <w:bCs/>
          <w:color w:val="auto"/>
        </w:rPr>
        <w:t>Свойства, зависящие от времени: среднеквадратичное смещение и коэффициенты диффузии</w:t>
      </w:r>
    </w:p>
    <w:p w14:paraId="28550B69" w14:textId="0B981CCB" w:rsidR="001116EC" w:rsidRPr="003C242C" w:rsidRDefault="00DE5D0F" w:rsidP="00FD658A">
      <w:pPr>
        <w:jc w:val="both"/>
        <w:rPr>
          <w:rFonts w:ascii="Times New Roman" w:hAnsi="Times New Roman" w:cs="Times New Roman"/>
          <w:sz w:val="28"/>
          <w:szCs w:val="28"/>
        </w:rPr>
      </w:pPr>
      <w:r>
        <w:rPr>
          <w:rFonts w:ascii="Times New Roman" w:hAnsi="Times New Roman" w:cs="Times New Roman"/>
          <w:sz w:val="28"/>
          <w:szCs w:val="28"/>
        </w:rPr>
        <w:t xml:space="preserve">В </w:t>
      </w:r>
      <w:r w:rsidR="001116EC" w:rsidRPr="003C242C">
        <w:rPr>
          <w:rFonts w:ascii="Times New Roman" w:hAnsi="Times New Roman" w:cs="Times New Roman"/>
          <w:sz w:val="28"/>
          <w:szCs w:val="28"/>
        </w:rPr>
        <w:t xml:space="preserve">описании методов </w:t>
      </w:r>
      <w:r>
        <w:rPr>
          <w:rFonts w:ascii="Times New Roman" w:hAnsi="Times New Roman" w:cs="Times New Roman"/>
          <w:sz w:val="28"/>
          <w:szCs w:val="28"/>
        </w:rPr>
        <w:t>анализа коллоидной морфологии обычно внимание сосредоточивалось</w:t>
      </w:r>
      <w:r w:rsidR="001116EC" w:rsidRPr="003C242C">
        <w:rPr>
          <w:rFonts w:ascii="Times New Roman" w:hAnsi="Times New Roman" w:cs="Times New Roman"/>
          <w:sz w:val="28"/>
          <w:szCs w:val="28"/>
        </w:rPr>
        <w:t xml:space="preserve"> на методах, которые описывают коллоидную морфологию в данный момент времени. Хотя такие подходы также могут быть использованы для описания временной эволюции коллоидной сборки путем получения изобра</w:t>
      </w:r>
      <w:r>
        <w:rPr>
          <w:rFonts w:ascii="Times New Roman" w:hAnsi="Times New Roman" w:cs="Times New Roman"/>
          <w:sz w:val="28"/>
          <w:szCs w:val="28"/>
        </w:rPr>
        <w:t>жений в разные моменты времени. О</w:t>
      </w:r>
      <w:r w:rsidR="001116EC" w:rsidRPr="003C242C">
        <w:rPr>
          <w:rFonts w:ascii="Times New Roman" w:hAnsi="Times New Roman" w:cs="Times New Roman"/>
          <w:sz w:val="28"/>
          <w:szCs w:val="28"/>
        </w:rPr>
        <w:t xml:space="preserve">ни не подходят для описания поведения отдельных частиц с течением времени, поскольку они не основаны на </w:t>
      </w:r>
      <w:r>
        <w:rPr>
          <w:rFonts w:ascii="Times New Roman" w:hAnsi="Times New Roman" w:cs="Times New Roman"/>
          <w:sz w:val="28"/>
          <w:szCs w:val="28"/>
        </w:rPr>
        <w:t xml:space="preserve">их </w:t>
      </w:r>
      <w:r w:rsidR="001116EC" w:rsidRPr="003C242C">
        <w:rPr>
          <w:rFonts w:ascii="Times New Roman" w:hAnsi="Times New Roman" w:cs="Times New Roman"/>
          <w:sz w:val="28"/>
          <w:szCs w:val="28"/>
        </w:rPr>
        <w:t>отслеживании в разных кадрах. Некоторые другие</w:t>
      </w:r>
      <w:r>
        <w:rPr>
          <w:rFonts w:ascii="Times New Roman" w:hAnsi="Times New Roman" w:cs="Times New Roman"/>
          <w:sz w:val="28"/>
          <w:szCs w:val="28"/>
        </w:rPr>
        <w:t xml:space="preserve"> показатели решают эту проблему:</w:t>
      </w:r>
      <w:r w:rsidR="001116EC" w:rsidRPr="003C242C">
        <w:rPr>
          <w:rFonts w:ascii="Times New Roman" w:hAnsi="Times New Roman" w:cs="Times New Roman"/>
          <w:sz w:val="28"/>
          <w:szCs w:val="28"/>
        </w:rPr>
        <w:t xml:space="preserve"> они основаны на отслеживании отдельных частиц (с изображениями, обычно получаемыми с помощью видеомикроскопии)</w:t>
      </w:r>
      <w:r>
        <w:rPr>
          <w:rFonts w:ascii="Times New Roman" w:hAnsi="Times New Roman" w:cs="Times New Roman"/>
          <w:sz w:val="28"/>
          <w:szCs w:val="28"/>
        </w:rPr>
        <w:t xml:space="preserve">. Такие показатели </w:t>
      </w:r>
      <w:r w:rsidR="001116EC" w:rsidRPr="003C242C">
        <w:rPr>
          <w:rFonts w:ascii="Times New Roman" w:hAnsi="Times New Roman" w:cs="Times New Roman"/>
          <w:sz w:val="28"/>
          <w:szCs w:val="28"/>
        </w:rPr>
        <w:t xml:space="preserve">помогают отслеживать временную эволюцию поведения отдельных частиц и реконструировать их траектории. </w:t>
      </w:r>
    </w:p>
    <w:p w14:paraId="08C07FFF" w14:textId="4C92D46D" w:rsidR="001116EC" w:rsidRPr="003C242C" w:rsidRDefault="001116EC" w:rsidP="00FD658A">
      <w:pPr>
        <w:jc w:val="both"/>
        <w:rPr>
          <w:rFonts w:ascii="Times New Roman" w:hAnsi="Times New Roman" w:cs="Times New Roman"/>
          <w:sz w:val="28"/>
          <w:szCs w:val="28"/>
        </w:rPr>
      </w:pPr>
      <w:r w:rsidRPr="003C242C">
        <w:rPr>
          <w:rFonts w:ascii="Times New Roman" w:hAnsi="Times New Roman" w:cs="Times New Roman"/>
          <w:sz w:val="28"/>
          <w:szCs w:val="28"/>
        </w:rPr>
        <w:lastRenderedPageBreak/>
        <w:t xml:space="preserve">Прежде всего, важно отметить, что в данном случае необходимо не только выделить отдельные частицы, но и определить координаты данной конкретной частицы с течением времени, т.е. распознать и отследить каждую частицу в разные моменты времени. Как только координаты каждой отдельной частицы известны в каждый момент времени, можно определить различные метрики. </w:t>
      </w:r>
    </w:p>
    <w:p w14:paraId="37EC4113" w14:textId="77F7E060" w:rsidR="001116EC" w:rsidRDefault="001116EC" w:rsidP="00FD658A">
      <w:pPr>
        <w:jc w:val="both"/>
        <w:rPr>
          <w:rFonts w:ascii="Times New Roman" w:hAnsi="Times New Roman" w:cs="Times New Roman"/>
          <w:sz w:val="28"/>
          <w:szCs w:val="28"/>
        </w:rPr>
      </w:pPr>
      <w:r w:rsidRPr="003C242C">
        <w:rPr>
          <w:rFonts w:ascii="Times New Roman" w:hAnsi="Times New Roman" w:cs="Times New Roman"/>
          <w:sz w:val="28"/>
          <w:szCs w:val="28"/>
        </w:rPr>
        <w:t xml:space="preserve">Например, учитывая положение частицы во времени </w:t>
      </w:r>
      <w:r w:rsidRPr="00DE5D0F">
        <w:rPr>
          <w:rFonts w:ascii="Times New Roman" w:hAnsi="Times New Roman" w:cs="Times New Roman"/>
          <w:sz w:val="28"/>
          <w:szCs w:val="28"/>
        </w:rPr>
        <w:t>r(t)</w:t>
      </w:r>
      <w:r w:rsidRPr="003C242C">
        <w:rPr>
          <w:rFonts w:ascii="Times New Roman" w:hAnsi="Times New Roman" w:cs="Times New Roman"/>
          <w:sz w:val="28"/>
          <w:szCs w:val="28"/>
        </w:rPr>
        <w:t xml:space="preserve">, можно определить среднеквадратичное смещение (MSD) как: </w:t>
      </w:r>
    </w:p>
    <w:p w14:paraId="0726B516" w14:textId="46086453" w:rsidR="00375CDD" w:rsidRPr="003C242C" w:rsidRDefault="00F01DCF" w:rsidP="00FD658A">
      <w:pPr>
        <w:jc w:val="both"/>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r>
                <m:rPr>
                  <m:sty m:val="p"/>
                </m:rPr>
                <w:rPr>
                  <w:rFonts w:ascii="Cambria Math" w:hAnsi="Cambria Math" w:cs="Times New Roman"/>
                  <w:color w:val="333333"/>
                  <w:sz w:val="20"/>
                  <w:szCs w:val="20"/>
                  <w:shd w:val="clear" w:color="auto" w:fill="FFFFFF"/>
                </w:rPr>
                <m:t>Δ</m:t>
              </m:r>
              <m:sSup>
                <m:sSupPr>
                  <m:ctrlPr>
                    <w:rPr>
                      <w:rFonts w:ascii="Cambria Math" w:hAnsi="Cambria Math" w:cs="Times New Roman"/>
                      <w:color w:val="333333"/>
                      <w:sz w:val="20"/>
                      <w:szCs w:val="20"/>
                      <w:shd w:val="clear" w:color="auto" w:fill="FFFFFF"/>
                    </w:rPr>
                  </m:ctrlPr>
                </m:sSupPr>
                <m:e>
                  <m:r>
                    <w:rPr>
                      <w:rFonts w:ascii="Cambria Math" w:hAnsi="Cambria Math" w:cs="Times New Roman"/>
                      <w:color w:val="333333"/>
                      <w:sz w:val="20"/>
                      <w:szCs w:val="20"/>
                      <w:shd w:val="clear" w:color="auto" w:fill="FFFFFF"/>
                    </w:rPr>
                    <m:t>r</m:t>
                  </m:r>
                </m:e>
                <m:sup>
                  <m:r>
                    <w:rPr>
                      <w:rFonts w:ascii="Cambria Math" w:hAnsi="Cambria Math" w:cs="Times New Roman"/>
                      <w:color w:val="333333"/>
                      <w:sz w:val="20"/>
                      <w:szCs w:val="20"/>
                      <w:shd w:val="clear" w:color="auto" w:fill="FFFFFF"/>
                    </w:rPr>
                    <m:t>2</m:t>
                  </m:r>
                </m:sup>
              </m:sSup>
              <m:r>
                <w:rPr>
                  <w:rFonts w:ascii="Cambria Math" w:hAnsi="Cambria Math" w:cs="Times New Roman"/>
                  <w:color w:val="333333"/>
                  <w:sz w:val="20"/>
                  <w:szCs w:val="20"/>
                  <w:shd w:val="clear" w:color="auto" w:fill="FFFFFF"/>
                </w:rPr>
                <m:t>(τ)</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t+τ</m:t>
                      </m:r>
                    </m:e>
                  </m:d>
                  <m:r>
                    <w:rPr>
                      <w:rFonts w:ascii="Cambria Math" w:hAnsi="Cambria Math" w:cs="Times New Roman"/>
                      <w:sz w:val="28"/>
                      <w:szCs w:val="28"/>
                    </w:rPr>
                    <m:t>-r(t)|</m:t>
                  </m:r>
                </m:e>
                <m:sup>
                  <m:r>
                    <w:rPr>
                      <w:rFonts w:ascii="Cambria Math" w:hAnsi="Cambria Math" w:cs="Times New Roman"/>
                      <w:sz w:val="28"/>
                      <w:szCs w:val="28"/>
                    </w:rPr>
                    <m:t>2</m:t>
                  </m:r>
                </m:sup>
              </m:sSup>
            </m:e>
          </m:d>
        </m:oMath>
      </m:oMathPara>
    </w:p>
    <w:p w14:paraId="3818DE63" w14:textId="70FDB30C" w:rsidR="001116EC" w:rsidRPr="003C242C" w:rsidRDefault="001116EC" w:rsidP="001116EC">
      <w:pPr>
        <w:jc w:val="both"/>
        <w:rPr>
          <w:rFonts w:ascii="Times New Roman" w:hAnsi="Times New Roman" w:cs="Times New Roman"/>
          <w:sz w:val="28"/>
          <w:szCs w:val="28"/>
        </w:rPr>
      </w:pPr>
      <w:r w:rsidRPr="003C242C">
        <w:rPr>
          <w:rFonts w:ascii="Times New Roman" w:hAnsi="Times New Roman" w:cs="Times New Roman"/>
          <w:sz w:val="28"/>
          <w:szCs w:val="28"/>
        </w:rPr>
        <w:t xml:space="preserve">в зависимости от времени задержки </w:t>
      </w:r>
      <w:r w:rsidRPr="003C242C">
        <w:rPr>
          <w:rFonts w:ascii="Times New Roman" w:hAnsi="Times New Roman" w:cs="Times New Roman"/>
          <w:sz w:val="28"/>
          <w:szCs w:val="28"/>
          <w:lang w:val="en-US"/>
        </w:rPr>
        <w:t>τ</w:t>
      </w:r>
      <w:r w:rsidRPr="003C242C">
        <w:rPr>
          <w:rFonts w:ascii="Times New Roman" w:hAnsi="Times New Roman" w:cs="Times New Roman"/>
          <w:sz w:val="28"/>
          <w:szCs w:val="28"/>
        </w:rPr>
        <w:t xml:space="preserve">. Угловые скобки указывают среднее значение по ансамблю частиц и по временным началам. среднеквадратичное смещение было изучено как функция для исследования поведения частиц, оседающих под действием силы тяжести на границе </w:t>
      </w:r>
      <w:r w:rsidR="00B53BE1" w:rsidRPr="003C242C">
        <w:rPr>
          <w:rFonts w:ascii="Times New Roman" w:hAnsi="Times New Roman" w:cs="Times New Roman"/>
          <w:sz w:val="28"/>
          <w:szCs w:val="28"/>
        </w:rPr>
        <w:t>раздела,</w:t>
      </w:r>
      <w:r w:rsidRPr="003C242C">
        <w:rPr>
          <w:rFonts w:ascii="Times New Roman" w:hAnsi="Times New Roman" w:cs="Times New Roman"/>
          <w:sz w:val="28"/>
          <w:szCs w:val="28"/>
        </w:rPr>
        <w:t xml:space="preserve"> вода /стекло для различных фракций площади.</w:t>
      </w:r>
    </w:p>
    <w:p w14:paraId="0F618FB8" w14:textId="5248B64B" w:rsidR="00B53BE1" w:rsidRPr="00BB288B" w:rsidRDefault="00DE5D0F" w:rsidP="001116EC">
      <w:pPr>
        <w:jc w:val="both"/>
        <w:rPr>
          <w:rFonts w:ascii="Times New Roman" w:hAnsi="Times New Roman" w:cs="Times New Roman"/>
          <w:sz w:val="28"/>
          <w:szCs w:val="28"/>
        </w:rPr>
      </w:pPr>
      <w:r>
        <w:rPr>
          <w:rFonts w:ascii="Times New Roman" w:hAnsi="Times New Roman" w:cs="Times New Roman"/>
          <w:sz w:val="28"/>
          <w:szCs w:val="28"/>
        </w:rPr>
        <w:t>С определением среднеквадратического смещения</w:t>
      </w:r>
      <w:r w:rsidR="00B53BE1" w:rsidRPr="003C242C">
        <w:rPr>
          <w:rFonts w:ascii="Times New Roman" w:hAnsi="Times New Roman" w:cs="Times New Roman"/>
          <w:sz w:val="28"/>
          <w:szCs w:val="28"/>
        </w:rPr>
        <w:t xml:space="preserve"> связан один из коэффициентов диффузии, который </w:t>
      </w:r>
      <w:r>
        <w:rPr>
          <w:rFonts w:ascii="Times New Roman" w:hAnsi="Times New Roman" w:cs="Times New Roman"/>
          <w:sz w:val="28"/>
          <w:szCs w:val="28"/>
        </w:rPr>
        <w:t xml:space="preserve">и </w:t>
      </w:r>
      <w:r w:rsidR="00B53BE1" w:rsidRPr="003C242C">
        <w:rPr>
          <w:rFonts w:ascii="Times New Roman" w:hAnsi="Times New Roman" w:cs="Times New Roman"/>
          <w:sz w:val="28"/>
          <w:szCs w:val="28"/>
        </w:rPr>
        <w:t xml:space="preserve">характеризует </w:t>
      </w:r>
      <w:r>
        <w:rPr>
          <w:rFonts w:ascii="Times New Roman" w:hAnsi="Times New Roman" w:cs="Times New Roman"/>
          <w:sz w:val="28"/>
          <w:szCs w:val="28"/>
        </w:rPr>
        <w:t xml:space="preserve">его </w:t>
      </w:r>
      <w:r w:rsidR="00B53BE1" w:rsidRPr="003C242C">
        <w:rPr>
          <w:rFonts w:ascii="Times New Roman" w:hAnsi="Times New Roman" w:cs="Times New Roman"/>
          <w:sz w:val="28"/>
          <w:szCs w:val="28"/>
        </w:rPr>
        <w:t xml:space="preserve">поведение, зависящее от времени. Например, коэффициенты кратковременной </w:t>
      </w:r>
      <w:r>
        <w:rPr>
          <w:rFonts w:ascii="Times New Roman" w:hAnsi="Times New Roman" w:cs="Times New Roman"/>
          <w:sz w:val="28"/>
          <w:szCs w:val="28"/>
        </w:rPr>
        <w:t xml:space="preserve">и долговременной самодиффузии </w:t>
      </w:r>
      <w:r w:rsidR="00B53BE1" w:rsidRPr="003C242C">
        <w:rPr>
          <w:rFonts w:ascii="Times New Roman" w:hAnsi="Times New Roman" w:cs="Times New Roman"/>
          <w:sz w:val="28"/>
          <w:szCs w:val="28"/>
        </w:rPr>
        <w:t>могут быть извлечены из начального и долгосрочно</w:t>
      </w:r>
      <w:r>
        <w:rPr>
          <w:rFonts w:ascii="Times New Roman" w:hAnsi="Times New Roman" w:cs="Times New Roman"/>
          <w:sz w:val="28"/>
          <w:szCs w:val="28"/>
        </w:rPr>
        <w:t>го поведения среднеквадратического смещения</w:t>
      </w:r>
      <w:r w:rsidR="00B53BE1" w:rsidRPr="003C242C">
        <w:rPr>
          <w:rFonts w:ascii="Times New Roman" w:hAnsi="Times New Roman" w:cs="Times New Roman"/>
          <w:sz w:val="28"/>
          <w:szCs w:val="28"/>
        </w:rPr>
        <w:t xml:space="preserve"> как:</w:t>
      </w:r>
    </w:p>
    <w:p w14:paraId="40B511A2" w14:textId="28B1F577" w:rsidR="00DA574F" w:rsidRPr="00BB288B" w:rsidRDefault="00F01DCF" w:rsidP="00DA574F">
      <w:pPr>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s</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τ→0</m:t>
                </m:r>
              </m:lim>
            </m:limLow>
          </m:fName>
          <m:e>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r>
                      <m:rPr>
                        <m:sty m:val="p"/>
                      </m:rPr>
                      <w:rPr>
                        <w:rFonts w:ascii="Cambria Math" w:hAnsi="Cambria Math" w:cs="Times New Roman"/>
                        <w:color w:val="333333"/>
                        <w:sz w:val="24"/>
                        <w:szCs w:val="20"/>
                        <w:shd w:val="clear" w:color="auto" w:fill="FFFFFF"/>
                      </w:rPr>
                      <m:t>Δ</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(τ)</m:t>
                    </m:r>
                  </m:e>
                </m:d>
              </m:num>
              <m:den>
                <m:r>
                  <w:rPr>
                    <w:rFonts w:ascii="Cambria Math" w:hAnsi="Cambria Math" w:cs="Times New Roman"/>
                    <w:sz w:val="28"/>
                    <w:szCs w:val="28"/>
                  </w:rPr>
                  <m:t>4τ</m:t>
                </m:r>
              </m:den>
            </m:f>
          </m:e>
        </m:func>
      </m:oMath>
      <w:r w:rsidR="00DA574F">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lang w:val="en-US"/>
              </w:rPr>
              <m:t>L</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τ→∞</m:t>
                </m:r>
              </m:lim>
            </m:limLow>
          </m:fName>
          <m:e>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r>
                      <m:rPr>
                        <m:sty m:val="p"/>
                      </m:rPr>
                      <w:rPr>
                        <w:rFonts w:ascii="Cambria Math" w:hAnsi="Cambria Math" w:cs="Times New Roman"/>
                        <w:color w:val="333333"/>
                        <w:sz w:val="24"/>
                        <w:szCs w:val="20"/>
                        <w:shd w:val="clear" w:color="auto" w:fill="FFFFFF"/>
                      </w:rPr>
                      <m:t>Δ</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(τ)</m:t>
                    </m:r>
                  </m:e>
                </m:d>
              </m:num>
              <m:den>
                <m:r>
                  <w:rPr>
                    <w:rFonts w:ascii="Cambria Math" w:hAnsi="Cambria Math" w:cs="Times New Roman"/>
                    <w:sz w:val="28"/>
                    <w:szCs w:val="28"/>
                  </w:rPr>
                  <m:t>4τ</m:t>
                </m:r>
              </m:den>
            </m:f>
          </m:e>
        </m:func>
      </m:oMath>
    </w:p>
    <w:p w14:paraId="6B58BD12" w14:textId="1955BECB" w:rsidR="00B53BE1" w:rsidRPr="003C242C" w:rsidRDefault="003C242C" w:rsidP="005A4504">
      <w:pPr>
        <w:pStyle w:val="1"/>
        <w:numPr>
          <w:ilvl w:val="1"/>
          <w:numId w:val="3"/>
        </w:numPr>
        <w:tabs>
          <w:tab w:val="left" w:pos="567"/>
        </w:tabs>
        <w:spacing w:after="240"/>
        <w:ind w:left="0" w:firstLine="0"/>
        <w:rPr>
          <w:rFonts w:ascii="Times New Roman" w:hAnsi="Times New Roman" w:cs="Times New Roman"/>
          <w:b/>
          <w:bCs/>
          <w:color w:val="auto"/>
        </w:rPr>
      </w:pPr>
      <w:r w:rsidRPr="003C242C">
        <w:rPr>
          <w:rFonts w:ascii="Times New Roman" w:hAnsi="Times New Roman" w:cs="Times New Roman"/>
          <w:b/>
          <w:bCs/>
          <w:color w:val="auto"/>
        </w:rPr>
        <w:t>Структурная метрика Минковского</w:t>
      </w:r>
    </w:p>
    <w:p w14:paraId="1C686A23" w14:textId="06FE8616" w:rsidR="005B3F06" w:rsidRDefault="003C242C" w:rsidP="003C242C">
      <w:pPr>
        <w:jc w:val="both"/>
        <w:rPr>
          <w:rFonts w:ascii="Times New Roman" w:hAnsi="Times New Roman" w:cs="Times New Roman"/>
          <w:sz w:val="28"/>
          <w:szCs w:val="28"/>
        </w:rPr>
      </w:pPr>
      <w:r w:rsidRPr="003C242C">
        <w:rPr>
          <w:rFonts w:ascii="Times New Roman" w:hAnsi="Times New Roman" w:cs="Times New Roman"/>
          <w:sz w:val="28"/>
          <w:szCs w:val="28"/>
        </w:rPr>
        <w:t>Определение параметра порядка ориентации локальной связи по своей сути чувствительно к некоторым ограничениям. Первое связано с произвольным характером определения ближайших соседей. Следовательно, разные определения ближайших соседей приводят к разным значениям этой метрики. Второй недостаток связан с дискретным характером ближайших соседей, который не является непрерывной функцией координат частиц, что влечет за собой непостоянный характер параметра порядка ориентации связи, что делает его менее надежным в качестве структурной метрики. Чтобы обойти эту проблему, была введена модифицированная взвешенная версия, в которой ближайшие соседи определяются в соотв</w:t>
      </w:r>
      <w:r w:rsidR="00DE5D0F">
        <w:rPr>
          <w:rFonts w:ascii="Times New Roman" w:hAnsi="Times New Roman" w:cs="Times New Roman"/>
          <w:sz w:val="28"/>
          <w:szCs w:val="28"/>
        </w:rPr>
        <w:t>етствии с конструкцией Вороного</w:t>
      </w:r>
      <w:r w:rsidRPr="003C242C">
        <w:rPr>
          <w:rFonts w:ascii="Times New Roman" w:hAnsi="Times New Roman" w:cs="Times New Roman"/>
          <w:sz w:val="28"/>
          <w:szCs w:val="28"/>
        </w:rPr>
        <w:t>/Делоне, но вклад каждого ближайшего соседа взвешивается в соответствии с длиной края ячейки Вороного, из которой он исходит, относительно общего периметра ячейки Вороного. Математическое выражение этой метрики, известной как структурная метрика Минковского, задается формулой</w:t>
      </w:r>
      <w:r w:rsidR="0016414F" w:rsidRPr="0016414F">
        <w:rPr>
          <w:rFonts w:ascii="Times New Roman" w:hAnsi="Times New Roman" w:cs="Times New Roman"/>
          <w:sz w:val="28"/>
          <w:szCs w:val="28"/>
        </w:rPr>
        <w:t>:</w:t>
      </w:r>
    </w:p>
    <w:p w14:paraId="65FA5FF3" w14:textId="5F5892AE" w:rsidR="00DA574F" w:rsidRDefault="00F01DCF" w:rsidP="003C242C">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ψ</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m</m:t>
                  </m:r>
                </m:sub>
              </m:sSub>
            </m:sub>
            <m:sup>
              <m:r>
                <w:rPr>
                  <w:rFonts w:ascii="Cambria Math" w:hAnsi="Cambria Math" w:cs="Times New Roman"/>
                  <w:sz w:val="28"/>
                  <w:szCs w:val="28"/>
                </w:rPr>
                <m:t>(j)</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en>
          </m:f>
          <m:nary>
            <m:naryPr>
              <m:chr m:val="∑"/>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nnj(orig)</m:t>
                  </m:r>
                </m:sub>
              </m:sSub>
            </m:sup>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Ejk</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Ni</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lang w:val="en-US"/>
                        </w:rPr>
                        <m:t>jk</m:t>
                      </m:r>
                    </m:sub>
                  </m:sSub>
                </m:sup>
              </m:sSup>
            </m:e>
          </m:nary>
        </m:oMath>
      </m:oMathPara>
    </w:p>
    <w:p w14:paraId="46FF2C11" w14:textId="2E799901" w:rsidR="0016414F" w:rsidRDefault="0016414F" w:rsidP="0016414F">
      <w:pPr>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j</w:t>
      </w:r>
      <w:r w:rsidRPr="0016414F">
        <w:rPr>
          <w:rFonts w:ascii="Times New Roman" w:hAnsi="Times New Roman" w:cs="Times New Roman"/>
          <w:sz w:val="28"/>
          <w:szCs w:val="28"/>
        </w:rPr>
        <w:t xml:space="preserve"> – периметр ячейки Вороного, связанной с частицей, состоящей из </w:t>
      </w:r>
      <w:r>
        <w:rPr>
          <w:rFonts w:ascii="Times New Roman" w:hAnsi="Times New Roman" w:cs="Times New Roman"/>
          <w:sz w:val="28"/>
          <w:szCs w:val="28"/>
          <w:lang w:val="en-US"/>
        </w:rPr>
        <w:t>N</w:t>
      </w:r>
      <w:r>
        <w:rPr>
          <w:rFonts w:ascii="Times New Roman" w:hAnsi="Times New Roman" w:cs="Times New Roman"/>
          <w:sz w:val="28"/>
          <w:szCs w:val="28"/>
          <w:vertAlign w:val="subscript"/>
          <w:lang w:val="en-US"/>
        </w:rPr>
        <w:t>nnj</w:t>
      </w:r>
      <w:r w:rsidRPr="0016414F">
        <w:rPr>
          <w:rFonts w:ascii="Times New Roman" w:hAnsi="Times New Roman" w:cs="Times New Roman"/>
          <w:sz w:val="28"/>
          <w:szCs w:val="28"/>
          <w:vertAlign w:val="subscript"/>
        </w:rPr>
        <w:t>(</w:t>
      </w:r>
      <w:r>
        <w:rPr>
          <w:rFonts w:ascii="Times New Roman" w:hAnsi="Times New Roman" w:cs="Times New Roman"/>
          <w:sz w:val="28"/>
          <w:szCs w:val="28"/>
          <w:vertAlign w:val="subscript"/>
          <w:lang w:val="en-US"/>
        </w:rPr>
        <w:t>orig</w:t>
      </w:r>
      <w:r w:rsidRPr="0016414F">
        <w:rPr>
          <w:rFonts w:ascii="Times New Roman" w:hAnsi="Times New Roman" w:cs="Times New Roman"/>
          <w:sz w:val="28"/>
          <w:szCs w:val="28"/>
          <w:vertAlign w:val="subscript"/>
        </w:rPr>
        <w:t>)</w:t>
      </w:r>
      <w:r w:rsidRPr="0016414F">
        <w:rPr>
          <w:rFonts w:ascii="Times New Roman" w:hAnsi="Times New Roman" w:cs="Times New Roman"/>
          <w:sz w:val="28"/>
          <w:szCs w:val="28"/>
        </w:rPr>
        <w:t xml:space="preserve"> ребер или сторон, </w:t>
      </w:r>
      <w:r>
        <w:rPr>
          <w:rFonts w:ascii="Times New Roman" w:hAnsi="Times New Roman" w:cs="Times New Roman"/>
          <w:sz w:val="28"/>
          <w:szCs w:val="28"/>
          <w:lang w:val="en-US"/>
        </w:rPr>
        <w:t>l</w:t>
      </w:r>
      <w:r>
        <w:rPr>
          <w:rFonts w:ascii="Times New Roman" w:hAnsi="Times New Roman" w:cs="Times New Roman"/>
          <w:sz w:val="28"/>
          <w:szCs w:val="28"/>
          <w:vertAlign w:val="subscript"/>
          <w:lang w:val="en-US"/>
        </w:rPr>
        <w:t>Ejk</w:t>
      </w:r>
      <w:r w:rsidRPr="0016414F">
        <w:rPr>
          <w:rFonts w:ascii="Times New Roman" w:hAnsi="Times New Roman" w:cs="Times New Roman"/>
          <w:sz w:val="28"/>
          <w:szCs w:val="28"/>
        </w:rPr>
        <w:t xml:space="preserve"> - длина стороны ячейки Вороного, соответствующей связи между частицами j и k, а </w:t>
      </w:r>
      <w:r>
        <w:rPr>
          <w:rFonts w:ascii="Times New Roman" w:hAnsi="Times New Roman" w:cs="Times New Roman"/>
          <w:sz w:val="28"/>
          <w:szCs w:val="28"/>
        </w:rPr>
        <w:t>ф</w:t>
      </w:r>
      <w:r>
        <w:rPr>
          <w:rFonts w:ascii="Times New Roman" w:hAnsi="Times New Roman" w:cs="Times New Roman"/>
          <w:sz w:val="28"/>
          <w:szCs w:val="28"/>
          <w:vertAlign w:val="subscript"/>
          <w:lang w:val="en-US"/>
        </w:rPr>
        <w:t>jk</w:t>
      </w:r>
      <w:r w:rsidRPr="0016414F">
        <w:rPr>
          <w:rFonts w:ascii="Times New Roman" w:hAnsi="Times New Roman" w:cs="Times New Roman"/>
          <w:sz w:val="28"/>
          <w:szCs w:val="28"/>
        </w:rPr>
        <w:t xml:space="preserve"> </w:t>
      </w:r>
      <w:r w:rsidR="00E14110">
        <w:rPr>
          <w:rFonts w:ascii="Times New Roman" w:hAnsi="Times New Roman" w:cs="Times New Roman"/>
          <w:sz w:val="28"/>
          <w:szCs w:val="28"/>
        </w:rPr>
        <w:t>–</w:t>
      </w:r>
      <w:r w:rsidRPr="0016414F">
        <w:rPr>
          <w:rFonts w:ascii="Times New Roman" w:hAnsi="Times New Roman" w:cs="Times New Roman"/>
          <w:sz w:val="28"/>
          <w:szCs w:val="28"/>
        </w:rPr>
        <w:t xml:space="preserve"> угол</w:t>
      </w:r>
      <w:r w:rsidR="00E14110" w:rsidRPr="00E14110">
        <w:rPr>
          <w:rFonts w:ascii="Times New Roman" w:hAnsi="Times New Roman" w:cs="Times New Roman"/>
          <w:sz w:val="28"/>
          <w:szCs w:val="28"/>
        </w:rPr>
        <w:t xml:space="preserve"> </w:t>
      </w:r>
      <w:r w:rsidR="00E14110">
        <w:rPr>
          <w:rFonts w:ascii="Times New Roman" w:hAnsi="Times New Roman" w:cs="Times New Roman"/>
          <w:sz w:val="28"/>
          <w:szCs w:val="28"/>
        </w:rPr>
        <w:t>между линией</w:t>
      </w:r>
      <w:r w:rsidRPr="0016414F">
        <w:rPr>
          <w:rFonts w:ascii="Times New Roman" w:hAnsi="Times New Roman" w:cs="Times New Roman"/>
          <w:sz w:val="28"/>
          <w:szCs w:val="28"/>
        </w:rPr>
        <w:t>, соединяющей центры частиц j и k, относительно фиксированной оси отсчета.</w:t>
      </w:r>
    </w:p>
    <w:p w14:paraId="2169A886" w14:textId="280CE5DB" w:rsidR="0016414F" w:rsidRPr="00772661" w:rsidRDefault="0016414F" w:rsidP="0016414F">
      <w:pPr>
        <w:jc w:val="center"/>
        <w:rPr>
          <w:rFonts w:ascii="Times New Roman" w:hAnsi="Times New Roman" w:cs="Times New Roman"/>
          <w:sz w:val="24"/>
          <w:szCs w:val="24"/>
        </w:rPr>
      </w:pPr>
      <w:r w:rsidRPr="00772661">
        <w:rPr>
          <w:rFonts w:ascii="Times New Roman" w:hAnsi="Times New Roman" w:cs="Times New Roman"/>
          <w:noProof/>
          <w:sz w:val="24"/>
          <w:szCs w:val="24"/>
          <w:lang w:eastAsia="ru-RU"/>
        </w:rPr>
        <w:drawing>
          <wp:inline distT="0" distB="0" distL="0" distR="0" wp14:anchorId="48D10262" wp14:editId="71D96C9A">
            <wp:extent cx="5102225" cy="3092968"/>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2225" cy="3092968"/>
                    </a:xfrm>
                    <a:prstGeom prst="rect">
                      <a:avLst/>
                    </a:prstGeom>
                  </pic:spPr>
                </pic:pic>
              </a:graphicData>
            </a:graphic>
          </wp:inline>
        </w:drawing>
      </w:r>
    </w:p>
    <w:p w14:paraId="11DAD3A2" w14:textId="6CDE4AFC" w:rsidR="00C55590" w:rsidRDefault="00772661" w:rsidP="00290ED0">
      <w:pPr>
        <w:jc w:val="both"/>
        <w:rPr>
          <w:rFonts w:ascii="Times New Roman" w:hAnsi="Times New Roman" w:cs="Times New Roman"/>
          <w:sz w:val="24"/>
          <w:szCs w:val="24"/>
        </w:rPr>
      </w:pPr>
      <w:r w:rsidRPr="00772661">
        <w:rPr>
          <w:rFonts w:ascii="Times New Roman" w:hAnsi="Times New Roman" w:cs="Times New Roman"/>
          <w:b/>
          <w:bCs/>
          <w:sz w:val="24"/>
          <w:szCs w:val="24"/>
        </w:rPr>
        <w:t>Рисунок 8.</w:t>
      </w:r>
      <w:r w:rsidRPr="00772661">
        <w:rPr>
          <w:rFonts w:ascii="Times New Roman" w:hAnsi="Times New Roman" w:cs="Times New Roman"/>
          <w:sz w:val="24"/>
          <w:szCs w:val="24"/>
        </w:rPr>
        <w:t xml:space="preserve"> </w:t>
      </w:r>
      <w:r w:rsidR="00290ED0" w:rsidRPr="00772661">
        <w:rPr>
          <w:rFonts w:ascii="Times New Roman" w:hAnsi="Times New Roman" w:cs="Times New Roman"/>
          <w:sz w:val="24"/>
          <w:szCs w:val="24"/>
        </w:rPr>
        <w:t xml:space="preserve">Структурная метрика Минковского: (а) эскиз, показывающий принципы определения структурной метрики Минковского; </w:t>
      </w:r>
      <w:r w:rsidR="00290ED0" w:rsidRPr="00772661">
        <w:rPr>
          <w:rFonts w:ascii="Times New Roman" w:hAnsi="Times New Roman" w:cs="Times New Roman"/>
          <w:sz w:val="24"/>
          <w:szCs w:val="24"/>
          <w:lang w:val="en-US"/>
        </w:rPr>
        <w:t>l</w:t>
      </w:r>
      <w:r w:rsidR="00290ED0" w:rsidRPr="00772661">
        <w:rPr>
          <w:rFonts w:ascii="Times New Roman" w:hAnsi="Times New Roman" w:cs="Times New Roman"/>
          <w:sz w:val="24"/>
          <w:szCs w:val="24"/>
          <w:vertAlign w:val="subscript"/>
          <w:lang w:val="en-US"/>
        </w:rPr>
        <w:t>Ejk</w:t>
      </w:r>
      <w:r w:rsidR="00290ED0" w:rsidRPr="00772661">
        <w:rPr>
          <w:rFonts w:ascii="Times New Roman" w:hAnsi="Times New Roman" w:cs="Times New Roman"/>
          <w:sz w:val="24"/>
          <w:szCs w:val="24"/>
        </w:rPr>
        <w:t xml:space="preserve"> - длина стороны ячейки Вороного, соответствующей связи между частицами j и k; для случая, представленного на эскизе, j = 0 и k = 0, 1, 2, .., 7 (частица имеет ближайших соседей н</w:t>
      </w:r>
      <w:r w:rsidR="00E14110">
        <w:rPr>
          <w:rFonts w:ascii="Times New Roman" w:hAnsi="Times New Roman" w:cs="Times New Roman"/>
          <w:sz w:val="24"/>
          <w:szCs w:val="24"/>
        </w:rPr>
        <w:t>а основании тесселяции Вороного</w:t>
      </w:r>
      <w:r w:rsidR="00290ED0" w:rsidRPr="00772661">
        <w:rPr>
          <w:rFonts w:ascii="Times New Roman" w:hAnsi="Times New Roman" w:cs="Times New Roman"/>
          <w:sz w:val="24"/>
          <w:szCs w:val="24"/>
        </w:rPr>
        <w:t xml:space="preserve">/триангуляции Делоне); согласно определению структурной метрики Минковского, соседи, приводящие к более коротким краям ячейки Вороного, будут иметь меньший вес при вычислении; например, ссылка на соседа 7 будет иметь меньший вес по сравнению со ссылкой на соседа 5, потому что </w:t>
      </w:r>
      <w:r w:rsidR="00290ED0" w:rsidRPr="00772661">
        <w:rPr>
          <w:rFonts w:ascii="Times New Roman" w:hAnsi="Times New Roman" w:cs="Times New Roman"/>
          <w:sz w:val="24"/>
          <w:szCs w:val="24"/>
          <w:lang w:val="en-US"/>
        </w:rPr>
        <w:t>l</w:t>
      </w:r>
      <w:r w:rsidR="00290ED0" w:rsidRPr="00772661">
        <w:rPr>
          <w:rFonts w:ascii="Times New Roman" w:hAnsi="Times New Roman" w:cs="Times New Roman"/>
          <w:sz w:val="24"/>
          <w:szCs w:val="24"/>
          <w:vertAlign w:val="subscript"/>
          <w:lang w:val="en-US"/>
        </w:rPr>
        <w:t>E</w:t>
      </w:r>
      <w:r w:rsidR="00290ED0" w:rsidRPr="00772661">
        <w:rPr>
          <w:rFonts w:ascii="Times New Roman" w:hAnsi="Times New Roman" w:cs="Times New Roman"/>
          <w:sz w:val="24"/>
          <w:szCs w:val="24"/>
          <w:vertAlign w:val="subscript"/>
        </w:rPr>
        <w:t xml:space="preserve">07 </w:t>
      </w:r>
      <w:r w:rsidR="00290ED0" w:rsidRPr="00772661">
        <w:rPr>
          <w:rFonts w:ascii="Times New Roman" w:hAnsi="Times New Roman" w:cs="Times New Roman"/>
          <w:sz w:val="24"/>
          <w:szCs w:val="24"/>
        </w:rPr>
        <w:t xml:space="preserve">&lt; </w:t>
      </w:r>
      <w:r w:rsidR="00290ED0" w:rsidRPr="00772661">
        <w:rPr>
          <w:rFonts w:ascii="Times New Roman" w:hAnsi="Times New Roman" w:cs="Times New Roman"/>
          <w:sz w:val="24"/>
          <w:szCs w:val="24"/>
          <w:lang w:val="en-US"/>
        </w:rPr>
        <w:t>l</w:t>
      </w:r>
      <w:r w:rsidR="00290ED0" w:rsidRPr="00772661">
        <w:rPr>
          <w:rFonts w:ascii="Times New Roman" w:hAnsi="Times New Roman" w:cs="Times New Roman"/>
          <w:sz w:val="24"/>
          <w:szCs w:val="24"/>
          <w:vertAlign w:val="subscript"/>
          <w:lang w:val="en-US"/>
        </w:rPr>
        <w:t>E</w:t>
      </w:r>
      <w:r w:rsidR="00290ED0" w:rsidRPr="00772661">
        <w:rPr>
          <w:rFonts w:ascii="Times New Roman" w:hAnsi="Times New Roman" w:cs="Times New Roman"/>
          <w:sz w:val="24"/>
          <w:szCs w:val="24"/>
          <w:vertAlign w:val="subscript"/>
        </w:rPr>
        <w:t>05</w:t>
      </w:r>
      <w:r w:rsidR="00290ED0" w:rsidRPr="00772661">
        <w:rPr>
          <w:rFonts w:ascii="Times New Roman" w:hAnsi="Times New Roman" w:cs="Times New Roman"/>
          <w:sz w:val="24"/>
          <w:szCs w:val="24"/>
        </w:rPr>
        <w:t xml:space="preserve"> (</w:t>
      </w:r>
      <w:r w:rsidR="00290ED0" w:rsidRPr="00772661">
        <w:rPr>
          <w:rFonts w:ascii="Times New Roman" w:hAnsi="Times New Roman" w:cs="Times New Roman"/>
          <w:sz w:val="24"/>
          <w:szCs w:val="24"/>
          <w:lang w:val="en-US"/>
        </w:rPr>
        <w:t>l</w:t>
      </w:r>
      <w:r w:rsidR="00290ED0" w:rsidRPr="00772661">
        <w:rPr>
          <w:rFonts w:ascii="Times New Roman" w:hAnsi="Times New Roman" w:cs="Times New Roman"/>
          <w:sz w:val="24"/>
          <w:szCs w:val="24"/>
          <w:vertAlign w:val="subscript"/>
          <w:lang w:val="en-US"/>
        </w:rPr>
        <w:t>E</w:t>
      </w:r>
      <w:r w:rsidR="00290ED0" w:rsidRPr="00772661">
        <w:rPr>
          <w:rFonts w:ascii="Times New Roman" w:hAnsi="Times New Roman" w:cs="Times New Roman"/>
          <w:sz w:val="24"/>
          <w:szCs w:val="24"/>
          <w:vertAlign w:val="subscript"/>
        </w:rPr>
        <w:t xml:space="preserve">07 </w:t>
      </w:r>
      <w:r w:rsidR="00290ED0" w:rsidRPr="00772661">
        <w:rPr>
          <w:rFonts w:ascii="Times New Roman" w:hAnsi="Times New Roman" w:cs="Times New Roman"/>
          <w:sz w:val="24"/>
          <w:szCs w:val="24"/>
        </w:rPr>
        <w:t xml:space="preserve">обозначен голубым и </w:t>
      </w:r>
      <w:r w:rsidR="00290ED0" w:rsidRPr="00772661">
        <w:rPr>
          <w:rFonts w:ascii="Times New Roman" w:hAnsi="Times New Roman" w:cs="Times New Roman"/>
          <w:sz w:val="24"/>
          <w:szCs w:val="24"/>
          <w:lang w:val="en-US"/>
        </w:rPr>
        <w:t>l</w:t>
      </w:r>
      <w:r w:rsidR="00290ED0" w:rsidRPr="00772661">
        <w:rPr>
          <w:rFonts w:ascii="Times New Roman" w:hAnsi="Times New Roman" w:cs="Times New Roman"/>
          <w:sz w:val="24"/>
          <w:szCs w:val="24"/>
          <w:vertAlign w:val="subscript"/>
          <w:lang w:val="en-US"/>
        </w:rPr>
        <w:t>E</w:t>
      </w:r>
      <w:r w:rsidR="00290ED0" w:rsidRPr="00772661">
        <w:rPr>
          <w:rFonts w:ascii="Times New Roman" w:hAnsi="Times New Roman" w:cs="Times New Roman"/>
          <w:sz w:val="24"/>
          <w:szCs w:val="24"/>
          <w:vertAlign w:val="subscript"/>
        </w:rPr>
        <w:t xml:space="preserve">05 </w:t>
      </w:r>
      <w:r w:rsidR="00290ED0" w:rsidRPr="00772661">
        <w:rPr>
          <w:rFonts w:ascii="Times New Roman" w:hAnsi="Times New Roman" w:cs="Times New Roman"/>
          <w:sz w:val="24"/>
          <w:szCs w:val="24"/>
        </w:rPr>
        <w:t>обозначен красным); (</w:t>
      </w:r>
      <w:r w:rsidR="00290ED0" w:rsidRPr="00772661">
        <w:rPr>
          <w:rFonts w:ascii="Times New Roman" w:hAnsi="Times New Roman" w:cs="Times New Roman"/>
          <w:sz w:val="24"/>
          <w:szCs w:val="24"/>
          <w:lang w:val="en-US"/>
        </w:rPr>
        <w:t>b</w:t>
      </w:r>
      <w:r w:rsidR="00290ED0" w:rsidRPr="00772661">
        <w:rPr>
          <w:rFonts w:ascii="Times New Roman" w:hAnsi="Times New Roman" w:cs="Times New Roman"/>
          <w:sz w:val="24"/>
          <w:szCs w:val="24"/>
        </w:rPr>
        <w:t xml:space="preserve">) распределение вероятностей абсолютного значения структурной метрики Минковского </w:t>
      </w:r>
      <w:r w:rsidR="00256287" w:rsidRPr="00772661">
        <w:rPr>
          <w:rFonts w:ascii="Times New Roman" w:hAnsi="Times New Roman" w:cs="Times New Roman"/>
          <w:sz w:val="24"/>
          <w:szCs w:val="24"/>
        </w:rPr>
        <w:t>|ψ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4</w:t>
      </w:r>
      <w:r w:rsidR="00256287" w:rsidRPr="00772661">
        <w:rPr>
          <w:rFonts w:ascii="Times New Roman" w:hAnsi="Times New Roman" w:cs="Times New Roman"/>
          <w:sz w:val="24"/>
          <w:szCs w:val="24"/>
          <w:vertAlign w:val="subscript"/>
          <w:lang w:val="en-US"/>
        </w:rPr>
        <w:t>m</w:t>
      </w:r>
      <w:r w:rsidR="00256287" w:rsidRPr="00772661">
        <w:rPr>
          <w:rFonts w:ascii="Times New Roman" w:hAnsi="Times New Roman" w:cs="Times New Roman"/>
          <w:sz w:val="24"/>
          <w:szCs w:val="24"/>
        </w:rPr>
        <w:t>| и |ψ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6</w:t>
      </w:r>
      <w:r w:rsidR="00256287" w:rsidRPr="00772661">
        <w:rPr>
          <w:rFonts w:ascii="Times New Roman" w:hAnsi="Times New Roman" w:cs="Times New Roman"/>
          <w:sz w:val="24"/>
          <w:szCs w:val="24"/>
          <w:vertAlign w:val="subscript"/>
          <w:lang w:val="en-US"/>
        </w:rPr>
        <w:t>m</w:t>
      </w:r>
      <w:r w:rsidR="00256287" w:rsidRPr="00772661">
        <w:rPr>
          <w:rFonts w:ascii="Times New Roman" w:hAnsi="Times New Roman" w:cs="Times New Roman"/>
          <w:sz w:val="24"/>
          <w:szCs w:val="24"/>
        </w:rPr>
        <w:t>|</w:t>
      </w:r>
      <w:r w:rsidR="00290ED0" w:rsidRPr="00772661">
        <w:rPr>
          <w:rFonts w:ascii="Times New Roman" w:hAnsi="Times New Roman" w:cs="Times New Roman"/>
          <w:sz w:val="24"/>
          <w:szCs w:val="24"/>
        </w:rPr>
        <w:t xml:space="preserve"> для L частиц в аморфных бинарных коллоидных сборках при переменном N</w:t>
      </w:r>
      <w:r w:rsidR="00290ED0" w:rsidRPr="00772661">
        <w:rPr>
          <w:rFonts w:ascii="Times New Roman" w:hAnsi="Times New Roman" w:cs="Times New Roman"/>
          <w:sz w:val="24"/>
          <w:szCs w:val="24"/>
          <w:vertAlign w:val="subscript"/>
          <w:lang w:val="en-US"/>
        </w:rPr>
        <w:t>S</w:t>
      </w:r>
      <w:r w:rsidR="00290ED0" w:rsidRPr="00772661">
        <w:rPr>
          <w:rFonts w:ascii="Times New Roman" w:hAnsi="Times New Roman" w:cs="Times New Roman"/>
          <w:sz w:val="24"/>
          <w:szCs w:val="24"/>
        </w:rPr>
        <w:t>/N</w:t>
      </w:r>
      <w:r w:rsidR="00290ED0" w:rsidRPr="00772661">
        <w:rPr>
          <w:rFonts w:ascii="Times New Roman" w:hAnsi="Times New Roman" w:cs="Times New Roman"/>
          <w:sz w:val="24"/>
          <w:szCs w:val="24"/>
          <w:vertAlign w:val="subscript"/>
          <w:lang w:val="en-US"/>
        </w:rPr>
        <w:t>L</w:t>
      </w:r>
      <w:r w:rsidR="00290ED0" w:rsidRPr="00772661">
        <w:rPr>
          <w:rFonts w:ascii="Times New Roman" w:hAnsi="Times New Roman" w:cs="Times New Roman"/>
          <w:sz w:val="24"/>
          <w:szCs w:val="24"/>
        </w:rPr>
        <w:t xml:space="preserve">; (c) распределение вероятностей абсолютного значения параметра порядка ориентации связи  </w:t>
      </w:r>
      <w:r w:rsidR="00256287" w:rsidRPr="00772661">
        <w:rPr>
          <w:rFonts w:ascii="Times New Roman" w:hAnsi="Times New Roman" w:cs="Times New Roman"/>
          <w:sz w:val="24"/>
          <w:szCs w:val="24"/>
        </w:rPr>
        <w:t>|ψ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4</w:t>
      </w:r>
      <w:r w:rsidR="00256287" w:rsidRPr="00772661">
        <w:rPr>
          <w:rFonts w:ascii="Times New Roman" w:hAnsi="Times New Roman" w:cs="Times New Roman"/>
          <w:sz w:val="24"/>
          <w:szCs w:val="24"/>
        </w:rPr>
        <w:t>| и |ψ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6</w:t>
      </w:r>
      <w:r w:rsidR="00256287" w:rsidRPr="00772661">
        <w:rPr>
          <w:rFonts w:ascii="Times New Roman" w:hAnsi="Times New Roman" w:cs="Times New Roman"/>
          <w:sz w:val="24"/>
          <w:szCs w:val="24"/>
        </w:rPr>
        <w:t xml:space="preserve">| </w:t>
      </w:r>
      <w:r w:rsidR="00290ED0" w:rsidRPr="00772661">
        <w:rPr>
          <w:rFonts w:ascii="Times New Roman" w:hAnsi="Times New Roman" w:cs="Times New Roman"/>
          <w:sz w:val="24"/>
          <w:szCs w:val="24"/>
        </w:rPr>
        <w:t>для L частиц в аморфных бинарных коллоидных сборках для переменной N</w:t>
      </w:r>
      <w:r w:rsidR="00290ED0" w:rsidRPr="00772661">
        <w:rPr>
          <w:rFonts w:ascii="Times New Roman" w:hAnsi="Times New Roman" w:cs="Times New Roman"/>
          <w:sz w:val="24"/>
          <w:szCs w:val="24"/>
          <w:vertAlign w:val="subscript"/>
          <w:lang w:val="en-US"/>
        </w:rPr>
        <w:t>S</w:t>
      </w:r>
      <w:r w:rsidR="00290ED0" w:rsidRPr="00772661">
        <w:rPr>
          <w:rFonts w:ascii="Times New Roman" w:hAnsi="Times New Roman" w:cs="Times New Roman"/>
          <w:sz w:val="24"/>
          <w:szCs w:val="24"/>
        </w:rPr>
        <w:t xml:space="preserve"> ⁄N</w:t>
      </w:r>
      <w:r w:rsidR="00290ED0" w:rsidRPr="00772661">
        <w:rPr>
          <w:rFonts w:ascii="Times New Roman" w:hAnsi="Times New Roman" w:cs="Times New Roman"/>
          <w:sz w:val="24"/>
          <w:szCs w:val="24"/>
          <w:vertAlign w:val="subscript"/>
          <w:lang w:val="en-US"/>
        </w:rPr>
        <w:t>L</w:t>
      </w:r>
      <w:r w:rsidR="00290ED0" w:rsidRPr="00772661">
        <w:rPr>
          <w:rFonts w:ascii="Times New Roman" w:hAnsi="Times New Roman" w:cs="Times New Roman"/>
          <w:sz w:val="24"/>
          <w:szCs w:val="24"/>
        </w:rPr>
        <w:t xml:space="preserve"> с числом ближайших соседей, вычисленны</w:t>
      </w:r>
      <w:r w:rsidR="00E14110">
        <w:rPr>
          <w:rFonts w:ascii="Times New Roman" w:hAnsi="Times New Roman" w:cs="Times New Roman"/>
          <w:sz w:val="24"/>
          <w:szCs w:val="24"/>
        </w:rPr>
        <w:t>х с помощью тесселяции Вороного</w:t>
      </w:r>
      <w:r w:rsidR="00290ED0" w:rsidRPr="00772661">
        <w:rPr>
          <w:rFonts w:ascii="Times New Roman" w:hAnsi="Times New Roman" w:cs="Times New Roman"/>
          <w:sz w:val="24"/>
          <w:szCs w:val="24"/>
        </w:rPr>
        <w:t xml:space="preserve">/триангуляции Делоне; (d) распределение вероятностей абсолютного значения параметра порядка ориентации связи </w:t>
      </w:r>
      <w:r w:rsidR="00256287" w:rsidRPr="00772661">
        <w:rPr>
          <w:rFonts w:ascii="Times New Roman" w:hAnsi="Times New Roman" w:cs="Times New Roman"/>
          <w:sz w:val="24"/>
          <w:szCs w:val="24"/>
        </w:rPr>
        <w:t>|ψ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4</w:t>
      </w:r>
      <w:r w:rsidR="00256287" w:rsidRPr="00772661">
        <w:rPr>
          <w:rFonts w:ascii="Times New Roman" w:hAnsi="Times New Roman" w:cs="Times New Roman"/>
          <w:sz w:val="24"/>
          <w:szCs w:val="24"/>
          <w:vertAlign w:val="subscript"/>
          <w:lang w:val="en-US"/>
        </w:rPr>
        <w:t>m</w:t>
      </w:r>
      <w:r w:rsidR="00256287" w:rsidRPr="00772661">
        <w:rPr>
          <w:rFonts w:ascii="Times New Roman" w:hAnsi="Times New Roman" w:cs="Times New Roman"/>
          <w:sz w:val="24"/>
          <w:szCs w:val="24"/>
        </w:rPr>
        <w:t>| и |ψ</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perscript"/>
          <w:lang w:val="en-US"/>
        </w:rPr>
        <w:t>j</w:t>
      </w:r>
      <w:r w:rsidR="00256287" w:rsidRPr="00772661">
        <w:rPr>
          <w:rFonts w:ascii="Times New Roman" w:hAnsi="Times New Roman" w:cs="Times New Roman"/>
          <w:sz w:val="24"/>
          <w:szCs w:val="24"/>
          <w:vertAlign w:val="superscript"/>
        </w:rPr>
        <w:t>)</w:t>
      </w:r>
      <w:r w:rsidR="00256287" w:rsidRPr="00772661">
        <w:rPr>
          <w:rFonts w:ascii="Times New Roman" w:hAnsi="Times New Roman" w:cs="Times New Roman"/>
          <w:sz w:val="24"/>
          <w:szCs w:val="24"/>
          <w:vertAlign w:val="subscript"/>
        </w:rPr>
        <w:t>6</w:t>
      </w:r>
      <w:r w:rsidR="00256287" w:rsidRPr="00772661">
        <w:rPr>
          <w:rFonts w:ascii="Times New Roman" w:hAnsi="Times New Roman" w:cs="Times New Roman"/>
          <w:sz w:val="24"/>
          <w:szCs w:val="24"/>
          <w:vertAlign w:val="subscript"/>
          <w:lang w:val="en-US"/>
        </w:rPr>
        <w:t>m</w:t>
      </w:r>
      <w:r w:rsidR="00256287" w:rsidRPr="00772661">
        <w:rPr>
          <w:rFonts w:ascii="Times New Roman" w:hAnsi="Times New Roman" w:cs="Times New Roman"/>
          <w:sz w:val="24"/>
          <w:szCs w:val="24"/>
        </w:rPr>
        <w:t>|</w:t>
      </w:r>
      <w:r w:rsidR="00290ED0" w:rsidRPr="00772661">
        <w:rPr>
          <w:rFonts w:ascii="Times New Roman" w:hAnsi="Times New Roman" w:cs="Times New Roman"/>
          <w:sz w:val="24"/>
          <w:szCs w:val="24"/>
        </w:rPr>
        <w:t xml:space="preserve"> для L частиц в аморфных бинарных коллоидных сборках для переменной N</w:t>
      </w:r>
      <w:r w:rsidR="00290ED0" w:rsidRPr="00772661">
        <w:rPr>
          <w:rFonts w:ascii="Times New Roman" w:hAnsi="Times New Roman" w:cs="Times New Roman"/>
          <w:sz w:val="24"/>
          <w:szCs w:val="24"/>
          <w:vertAlign w:val="subscript"/>
          <w:lang w:val="en-US"/>
        </w:rPr>
        <w:t>S</w:t>
      </w:r>
      <w:r w:rsidR="00290ED0" w:rsidRPr="00772661">
        <w:rPr>
          <w:rFonts w:ascii="Times New Roman" w:hAnsi="Times New Roman" w:cs="Times New Roman"/>
          <w:sz w:val="24"/>
          <w:szCs w:val="24"/>
        </w:rPr>
        <w:t>⁄N</w:t>
      </w:r>
      <w:r w:rsidR="00290ED0" w:rsidRPr="00772661">
        <w:rPr>
          <w:rFonts w:ascii="Times New Roman" w:hAnsi="Times New Roman" w:cs="Times New Roman"/>
          <w:sz w:val="24"/>
          <w:szCs w:val="24"/>
          <w:vertAlign w:val="subscript"/>
          <w:lang w:val="en-US"/>
        </w:rPr>
        <w:t>L</w:t>
      </w:r>
      <w:r w:rsidR="00290ED0" w:rsidRPr="00772661">
        <w:rPr>
          <w:rFonts w:ascii="Times New Roman" w:hAnsi="Times New Roman" w:cs="Times New Roman"/>
          <w:sz w:val="24"/>
          <w:szCs w:val="24"/>
        </w:rPr>
        <w:t xml:space="preserve"> с числом ближайших соседей, вычисленных с помощью модифицированного подхода Вороного.</w:t>
      </w:r>
      <w:r w:rsidR="00C55590">
        <w:rPr>
          <w:rFonts w:ascii="Times New Roman" w:hAnsi="Times New Roman" w:cs="Times New Roman"/>
          <w:sz w:val="24"/>
          <w:szCs w:val="24"/>
        </w:rPr>
        <w:br w:type="page"/>
      </w:r>
    </w:p>
    <w:p w14:paraId="26EF9A36" w14:textId="7435A1D3" w:rsidR="0016414F" w:rsidRDefault="00C55590" w:rsidP="00C55590">
      <w:pPr>
        <w:pStyle w:val="a7"/>
        <w:numPr>
          <w:ilvl w:val="0"/>
          <w:numId w:val="3"/>
        </w:numPr>
        <w:jc w:val="both"/>
        <w:rPr>
          <w:rFonts w:ascii="Times New Roman" w:hAnsi="Times New Roman" w:cs="Times New Roman"/>
          <w:b/>
          <w:sz w:val="32"/>
          <w:szCs w:val="24"/>
        </w:rPr>
      </w:pPr>
      <w:r w:rsidRPr="00C55590">
        <w:rPr>
          <w:rFonts w:ascii="Times New Roman" w:hAnsi="Times New Roman" w:cs="Times New Roman"/>
          <w:b/>
          <w:sz w:val="32"/>
          <w:szCs w:val="24"/>
        </w:rPr>
        <w:lastRenderedPageBreak/>
        <w:t>Методы машинного обучения</w:t>
      </w:r>
    </w:p>
    <w:p w14:paraId="2F25A30C" w14:textId="591626BD" w:rsidR="00C55590" w:rsidRDefault="00C55590" w:rsidP="00C55590">
      <w:pPr>
        <w:ind w:firstLine="709"/>
        <w:jc w:val="both"/>
        <w:rPr>
          <w:rFonts w:ascii="Times New Roman" w:hAnsi="Times New Roman" w:cs="Times New Roman"/>
          <w:sz w:val="28"/>
          <w:szCs w:val="24"/>
        </w:rPr>
      </w:pPr>
      <w:r w:rsidRPr="00C55590">
        <w:rPr>
          <w:rFonts w:ascii="Times New Roman" w:hAnsi="Times New Roman" w:cs="Times New Roman"/>
          <w:sz w:val="28"/>
          <w:szCs w:val="24"/>
        </w:rPr>
        <w:t>Машинное обучение — это область искусственного интеллекта, которая находит интересные примен</w:t>
      </w:r>
      <w:r>
        <w:rPr>
          <w:rFonts w:ascii="Times New Roman" w:hAnsi="Times New Roman" w:cs="Times New Roman"/>
          <w:sz w:val="28"/>
          <w:szCs w:val="24"/>
        </w:rPr>
        <w:t>ения в обработке изображений; оно</w:t>
      </w:r>
      <w:r w:rsidRPr="00C55590">
        <w:rPr>
          <w:rFonts w:ascii="Times New Roman" w:hAnsi="Times New Roman" w:cs="Times New Roman"/>
          <w:sz w:val="28"/>
          <w:szCs w:val="24"/>
        </w:rPr>
        <w:t xml:space="preserve"> позволяет компьютерным алгоритмам учиться на входных/обучающих данных. Применение методов машинного обучения к большим базам данных называется интеллектуальным анализом данных. Обучение можно разделить на три класса</w:t>
      </w:r>
      <w:r>
        <w:rPr>
          <w:rFonts w:ascii="Times New Roman" w:hAnsi="Times New Roman" w:cs="Times New Roman"/>
          <w:sz w:val="28"/>
          <w:szCs w:val="24"/>
        </w:rPr>
        <w:t xml:space="preserve">: </w:t>
      </w:r>
    </w:p>
    <w:p w14:paraId="41D900CB" w14:textId="3CCE7D16" w:rsidR="00C55590" w:rsidRDefault="00C55590" w:rsidP="00E11557">
      <w:pPr>
        <w:pStyle w:val="a7"/>
        <w:numPr>
          <w:ilvl w:val="0"/>
          <w:numId w:val="5"/>
        </w:numPr>
        <w:tabs>
          <w:tab w:val="left" w:pos="1134"/>
        </w:tabs>
        <w:ind w:left="0" w:firstLine="851"/>
        <w:jc w:val="both"/>
        <w:rPr>
          <w:rFonts w:ascii="Times New Roman" w:hAnsi="Times New Roman" w:cs="Times New Roman"/>
          <w:sz w:val="28"/>
          <w:szCs w:val="24"/>
        </w:rPr>
      </w:pPr>
      <w:r w:rsidRPr="00C55590">
        <w:rPr>
          <w:rFonts w:ascii="Times New Roman" w:hAnsi="Times New Roman" w:cs="Times New Roman"/>
          <w:sz w:val="28"/>
          <w:szCs w:val="24"/>
        </w:rPr>
        <w:t>обучение с учителем</w:t>
      </w:r>
      <w:r>
        <w:rPr>
          <w:rFonts w:ascii="Times New Roman" w:hAnsi="Times New Roman" w:cs="Times New Roman"/>
          <w:sz w:val="28"/>
          <w:szCs w:val="24"/>
        </w:rPr>
        <w:t xml:space="preserve"> – </w:t>
      </w:r>
      <w:r w:rsidRPr="00C55590">
        <w:rPr>
          <w:rFonts w:ascii="Times New Roman" w:hAnsi="Times New Roman" w:cs="Times New Roman"/>
          <w:sz w:val="28"/>
          <w:szCs w:val="24"/>
        </w:rPr>
        <w:t>один из разделов машинного обучения, посвященный решению следующей задачи. Имеется множество объектов (ситуаций) и множество возможных ответов (откликов, реакций). Существует некоторая зависимость между ответами и объектами, но она неизвестна. Известна только конечная совокупность прецедентов — пар «объект, ответ», называемая обучающей выборкой. На основе этих данных требуется восстановить зависимость, то есть построить алгоритм, способный для любого объекта выдать достаточно точный ответ. Для измерения точности ответов определённым образом вводится функционал качества.</w:t>
      </w:r>
      <w:r>
        <w:rPr>
          <w:rFonts w:ascii="Times New Roman" w:hAnsi="Times New Roman" w:cs="Times New Roman"/>
          <w:sz w:val="28"/>
          <w:szCs w:val="24"/>
        </w:rPr>
        <w:t xml:space="preserve"> </w:t>
      </w:r>
      <w:r w:rsidRPr="00C55590">
        <w:rPr>
          <w:rFonts w:ascii="Times New Roman" w:hAnsi="Times New Roman" w:cs="Times New Roman"/>
          <w:sz w:val="28"/>
          <w:szCs w:val="24"/>
        </w:rPr>
        <w:t>Под учителем понимается либо сама обучающая выборка, либо тот, кто указал на зада</w:t>
      </w:r>
      <w:r w:rsidR="00E11557">
        <w:rPr>
          <w:rFonts w:ascii="Times New Roman" w:hAnsi="Times New Roman" w:cs="Times New Roman"/>
          <w:sz w:val="28"/>
          <w:szCs w:val="24"/>
        </w:rPr>
        <w:t>нных объектах правильные ответы</w:t>
      </w:r>
      <w:r w:rsidR="00E11557" w:rsidRPr="00E11557">
        <w:rPr>
          <w:rFonts w:ascii="Times New Roman" w:hAnsi="Times New Roman" w:cs="Times New Roman"/>
          <w:sz w:val="28"/>
          <w:szCs w:val="24"/>
        </w:rPr>
        <w:t>;</w:t>
      </w:r>
      <w:r w:rsidRPr="00C55590">
        <w:rPr>
          <w:rFonts w:ascii="Times New Roman" w:hAnsi="Times New Roman" w:cs="Times New Roman"/>
          <w:sz w:val="28"/>
          <w:szCs w:val="24"/>
        </w:rPr>
        <w:t xml:space="preserve"> </w:t>
      </w:r>
    </w:p>
    <w:p w14:paraId="4EB09DD2" w14:textId="78BCB84C" w:rsidR="00E11557" w:rsidRDefault="00E11557" w:rsidP="00E11557">
      <w:pPr>
        <w:pStyle w:val="a7"/>
        <w:numPr>
          <w:ilvl w:val="0"/>
          <w:numId w:val="5"/>
        </w:numPr>
        <w:tabs>
          <w:tab w:val="left" w:pos="1134"/>
        </w:tabs>
        <w:ind w:left="0" w:firstLine="851"/>
        <w:jc w:val="both"/>
        <w:rPr>
          <w:rFonts w:ascii="Times New Roman" w:hAnsi="Times New Roman" w:cs="Times New Roman"/>
          <w:sz w:val="28"/>
          <w:szCs w:val="24"/>
        </w:rPr>
      </w:pPr>
      <w:r>
        <w:rPr>
          <w:rFonts w:ascii="Times New Roman" w:hAnsi="Times New Roman" w:cs="Times New Roman"/>
          <w:sz w:val="28"/>
          <w:szCs w:val="24"/>
        </w:rPr>
        <w:t>обучение без учителя –</w:t>
      </w:r>
      <w:r w:rsidRPr="00E11557">
        <w:rPr>
          <w:rFonts w:ascii="Times New Roman" w:hAnsi="Times New Roman" w:cs="Times New Roman"/>
          <w:sz w:val="28"/>
          <w:szCs w:val="24"/>
        </w:rPr>
        <w:t xml:space="preserve"> один из разделов машинного обучения. Изучает широкий класс задач обработки данных, в которых известны только описания множества объектов (обучающей выборки), и требуется обнаружить внутренние взаимосвязи, зависимости, закономерности, существующие между объектами. Обучение без учителя часто противопоставляется обучению с учителем, когда для каждого обучающего объекта задаётся «правильный ответ», и требуется найти зависимость между объектами и ответами.</w:t>
      </w:r>
    </w:p>
    <w:p w14:paraId="6132F8B0" w14:textId="2B583140" w:rsidR="00E11557" w:rsidRDefault="00E11557" w:rsidP="00E11557">
      <w:pPr>
        <w:pStyle w:val="a7"/>
        <w:numPr>
          <w:ilvl w:val="0"/>
          <w:numId w:val="5"/>
        </w:numPr>
        <w:tabs>
          <w:tab w:val="left" w:pos="1134"/>
        </w:tabs>
        <w:ind w:left="0" w:firstLine="1069"/>
        <w:jc w:val="both"/>
        <w:rPr>
          <w:rFonts w:ascii="Times New Roman" w:hAnsi="Times New Roman" w:cs="Times New Roman"/>
          <w:sz w:val="28"/>
          <w:szCs w:val="24"/>
        </w:rPr>
      </w:pPr>
      <w:r>
        <w:rPr>
          <w:rFonts w:ascii="Times New Roman" w:hAnsi="Times New Roman" w:cs="Times New Roman"/>
          <w:sz w:val="28"/>
          <w:szCs w:val="24"/>
        </w:rPr>
        <w:t>обучение с полуучителем – один из разделов машинного обучения. В</w:t>
      </w:r>
      <w:r w:rsidRPr="00E11557">
        <w:rPr>
          <w:rFonts w:ascii="Times New Roman" w:hAnsi="Times New Roman" w:cs="Times New Roman"/>
          <w:sz w:val="28"/>
          <w:szCs w:val="24"/>
        </w:rPr>
        <w:t>ходные данные обучения и желаемые результаты частично заданы, и алгоритм учится находить недостающие отношения и закономерности; он использует комбинацию размеченных и неразмеченных данных и обычно применяется, когда присутствует небольшое количество размеченных данных и большое количество неразмеченных данных; один пример дается самообучением или самообучением, или самообозначением, или обучением, направленным на принятие решений, при котором помеченный набор данных используется для обучения алгоритма обучения; после этого обученный учащийся используется итеративно для маркировки фрагментов немаркированных данных до тех пор, пока все данные не будут помечены с использованием псевдометок; затем обученный ученик переобучается, испо</w:t>
      </w:r>
      <w:r>
        <w:rPr>
          <w:rFonts w:ascii="Times New Roman" w:hAnsi="Times New Roman" w:cs="Times New Roman"/>
          <w:sz w:val="28"/>
          <w:szCs w:val="24"/>
        </w:rPr>
        <w:t>льзуя свои собственные прогнозы (!!!!!!!!!!!!)</w:t>
      </w:r>
    </w:p>
    <w:p w14:paraId="716634A5" w14:textId="67D90134" w:rsidR="00E11557" w:rsidRDefault="005C5F43" w:rsidP="00753FB7">
      <w:pPr>
        <w:pStyle w:val="a7"/>
        <w:numPr>
          <w:ilvl w:val="1"/>
          <w:numId w:val="3"/>
        </w:numPr>
        <w:ind w:left="0" w:firstLine="709"/>
        <w:jc w:val="both"/>
        <w:rPr>
          <w:rFonts w:ascii="Times New Roman" w:hAnsi="Times New Roman" w:cs="Times New Roman"/>
          <w:b/>
          <w:sz w:val="32"/>
          <w:szCs w:val="24"/>
        </w:rPr>
      </w:pPr>
      <w:r>
        <w:rPr>
          <w:rFonts w:ascii="Times New Roman" w:hAnsi="Times New Roman" w:cs="Times New Roman"/>
          <w:b/>
          <w:sz w:val="32"/>
          <w:szCs w:val="24"/>
        </w:rPr>
        <w:t>Взаимная корреляция</w:t>
      </w:r>
      <w:r w:rsidR="009E2359">
        <w:rPr>
          <w:rFonts w:ascii="Times New Roman" w:hAnsi="Times New Roman" w:cs="Times New Roman"/>
          <w:b/>
          <w:sz w:val="32"/>
          <w:szCs w:val="24"/>
        </w:rPr>
        <w:t xml:space="preserve"> между изображениями</w:t>
      </w:r>
    </w:p>
    <w:p w14:paraId="715393E8" w14:textId="62F3B1B7" w:rsidR="009E2359" w:rsidRDefault="005C5F43" w:rsidP="009E2359">
      <w:pPr>
        <w:jc w:val="both"/>
        <w:rPr>
          <w:rFonts w:ascii="Times New Roman" w:hAnsi="Times New Roman" w:cs="Times New Roman"/>
          <w:sz w:val="28"/>
          <w:szCs w:val="24"/>
        </w:rPr>
      </w:pPr>
      <w:r w:rsidRPr="005C5F43">
        <w:rPr>
          <w:rFonts w:ascii="Times New Roman" w:hAnsi="Times New Roman" w:cs="Times New Roman"/>
          <w:sz w:val="28"/>
          <w:szCs w:val="24"/>
        </w:rPr>
        <w:lastRenderedPageBreak/>
        <w:t>Комбинация изображений может быть использована для определения конкретных особенностей и форм. Это можно сделать, вычислив так называемую взаимную корреляцию между изображениями; в случае непрерывных 2D-функций и это определяется как</w:t>
      </w:r>
    </w:p>
    <w:p w14:paraId="5F561E47" w14:textId="01133996" w:rsidR="002713E4" w:rsidRPr="005C5F43" w:rsidRDefault="005C5F43" w:rsidP="00701C59">
      <w:pPr>
        <w:pStyle w:val="a7"/>
        <w:spacing w:before="240" w:after="0" w:line="360" w:lineRule="auto"/>
        <w:ind w:left="0"/>
        <w:jc w:val="both"/>
        <w:rPr>
          <w:rFonts w:ascii="Times New Roman" w:eastAsiaTheme="minorEastAsia" w:hAnsi="Times New Roman" w:cs="Times New Roman"/>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d>
              <m:r>
                <w:rPr>
                  <w:rFonts w:ascii="Cambria Math" w:hAnsi="Cambria Math" w:cs="Times New Roman"/>
                  <w:sz w:val="24"/>
                  <w:szCs w:val="24"/>
                </w:rPr>
                <m:t>*g</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-y</m:t>
                  </m:r>
                </m:e>
              </m:d>
              <m:r>
                <w:rPr>
                  <w:rFonts w:ascii="Cambria Math" w:hAnsi="Cambria Math" w:cs="Times New Roman"/>
                  <w:sz w:val="24"/>
                  <w:szCs w:val="24"/>
                </w:rPr>
                <m:t>dx'dy'</m:t>
              </m:r>
            </m:e>
          </m:nary>
        </m:oMath>
      </m:oMathPara>
    </w:p>
    <w:p w14:paraId="7E1F7A55" w14:textId="1EB419DE" w:rsidR="005C5F43" w:rsidRDefault="005C5F43" w:rsidP="00701C59">
      <w:pPr>
        <w:pStyle w:val="a7"/>
        <w:spacing w:before="240" w:after="0" w:line="360" w:lineRule="auto"/>
        <w:ind w:left="0"/>
        <w:jc w:val="both"/>
        <w:rPr>
          <w:rFonts w:ascii="Times New Roman" w:hAnsi="Times New Roman" w:cs="Times New Roman"/>
          <w:sz w:val="28"/>
          <w:szCs w:val="24"/>
        </w:rPr>
      </w:pPr>
      <w:r w:rsidRPr="005C5F43">
        <w:rPr>
          <w:rFonts w:ascii="Times New Roman" w:hAnsi="Times New Roman" w:cs="Times New Roman"/>
          <w:sz w:val="28"/>
          <w:szCs w:val="24"/>
        </w:rPr>
        <w:t>Поскольку изображения состоят из дискретного конечного числа пикселей, интегралы заменяются конечными суммами по размерам изображения.</w:t>
      </w:r>
    </w:p>
    <w:p w14:paraId="0B1024CD" w14:textId="233183E4" w:rsidR="005C5F43" w:rsidRDefault="005C5F43" w:rsidP="00701C59">
      <w:pPr>
        <w:pStyle w:val="a7"/>
        <w:spacing w:before="240" w:after="0" w:line="360" w:lineRule="auto"/>
        <w:ind w:left="0"/>
        <w:jc w:val="both"/>
        <w:rPr>
          <w:rFonts w:ascii="Times New Roman" w:hAnsi="Times New Roman" w:cs="Times New Roman"/>
          <w:sz w:val="28"/>
          <w:szCs w:val="24"/>
        </w:rPr>
      </w:pPr>
      <w:r w:rsidRPr="005C5F43">
        <w:rPr>
          <w:rFonts w:ascii="Times New Roman" w:hAnsi="Times New Roman" w:cs="Times New Roman"/>
          <w:sz w:val="28"/>
          <w:szCs w:val="24"/>
        </w:rPr>
        <w:t>В качестве первого приложения к коллоидным сборкам функция взаимной корреляции может быть использована для идентификации частиц в качестве альтернативы подходам, рассмотренным в параграфе 3. Для этой ц</w:t>
      </w:r>
      <w:r w:rsidR="008D05FC">
        <w:rPr>
          <w:rFonts w:ascii="Times New Roman" w:hAnsi="Times New Roman" w:cs="Times New Roman"/>
          <w:sz w:val="28"/>
          <w:szCs w:val="24"/>
        </w:rPr>
        <w:t>ели создается целевое изображение</w:t>
      </w:r>
      <w:r w:rsidR="00EA72B7">
        <w:rPr>
          <w:rFonts w:ascii="Times New Roman" w:hAnsi="Times New Roman" w:cs="Times New Roman"/>
          <w:sz w:val="28"/>
          <w:szCs w:val="24"/>
        </w:rPr>
        <w:t xml:space="preserve"> путем выбора и устранения нескольких представителей частиц; такой комбинированное представление</w:t>
      </w:r>
      <w:r w:rsidRPr="005C5F43">
        <w:rPr>
          <w:rFonts w:ascii="Times New Roman" w:hAnsi="Times New Roman" w:cs="Times New Roman"/>
          <w:sz w:val="28"/>
          <w:szCs w:val="24"/>
        </w:rPr>
        <w:t xml:space="preserve"> частиц кросс-коррелируется с изображением коллоидной сборки для идентификации частиц</w:t>
      </w:r>
    </w:p>
    <w:p w14:paraId="3AD9484C" w14:textId="77777777" w:rsidR="00266B9E" w:rsidRDefault="00266B9E" w:rsidP="00701C59">
      <w:pPr>
        <w:pStyle w:val="a7"/>
        <w:spacing w:before="240" w:after="0" w:line="360" w:lineRule="auto"/>
        <w:ind w:left="0"/>
        <w:jc w:val="both"/>
        <w:rPr>
          <w:rFonts w:ascii="Times New Roman" w:hAnsi="Times New Roman" w:cs="Times New Roman"/>
          <w:sz w:val="28"/>
          <w:szCs w:val="24"/>
        </w:rPr>
      </w:pPr>
    </w:p>
    <w:p w14:paraId="3CB7605B" w14:textId="436835D8" w:rsidR="00266B9E" w:rsidRPr="008D05FC" w:rsidRDefault="00266B9E" w:rsidP="00701C59">
      <w:pPr>
        <w:pStyle w:val="a7"/>
        <w:spacing w:before="240" w:after="0" w:line="360" w:lineRule="auto"/>
        <w:ind w:left="0"/>
        <w:jc w:val="both"/>
        <w:rPr>
          <w:rFonts w:ascii="Times New Roman" w:hAnsi="Times New Roman" w:cs="Times New Roman"/>
          <w:sz w:val="28"/>
          <w:szCs w:val="24"/>
        </w:rPr>
      </w:pPr>
      <w:r w:rsidRPr="00266B9E">
        <w:rPr>
          <w:rFonts w:ascii="Times New Roman" w:hAnsi="Times New Roman" w:cs="Times New Roman"/>
          <w:sz w:val="28"/>
          <w:szCs w:val="24"/>
        </w:rPr>
        <w:drawing>
          <wp:inline distT="0" distB="0" distL="0" distR="0" wp14:anchorId="0FE677F6" wp14:editId="4053FA6D">
            <wp:extent cx="6092179" cy="1117600"/>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74" cy="1137008"/>
                    </a:xfrm>
                    <a:prstGeom prst="rect">
                      <a:avLst/>
                    </a:prstGeom>
                  </pic:spPr>
                </pic:pic>
              </a:graphicData>
            </a:graphic>
          </wp:inline>
        </w:drawing>
      </w:r>
      <w:bookmarkStart w:id="0" w:name="_GoBack"/>
      <w:bookmarkEnd w:id="0"/>
    </w:p>
    <w:sectPr w:rsidR="00266B9E" w:rsidRPr="008D05F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C521E" w14:textId="77777777" w:rsidR="00F01DCF" w:rsidRDefault="00F01DCF" w:rsidP="004D42DF">
      <w:pPr>
        <w:spacing w:after="0" w:line="240" w:lineRule="auto"/>
      </w:pPr>
      <w:r>
        <w:separator/>
      </w:r>
    </w:p>
  </w:endnote>
  <w:endnote w:type="continuationSeparator" w:id="0">
    <w:p w14:paraId="6FA8B641" w14:textId="77777777" w:rsidR="00F01DCF" w:rsidRDefault="00F01DCF" w:rsidP="004D4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E827B" w14:textId="77777777" w:rsidR="00F01DCF" w:rsidRDefault="00F01DCF" w:rsidP="004D42DF">
      <w:pPr>
        <w:spacing w:after="0" w:line="240" w:lineRule="auto"/>
      </w:pPr>
      <w:r>
        <w:separator/>
      </w:r>
    </w:p>
  </w:footnote>
  <w:footnote w:type="continuationSeparator" w:id="0">
    <w:p w14:paraId="7AD2CE72" w14:textId="77777777" w:rsidR="00F01DCF" w:rsidRDefault="00F01DCF" w:rsidP="004D42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A4333"/>
    <w:multiLevelType w:val="hybridMultilevel"/>
    <w:tmpl w:val="63285C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E41031B"/>
    <w:multiLevelType w:val="multilevel"/>
    <w:tmpl w:val="F91C3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3FEF69B0"/>
    <w:multiLevelType w:val="hybridMultilevel"/>
    <w:tmpl w:val="F176F9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6795E4E"/>
    <w:multiLevelType w:val="multilevel"/>
    <w:tmpl w:val="8F0AE0B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4BDE52F4"/>
    <w:multiLevelType w:val="hybridMultilevel"/>
    <w:tmpl w:val="2EEC93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02E"/>
    <w:rsid w:val="00006AB0"/>
    <w:rsid w:val="00015B97"/>
    <w:rsid w:val="00017C34"/>
    <w:rsid w:val="00066A5A"/>
    <w:rsid w:val="0008543B"/>
    <w:rsid w:val="000B25F1"/>
    <w:rsid w:val="000C6B1B"/>
    <w:rsid w:val="000E4B53"/>
    <w:rsid w:val="001116EC"/>
    <w:rsid w:val="0016414F"/>
    <w:rsid w:val="001647EF"/>
    <w:rsid w:val="00181944"/>
    <w:rsid w:val="001A28ED"/>
    <w:rsid w:val="001F037A"/>
    <w:rsid w:val="002049E1"/>
    <w:rsid w:val="00245E0A"/>
    <w:rsid w:val="00253614"/>
    <w:rsid w:val="00256287"/>
    <w:rsid w:val="0026399D"/>
    <w:rsid w:val="00265C26"/>
    <w:rsid w:val="0026646F"/>
    <w:rsid w:val="00266B9E"/>
    <w:rsid w:val="002713E4"/>
    <w:rsid w:val="00277E8C"/>
    <w:rsid w:val="00281254"/>
    <w:rsid w:val="00290ED0"/>
    <w:rsid w:val="002C2640"/>
    <w:rsid w:val="002C37B4"/>
    <w:rsid w:val="002E0FC1"/>
    <w:rsid w:val="002E70A7"/>
    <w:rsid w:val="003326EC"/>
    <w:rsid w:val="00342A0B"/>
    <w:rsid w:val="00356EAE"/>
    <w:rsid w:val="003655D8"/>
    <w:rsid w:val="00373A1A"/>
    <w:rsid w:val="00375CDD"/>
    <w:rsid w:val="003B234B"/>
    <w:rsid w:val="003B753D"/>
    <w:rsid w:val="003C242C"/>
    <w:rsid w:val="003C266B"/>
    <w:rsid w:val="003D2265"/>
    <w:rsid w:val="00413250"/>
    <w:rsid w:val="004546DA"/>
    <w:rsid w:val="004821DC"/>
    <w:rsid w:val="004A329D"/>
    <w:rsid w:val="004D42DF"/>
    <w:rsid w:val="004E2F1A"/>
    <w:rsid w:val="0050159B"/>
    <w:rsid w:val="00504157"/>
    <w:rsid w:val="00557C96"/>
    <w:rsid w:val="00570612"/>
    <w:rsid w:val="005A4504"/>
    <w:rsid w:val="005A58CA"/>
    <w:rsid w:val="005B3F06"/>
    <w:rsid w:val="005C5F43"/>
    <w:rsid w:val="005E0389"/>
    <w:rsid w:val="005E7BAE"/>
    <w:rsid w:val="00665363"/>
    <w:rsid w:val="00674041"/>
    <w:rsid w:val="00677F37"/>
    <w:rsid w:val="006B4A3B"/>
    <w:rsid w:val="00701C59"/>
    <w:rsid w:val="007341A8"/>
    <w:rsid w:val="00745B8E"/>
    <w:rsid w:val="00753FB7"/>
    <w:rsid w:val="00772661"/>
    <w:rsid w:val="007C46F8"/>
    <w:rsid w:val="007C6BF0"/>
    <w:rsid w:val="00810A19"/>
    <w:rsid w:val="00847D73"/>
    <w:rsid w:val="008A3FA9"/>
    <w:rsid w:val="008A4001"/>
    <w:rsid w:val="008D05FC"/>
    <w:rsid w:val="00903397"/>
    <w:rsid w:val="00947851"/>
    <w:rsid w:val="00952C63"/>
    <w:rsid w:val="009C163F"/>
    <w:rsid w:val="009D7E91"/>
    <w:rsid w:val="009E2359"/>
    <w:rsid w:val="009F0FA6"/>
    <w:rsid w:val="009F5DFF"/>
    <w:rsid w:val="00A06D78"/>
    <w:rsid w:val="00A42E3B"/>
    <w:rsid w:val="00A54D62"/>
    <w:rsid w:val="00A64FF8"/>
    <w:rsid w:val="00A7192B"/>
    <w:rsid w:val="00A741FE"/>
    <w:rsid w:val="00A92BFC"/>
    <w:rsid w:val="00AB037D"/>
    <w:rsid w:val="00B110EE"/>
    <w:rsid w:val="00B2690A"/>
    <w:rsid w:val="00B53BE1"/>
    <w:rsid w:val="00BA2C6F"/>
    <w:rsid w:val="00BB090C"/>
    <w:rsid w:val="00BB288B"/>
    <w:rsid w:val="00BC0EBD"/>
    <w:rsid w:val="00BC69F0"/>
    <w:rsid w:val="00BF3190"/>
    <w:rsid w:val="00BF6DA1"/>
    <w:rsid w:val="00C236E4"/>
    <w:rsid w:val="00C37629"/>
    <w:rsid w:val="00C55590"/>
    <w:rsid w:val="00C60B8F"/>
    <w:rsid w:val="00C6712D"/>
    <w:rsid w:val="00D13C91"/>
    <w:rsid w:val="00D33CD7"/>
    <w:rsid w:val="00D36243"/>
    <w:rsid w:val="00D654E8"/>
    <w:rsid w:val="00D8102E"/>
    <w:rsid w:val="00DA18C8"/>
    <w:rsid w:val="00DA574F"/>
    <w:rsid w:val="00DC18BC"/>
    <w:rsid w:val="00DE5D0F"/>
    <w:rsid w:val="00E11557"/>
    <w:rsid w:val="00E14110"/>
    <w:rsid w:val="00E20F73"/>
    <w:rsid w:val="00E47FCB"/>
    <w:rsid w:val="00E563C0"/>
    <w:rsid w:val="00E7220D"/>
    <w:rsid w:val="00EA72B7"/>
    <w:rsid w:val="00EC6053"/>
    <w:rsid w:val="00F01DCF"/>
    <w:rsid w:val="00F23261"/>
    <w:rsid w:val="00F35868"/>
    <w:rsid w:val="00F4110E"/>
    <w:rsid w:val="00F57DB1"/>
    <w:rsid w:val="00FC0C69"/>
    <w:rsid w:val="00FD658A"/>
    <w:rsid w:val="00FE1D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2B97C"/>
  <w15:chartTrackingRefBased/>
  <w15:docId w15:val="{BEE6F5A4-E21A-4297-8A23-24608336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4504"/>
  </w:style>
  <w:style w:type="paragraph" w:styleId="1">
    <w:name w:val="heading 1"/>
    <w:basedOn w:val="a"/>
    <w:next w:val="a"/>
    <w:link w:val="10"/>
    <w:uiPriority w:val="9"/>
    <w:qFormat/>
    <w:rsid w:val="003655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42A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42A0B"/>
    <w:rPr>
      <w:rFonts w:asciiTheme="majorHAnsi" w:eastAsiaTheme="majorEastAsia" w:hAnsiTheme="majorHAnsi" w:cstheme="majorBidi"/>
      <w:color w:val="2E74B5" w:themeColor="accent1" w:themeShade="BF"/>
      <w:sz w:val="26"/>
      <w:szCs w:val="26"/>
    </w:rPr>
  </w:style>
  <w:style w:type="character" w:styleId="a3">
    <w:name w:val="Book Title"/>
    <w:basedOn w:val="a0"/>
    <w:uiPriority w:val="33"/>
    <w:qFormat/>
    <w:rsid w:val="00342A0B"/>
    <w:rPr>
      <w:b/>
      <w:bCs/>
      <w:i/>
      <w:iCs/>
      <w:spacing w:val="5"/>
    </w:rPr>
  </w:style>
  <w:style w:type="paragraph" w:styleId="a4">
    <w:name w:val="Balloon Text"/>
    <w:basedOn w:val="a"/>
    <w:link w:val="a5"/>
    <w:uiPriority w:val="99"/>
    <w:semiHidden/>
    <w:unhideWhenUsed/>
    <w:rsid w:val="00342A0B"/>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342A0B"/>
    <w:rPr>
      <w:rFonts w:ascii="Segoe UI" w:hAnsi="Segoe UI" w:cs="Segoe UI"/>
      <w:sz w:val="18"/>
      <w:szCs w:val="18"/>
    </w:rPr>
  </w:style>
  <w:style w:type="character" w:customStyle="1" w:styleId="10">
    <w:name w:val="Заголовок 1 Знак"/>
    <w:basedOn w:val="a0"/>
    <w:link w:val="1"/>
    <w:uiPriority w:val="9"/>
    <w:rsid w:val="003655D8"/>
    <w:rPr>
      <w:rFonts w:asciiTheme="majorHAnsi" w:eastAsiaTheme="majorEastAsia" w:hAnsiTheme="majorHAnsi" w:cstheme="majorBidi"/>
      <w:color w:val="2E74B5" w:themeColor="accent1" w:themeShade="BF"/>
      <w:sz w:val="32"/>
      <w:szCs w:val="32"/>
    </w:rPr>
  </w:style>
  <w:style w:type="character" w:styleId="a6">
    <w:name w:val="Strong"/>
    <w:basedOn w:val="a0"/>
    <w:uiPriority w:val="22"/>
    <w:qFormat/>
    <w:rsid w:val="003655D8"/>
    <w:rPr>
      <w:b/>
      <w:bCs/>
    </w:rPr>
  </w:style>
  <w:style w:type="paragraph" w:styleId="a7">
    <w:name w:val="List Paragraph"/>
    <w:basedOn w:val="a"/>
    <w:uiPriority w:val="34"/>
    <w:qFormat/>
    <w:rsid w:val="005E7BAE"/>
    <w:pPr>
      <w:ind w:left="720"/>
      <w:contextualSpacing/>
    </w:pPr>
  </w:style>
  <w:style w:type="paragraph" w:styleId="a8">
    <w:name w:val="Subtitle"/>
    <w:basedOn w:val="a"/>
    <w:next w:val="a"/>
    <w:link w:val="a9"/>
    <w:uiPriority w:val="11"/>
    <w:qFormat/>
    <w:rsid w:val="00E20F73"/>
    <w:pPr>
      <w:numPr>
        <w:ilvl w:val="1"/>
      </w:numPr>
    </w:pPr>
    <w:rPr>
      <w:rFonts w:eastAsiaTheme="minorEastAsia"/>
      <w:color w:val="5A5A5A" w:themeColor="text1" w:themeTint="A5"/>
      <w:spacing w:val="15"/>
    </w:rPr>
  </w:style>
  <w:style w:type="character" w:customStyle="1" w:styleId="a9">
    <w:name w:val="Подзаголовок Знак"/>
    <w:basedOn w:val="a0"/>
    <w:link w:val="a8"/>
    <w:uiPriority w:val="11"/>
    <w:rsid w:val="00E20F73"/>
    <w:rPr>
      <w:rFonts w:eastAsiaTheme="minorEastAsia"/>
      <w:color w:val="5A5A5A" w:themeColor="text1" w:themeTint="A5"/>
      <w:spacing w:val="15"/>
    </w:rPr>
  </w:style>
  <w:style w:type="paragraph" w:styleId="aa">
    <w:name w:val="header"/>
    <w:basedOn w:val="a"/>
    <w:link w:val="ab"/>
    <w:uiPriority w:val="99"/>
    <w:unhideWhenUsed/>
    <w:rsid w:val="004D42D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4D42DF"/>
  </w:style>
  <w:style w:type="paragraph" w:styleId="ac">
    <w:name w:val="footer"/>
    <w:basedOn w:val="a"/>
    <w:link w:val="ad"/>
    <w:uiPriority w:val="99"/>
    <w:unhideWhenUsed/>
    <w:rsid w:val="004D42D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4D42DF"/>
  </w:style>
  <w:style w:type="table" w:styleId="ae">
    <w:name w:val="Table Grid"/>
    <w:basedOn w:val="a1"/>
    <w:uiPriority w:val="39"/>
    <w:rsid w:val="002713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504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09BE8-FBBE-4DF1-AAD3-6E7ACF2F2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21</Pages>
  <Words>4838</Words>
  <Characters>27577</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Хусаинова Людия Талгатовна</dc:creator>
  <cp:keywords/>
  <dc:description/>
  <cp:lastModifiedBy>Хусаинова Людия Талгатовна</cp:lastModifiedBy>
  <cp:revision>45</cp:revision>
  <dcterms:created xsi:type="dcterms:W3CDTF">2022-10-10T10:26:00Z</dcterms:created>
  <dcterms:modified xsi:type="dcterms:W3CDTF">2022-12-07T07:04:00Z</dcterms:modified>
</cp:coreProperties>
</file>