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64.9182128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EXPERIMENT NO: 03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333984375" w:line="240" w:lineRule="auto"/>
        <w:ind w:left="1861.99676513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PREM KARIRA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2216796875" w:line="240" w:lineRule="auto"/>
        <w:ind w:left="1861.99676513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D15B – 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2294921875" w:line="747.2701835632324" w:lineRule="auto"/>
        <w:ind w:left="1856.9999694824219" w:right="332.39990234375" w:firstLine="2.923278808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AIM : To include icons, images, fonts in Flutter app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2294921875" w:line="747.2701835632324" w:lineRule="auto"/>
        <w:ind w:left="1856.9999694824219" w:right="332.39990234375" w:firstLine="2.92327880859375"/>
        <w:jc w:val="left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Heart icon for favourites etc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2294921875" w:line="747.2701835632324" w:lineRule="auto"/>
        <w:ind w:left="1856.9999694824219" w:right="332.39990234375" w:firstLine="2.92327880859375"/>
        <w:jc w:val="left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</w:rPr>
        <w:drawing>
          <wp:inline distB="114300" distT="114300" distL="114300" distR="114300">
            <wp:extent cx="5927725" cy="543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.6838130950928" w:lineRule="auto"/>
        <w:ind w:left="1858.0799865722656" w:right="0" w:firstLine="4.080047607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6350" cy="8820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82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334.7998046875" w:left="0" w:right="29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