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page" w:tblpX="11999" w:tblpY="1"/>
        <w:tblW w:w="239" w:type="dxa"/>
        <w:tblLook w:val="04A0" w:firstRow="1" w:lastRow="0" w:firstColumn="1" w:lastColumn="0" w:noHBand="0" w:noVBand="1"/>
      </w:tblPr>
      <w:tblGrid>
        <w:gridCol w:w="239"/>
      </w:tblGrid>
      <w:tr w:rsidR="0088351C" w:rsidTr="0088351C">
        <w:trPr>
          <w:trHeight w:val="258"/>
        </w:trPr>
        <w:tc>
          <w:tcPr>
            <w:tcW w:w="239" w:type="dxa"/>
          </w:tcPr>
          <w:p w:rsidR="0088351C" w:rsidRDefault="0088351C" w:rsidP="0088351C">
            <w:pPr>
              <w:rPr>
                <w:rFonts w:ascii="Times New Roman" w:hAnsi="Times New Roman" w:cs="Times New Roman"/>
                <w:sz w:val="48"/>
                <w:szCs w:val="48"/>
              </w:rPr>
            </w:pPr>
          </w:p>
        </w:tc>
      </w:tr>
    </w:tbl>
    <w:p w:rsidR="00DF1745" w:rsidRDefault="00DF1745" w:rsidP="00DF1745">
      <w:pPr>
        <w:rPr>
          <w:rFonts w:ascii="Times New Roman" w:hAnsi="Times New Roman" w:cs="Times New Roman"/>
          <w:sz w:val="48"/>
          <w:szCs w:val="48"/>
        </w:rPr>
      </w:pPr>
      <w:r w:rsidRPr="00DF1745">
        <w:rPr>
          <w:rFonts w:ascii="Times New Roman" w:hAnsi="Times New Roman" w:cs="Times New Roman"/>
          <w:sz w:val="48"/>
          <w:szCs w:val="48"/>
        </w:rPr>
        <w:t>Project Title:</w:t>
      </w:r>
      <w:r>
        <w:rPr>
          <w:sz w:val="48"/>
          <w:szCs w:val="48"/>
        </w:rPr>
        <w:t xml:space="preserve"> </w:t>
      </w:r>
      <w:r w:rsidRPr="00BD7726">
        <w:rPr>
          <w:rFonts w:ascii="Times New Roman" w:hAnsi="Times New Roman" w:cs="Times New Roman"/>
          <w:sz w:val="48"/>
          <w:szCs w:val="48"/>
        </w:rPr>
        <w:t>Lease Management</w:t>
      </w:r>
    </w:p>
    <w:p w:rsidR="00DF1745" w:rsidRDefault="00DF1745" w:rsidP="00DF1745">
      <w:pPr>
        <w:jc w:val="both"/>
        <w:rPr>
          <w:sz w:val="48"/>
          <w:szCs w:val="48"/>
          <w:u w:val="single"/>
        </w:rPr>
      </w:pPr>
      <w:r w:rsidRPr="00DF1745">
        <w:rPr>
          <w:sz w:val="48"/>
          <w:szCs w:val="48"/>
          <w:u w:val="single"/>
        </w:rPr>
        <w:t xml:space="preserve">Project Report </w:t>
      </w:r>
      <w:r>
        <w:rPr>
          <w:sz w:val="48"/>
          <w:szCs w:val="48"/>
          <w:u w:val="single"/>
        </w:rPr>
        <w:t xml:space="preserve"> </w:t>
      </w:r>
    </w:p>
    <w:p w:rsidR="00DF1745" w:rsidRDefault="00DF1745" w:rsidP="00DF1745">
      <w:pPr>
        <w:jc w:val="both"/>
        <w:rPr>
          <w:sz w:val="48"/>
          <w:szCs w:val="48"/>
          <w:u w:val="single"/>
        </w:rPr>
      </w:pPr>
      <w:r>
        <w:rPr>
          <w:sz w:val="48"/>
          <w:szCs w:val="48"/>
          <w:u w:val="single"/>
        </w:rPr>
        <w:t>Submitted by:</w:t>
      </w:r>
    </w:p>
    <w:p w:rsidR="00DF1745" w:rsidRDefault="00DF1745" w:rsidP="00DF1745">
      <w:pPr>
        <w:jc w:val="both"/>
        <w:rPr>
          <w:sz w:val="48"/>
          <w:szCs w:val="48"/>
        </w:rPr>
      </w:pPr>
      <w:r>
        <w:rPr>
          <w:sz w:val="48"/>
          <w:szCs w:val="48"/>
        </w:rPr>
        <w:tab/>
        <w:t>PREM V. - 710621205021</w:t>
      </w:r>
    </w:p>
    <w:p w:rsidR="00DF1745" w:rsidRDefault="00DF1745" w:rsidP="00DF1745">
      <w:pPr>
        <w:jc w:val="both"/>
        <w:rPr>
          <w:sz w:val="48"/>
          <w:szCs w:val="48"/>
        </w:rPr>
      </w:pPr>
      <w:r>
        <w:rPr>
          <w:sz w:val="48"/>
          <w:szCs w:val="48"/>
        </w:rPr>
        <w:tab/>
        <w:t>SANJIVIRAYAN V. -</w:t>
      </w:r>
      <w:r w:rsidR="00973A82">
        <w:rPr>
          <w:sz w:val="48"/>
          <w:szCs w:val="48"/>
        </w:rPr>
        <w:t>710621205303</w:t>
      </w:r>
    </w:p>
    <w:p w:rsidR="00DF1745" w:rsidRDefault="00DF1745" w:rsidP="00DF1745">
      <w:pPr>
        <w:jc w:val="both"/>
        <w:rPr>
          <w:sz w:val="48"/>
          <w:szCs w:val="48"/>
        </w:rPr>
      </w:pPr>
      <w:r>
        <w:rPr>
          <w:sz w:val="48"/>
          <w:szCs w:val="48"/>
        </w:rPr>
        <w:tab/>
        <w:t xml:space="preserve">AJAY </w:t>
      </w:r>
      <w:r w:rsidR="00973A82">
        <w:rPr>
          <w:sz w:val="48"/>
          <w:szCs w:val="48"/>
        </w:rPr>
        <w:t>M</w:t>
      </w:r>
      <w:r>
        <w:rPr>
          <w:sz w:val="48"/>
          <w:szCs w:val="48"/>
        </w:rPr>
        <w:t xml:space="preserve"> -</w:t>
      </w:r>
      <w:r w:rsidR="00973A82">
        <w:rPr>
          <w:sz w:val="48"/>
          <w:szCs w:val="48"/>
        </w:rPr>
        <w:t>710621205301</w:t>
      </w:r>
    </w:p>
    <w:p w:rsidR="00DF1745" w:rsidRDefault="00DF1745" w:rsidP="00DF1745">
      <w:pPr>
        <w:jc w:val="both"/>
        <w:rPr>
          <w:sz w:val="48"/>
          <w:szCs w:val="48"/>
        </w:rPr>
      </w:pPr>
      <w:r>
        <w:rPr>
          <w:sz w:val="48"/>
          <w:szCs w:val="48"/>
        </w:rPr>
        <w:tab/>
        <w:t>HARISH KUMAR</w:t>
      </w:r>
      <w:r w:rsidR="00973A82">
        <w:rPr>
          <w:sz w:val="48"/>
          <w:szCs w:val="48"/>
        </w:rPr>
        <w:t xml:space="preserve"> </w:t>
      </w:r>
      <w:proofErr w:type="gramStart"/>
      <w:r w:rsidR="00973A82">
        <w:rPr>
          <w:sz w:val="48"/>
          <w:szCs w:val="48"/>
        </w:rPr>
        <w:t>K</w:t>
      </w:r>
      <w:r>
        <w:rPr>
          <w:sz w:val="48"/>
          <w:szCs w:val="48"/>
        </w:rPr>
        <w:t xml:space="preserve">  -</w:t>
      </w:r>
      <w:proofErr w:type="gramEnd"/>
      <w:r w:rsidR="00973A82">
        <w:rPr>
          <w:sz w:val="48"/>
          <w:szCs w:val="48"/>
        </w:rPr>
        <w:t>710621205901</w:t>
      </w:r>
    </w:p>
    <w:p w:rsidR="0088351C" w:rsidRDefault="0088351C" w:rsidP="00860C18">
      <w:pPr>
        <w:jc w:val="center"/>
        <w:rPr>
          <w:rFonts w:ascii="Times New Roman" w:hAnsi="Times New Roman" w:cs="Times New Roman"/>
          <w:sz w:val="48"/>
          <w:szCs w:val="48"/>
        </w:rPr>
      </w:pPr>
    </w:p>
    <w:p w:rsidR="0088351C" w:rsidRDefault="00E15726" w:rsidP="00973A82">
      <w:pPr>
        <w:tabs>
          <w:tab w:val="left" w:pos="196"/>
        </w:tabs>
        <w:rPr>
          <w:rFonts w:ascii="Times New Roman" w:hAnsi="Times New Roman" w:cs="Times New Roman"/>
          <w:sz w:val="48"/>
          <w:szCs w:val="48"/>
        </w:rPr>
      </w:pPr>
      <w:r>
        <w:rPr>
          <w:rFonts w:ascii="Times New Roman" w:hAnsi="Times New Roman" w:cs="Times New Roman"/>
          <w:sz w:val="48"/>
          <w:szCs w:val="48"/>
        </w:rPr>
        <w:t xml:space="preserve">  </w:t>
      </w:r>
      <w:r w:rsidR="00973A82">
        <w:rPr>
          <w:rFonts w:ascii="Times New Roman" w:hAnsi="Times New Roman" w:cs="Times New Roman"/>
          <w:sz w:val="48"/>
          <w:szCs w:val="48"/>
        </w:rPr>
        <w:tab/>
      </w:r>
      <w:proofErr w:type="gramStart"/>
      <w:r w:rsidR="00973A82">
        <w:rPr>
          <w:rFonts w:ascii="Times New Roman" w:hAnsi="Times New Roman" w:cs="Times New Roman"/>
          <w:sz w:val="48"/>
          <w:szCs w:val="48"/>
        </w:rPr>
        <w:t>BECHELOR  OF</w:t>
      </w:r>
      <w:proofErr w:type="gramEnd"/>
      <w:r w:rsidR="00973A82">
        <w:rPr>
          <w:rFonts w:ascii="Times New Roman" w:hAnsi="Times New Roman" w:cs="Times New Roman"/>
          <w:sz w:val="48"/>
          <w:szCs w:val="48"/>
        </w:rPr>
        <w:t xml:space="preserve"> TECHNOLOGY  </w:t>
      </w:r>
    </w:p>
    <w:p w:rsidR="00E15726" w:rsidRDefault="00973A82" w:rsidP="00973A82">
      <w:pPr>
        <w:tabs>
          <w:tab w:val="left" w:pos="196"/>
        </w:tabs>
        <w:rPr>
          <w:rFonts w:ascii="Times New Roman" w:hAnsi="Times New Roman" w:cs="Times New Roman"/>
          <w:sz w:val="48"/>
          <w:szCs w:val="48"/>
        </w:rPr>
      </w:pPr>
      <w:r>
        <w:rPr>
          <w:rFonts w:ascii="Times New Roman" w:hAnsi="Times New Roman" w:cs="Times New Roman"/>
          <w:sz w:val="48"/>
          <w:szCs w:val="48"/>
        </w:rPr>
        <w:t xml:space="preserve">                           IN</w:t>
      </w:r>
    </w:p>
    <w:p w:rsidR="00E15726" w:rsidRDefault="00973A82" w:rsidP="00973A82">
      <w:pPr>
        <w:tabs>
          <w:tab w:val="left" w:pos="196"/>
        </w:tabs>
        <w:rPr>
          <w:rFonts w:ascii="Times New Roman" w:hAnsi="Times New Roman" w:cs="Times New Roman"/>
          <w:sz w:val="48"/>
          <w:szCs w:val="48"/>
        </w:rPr>
      </w:pPr>
      <w:r>
        <w:rPr>
          <w:rFonts w:ascii="Times New Roman" w:hAnsi="Times New Roman" w:cs="Times New Roman"/>
          <w:sz w:val="48"/>
          <w:szCs w:val="48"/>
        </w:rPr>
        <w:t xml:space="preserve">              SEVENTH SEMESTER</w:t>
      </w:r>
    </w:p>
    <w:p w:rsidR="00973A82" w:rsidRDefault="00973A82" w:rsidP="00973A82">
      <w:pPr>
        <w:tabs>
          <w:tab w:val="left" w:pos="196"/>
        </w:tabs>
        <w:rPr>
          <w:rFonts w:ascii="Times New Roman" w:hAnsi="Times New Roman" w:cs="Times New Roman"/>
          <w:sz w:val="48"/>
          <w:szCs w:val="48"/>
        </w:rPr>
      </w:pPr>
      <w:r>
        <w:rPr>
          <w:rFonts w:ascii="Times New Roman" w:hAnsi="Times New Roman" w:cs="Times New Roman"/>
          <w:sz w:val="48"/>
          <w:szCs w:val="48"/>
        </w:rPr>
        <w:t xml:space="preserve">      INFORMATION TECHNOLOGY</w:t>
      </w:r>
    </w:p>
    <w:p w:rsidR="00E15726" w:rsidRDefault="00E15726" w:rsidP="00973A82">
      <w:pPr>
        <w:tabs>
          <w:tab w:val="left" w:pos="196"/>
        </w:tabs>
        <w:rPr>
          <w:rFonts w:ascii="Times New Roman" w:hAnsi="Times New Roman" w:cs="Times New Roman"/>
          <w:sz w:val="48"/>
          <w:szCs w:val="48"/>
        </w:rPr>
      </w:pPr>
    </w:p>
    <w:p w:rsidR="00E15726" w:rsidRDefault="00E15726" w:rsidP="00973A82">
      <w:pPr>
        <w:tabs>
          <w:tab w:val="left" w:pos="196"/>
        </w:tabs>
        <w:rPr>
          <w:rFonts w:ascii="Times New Roman" w:hAnsi="Times New Roman" w:cs="Times New Roman"/>
          <w:sz w:val="48"/>
          <w:szCs w:val="48"/>
        </w:rPr>
      </w:pPr>
      <w:r>
        <w:rPr>
          <w:rFonts w:ascii="Times New Roman" w:hAnsi="Times New Roman" w:cs="Times New Roman"/>
          <w:sz w:val="48"/>
          <w:szCs w:val="48"/>
        </w:rPr>
        <w:t xml:space="preserve">CSI COLLEGE OF </w:t>
      </w:r>
      <w:proofErr w:type="gramStart"/>
      <w:r>
        <w:rPr>
          <w:rFonts w:ascii="Times New Roman" w:hAnsi="Times New Roman" w:cs="Times New Roman"/>
          <w:sz w:val="48"/>
          <w:szCs w:val="48"/>
        </w:rPr>
        <w:t>ENGINEERING ,</w:t>
      </w:r>
      <w:proofErr w:type="gramEnd"/>
      <w:r>
        <w:rPr>
          <w:rFonts w:ascii="Times New Roman" w:hAnsi="Times New Roman" w:cs="Times New Roman"/>
          <w:sz w:val="48"/>
          <w:szCs w:val="48"/>
        </w:rPr>
        <w:t xml:space="preserve"> KETTI</w:t>
      </w:r>
    </w:p>
    <w:p w:rsidR="00E15726" w:rsidRDefault="00E15726" w:rsidP="00973A82">
      <w:pPr>
        <w:tabs>
          <w:tab w:val="left" w:pos="196"/>
        </w:tabs>
        <w:rPr>
          <w:rFonts w:ascii="Times New Roman" w:hAnsi="Times New Roman" w:cs="Times New Roman"/>
          <w:sz w:val="48"/>
          <w:szCs w:val="48"/>
        </w:rPr>
      </w:pPr>
      <w:r>
        <w:rPr>
          <w:rFonts w:ascii="Times New Roman" w:hAnsi="Times New Roman" w:cs="Times New Roman"/>
          <w:sz w:val="48"/>
          <w:szCs w:val="48"/>
        </w:rPr>
        <w:t xml:space="preserve">ANNA </w:t>
      </w:r>
      <w:proofErr w:type="gramStart"/>
      <w:r>
        <w:rPr>
          <w:rFonts w:ascii="Times New Roman" w:hAnsi="Times New Roman" w:cs="Times New Roman"/>
          <w:sz w:val="48"/>
          <w:szCs w:val="48"/>
        </w:rPr>
        <w:t>UNIVERSITY :</w:t>
      </w:r>
      <w:proofErr w:type="gramEnd"/>
      <w:r>
        <w:rPr>
          <w:rFonts w:ascii="Times New Roman" w:hAnsi="Times New Roman" w:cs="Times New Roman"/>
          <w:sz w:val="48"/>
          <w:szCs w:val="48"/>
        </w:rPr>
        <w:t xml:space="preserve"> CHENNAI 600025</w:t>
      </w:r>
    </w:p>
    <w:p w:rsidR="00E15726" w:rsidRDefault="00E15726" w:rsidP="00973A82">
      <w:pPr>
        <w:tabs>
          <w:tab w:val="left" w:pos="196"/>
        </w:tabs>
        <w:rPr>
          <w:rFonts w:ascii="Times New Roman" w:hAnsi="Times New Roman" w:cs="Times New Roman"/>
          <w:sz w:val="48"/>
          <w:szCs w:val="48"/>
        </w:rPr>
      </w:pPr>
      <w:r>
        <w:rPr>
          <w:rFonts w:ascii="Times New Roman" w:hAnsi="Times New Roman" w:cs="Times New Roman"/>
          <w:sz w:val="48"/>
          <w:szCs w:val="48"/>
        </w:rPr>
        <w:t xml:space="preserve">                     NOVEMBER - 2024</w:t>
      </w:r>
    </w:p>
    <w:p w:rsidR="00973A82" w:rsidRDefault="00973A82" w:rsidP="00E15726">
      <w:pPr>
        <w:rPr>
          <w:rFonts w:ascii="Times New Roman" w:hAnsi="Times New Roman" w:cs="Times New Roman"/>
          <w:sz w:val="48"/>
          <w:szCs w:val="48"/>
        </w:rPr>
      </w:pPr>
    </w:p>
    <w:p w:rsidR="00014BE3" w:rsidRDefault="00BD7726" w:rsidP="00860C18">
      <w:pPr>
        <w:jc w:val="center"/>
        <w:rPr>
          <w:rFonts w:ascii="Times New Roman" w:hAnsi="Times New Roman" w:cs="Times New Roman"/>
          <w:sz w:val="48"/>
          <w:szCs w:val="48"/>
        </w:rPr>
      </w:pPr>
      <w:r w:rsidRPr="00BD7726">
        <w:rPr>
          <w:rFonts w:ascii="Times New Roman" w:hAnsi="Times New Roman" w:cs="Times New Roman"/>
          <w:sz w:val="48"/>
          <w:szCs w:val="48"/>
        </w:rPr>
        <w:lastRenderedPageBreak/>
        <w:t>Lease Management</w:t>
      </w:r>
    </w:p>
    <w:p w:rsidR="00BD7726" w:rsidRPr="00BD7726" w:rsidRDefault="00BD7726" w:rsidP="00BD7726">
      <w:pPr>
        <w:jc w:val="both"/>
        <w:rPr>
          <w:rFonts w:ascii="Times New Roman" w:hAnsi="Times New Roman" w:cs="Times New Roman"/>
          <w:sz w:val="44"/>
          <w:szCs w:val="44"/>
        </w:rPr>
      </w:pPr>
      <w:r w:rsidRPr="00BD7726">
        <w:rPr>
          <w:rFonts w:ascii="Times New Roman" w:hAnsi="Times New Roman" w:cs="Times New Roman"/>
          <w:sz w:val="44"/>
          <w:szCs w:val="44"/>
        </w:rPr>
        <w:t>Project overview</w:t>
      </w:r>
      <w:r>
        <w:rPr>
          <w:rFonts w:ascii="Times New Roman" w:hAnsi="Times New Roman" w:cs="Times New Roman"/>
          <w:sz w:val="44"/>
          <w:szCs w:val="44"/>
        </w:rPr>
        <w:t>:</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The Lease Management System (LMS) is a software solution designed to automate and manage the entire lifecycle of lease agreements, from initiation to termination. In this project, we are implementing a Lease Management System using Salesforce to manage lease data, automate business processes, and ensure compliance and accuracy throughout the lease lifecycle. This system will serve industries that lease properties, equipment, or vehicles, enabling them to streamline their operations, enhance decision-making, and improve overall efficiency.</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Salesforce, as a customer relationship management (CRM) platform, offers extensive capabilities for customization and automation that make it an ideal solution for managing lease agreements and workflows.</w:t>
      </w:r>
    </w:p>
    <w:p w:rsidR="00BD7726" w:rsidRDefault="00BD7726" w:rsidP="00BD7726">
      <w:pPr>
        <w:jc w:val="both"/>
        <w:rPr>
          <w:rFonts w:ascii="Times New Roman" w:hAnsi="Times New Roman" w:cs="Times New Roman"/>
          <w:sz w:val="28"/>
          <w:szCs w:val="28"/>
        </w:rPr>
      </w:pPr>
    </w:p>
    <w:p w:rsidR="00BD7726" w:rsidRDefault="00BD7726" w:rsidP="00BD7726">
      <w:pPr>
        <w:jc w:val="both"/>
        <w:rPr>
          <w:rFonts w:ascii="Times New Roman" w:hAnsi="Times New Roman" w:cs="Times New Roman"/>
          <w:sz w:val="44"/>
          <w:szCs w:val="44"/>
        </w:rPr>
      </w:pPr>
      <w:r w:rsidRPr="00BD7726">
        <w:rPr>
          <w:rFonts w:ascii="Times New Roman" w:hAnsi="Times New Roman" w:cs="Times New Roman"/>
          <w:sz w:val="44"/>
          <w:szCs w:val="44"/>
        </w:rPr>
        <w:t>Project Objectives</w:t>
      </w:r>
      <w:r>
        <w:rPr>
          <w:rFonts w:ascii="Times New Roman" w:hAnsi="Times New Roman" w:cs="Times New Roman"/>
          <w:sz w:val="44"/>
          <w:szCs w:val="44"/>
        </w:rPr>
        <w:t>:</w:t>
      </w:r>
    </w:p>
    <w:p w:rsidR="00BD7726" w:rsidRPr="00BD7726" w:rsidRDefault="00BD7726" w:rsidP="00BD7726">
      <w:pPr>
        <w:rPr>
          <w:rFonts w:ascii="Times New Roman" w:hAnsi="Times New Roman" w:cs="Times New Roman"/>
          <w:sz w:val="28"/>
          <w:szCs w:val="28"/>
          <w:u w:val="single"/>
        </w:rPr>
      </w:pPr>
      <w:r w:rsidRPr="00BD7726">
        <w:rPr>
          <w:rFonts w:ascii="Times New Roman" w:hAnsi="Times New Roman" w:cs="Times New Roman"/>
          <w:sz w:val="28"/>
          <w:szCs w:val="28"/>
          <w:u w:val="single"/>
        </w:rPr>
        <w:t>Automate Lease Lifecycle Management:</w:t>
      </w:r>
    </w:p>
    <w:p w:rsidR="00BD7726" w:rsidRP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Manage the entire lease lifecycle, from lease creation, amendments, renewals, to termination.</w:t>
      </w:r>
    </w:p>
    <w:p w:rsid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Automate key activities such as approval workflows, lease renewal reminders, and payment processing.</w:t>
      </w:r>
    </w:p>
    <w:p w:rsidR="00BD7726" w:rsidRPr="00BD7726" w:rsidRDefault="00BD7726" w:rsidP="00BD7726">
      <w:pPr>
        <w:rPr>
          <w:rFonts w:ascii="Times New Roman" w:hAnsi="Times New Roman" w:cs="Times New Roman"/>
          <w:sz w:val="28"/>
          <w:szCs w:val="28"/>
        </w:rPr>
      </w:pPr>
    </w:p>
    <w:p w:rsidR="00BD7726" w:rsidRPr="00BD7726" w:rsidRDefault="00BD7726" w:rsidP="00BD7726">
      <w:pPr>
        <w:rPr>
          <w:rFonts w:ascii="Times New Roman" w:hAnsi="Times New Roman" w:cs="Times New Roman"/>
          <w:sz w:val="28"/>
          <w:szCs w:val="28"/>
          <w:u w:val="single"/>
        </w:rPr>
      </w:pPr>
      <w:r w:rsidRPr="00BD7726">
        <w:rPr>
          <w:rFonts w:ascii="Times New Roman" w:hAnsi="Times New Roman" w:cs="Times New Roman"/>
          <w:sz w:val="28"/>
          <w:szCs w:val="28"/>
          <w:u w:val="single"/>
        </w:rPr>
        <w:t>Improve Compliance and Reporting:</w:t>
      </w:r>
    </w:p>
    <w:p w:rsidR="00BD7726" w:rsidRP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Ensure compliance with legal and regulatory requirements for lease contracts.</w:t>
      </w:r>
    </w:p>
    <w:p w:rsid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Provide detailed and customizable reports and dashboards for tracking lease statuses, payments, renewal schedules, etc.</w:t>
      </w:r>
    </w:p>
    <w:p w:rsidR="00BD7726" w:rsidRDefault="00BD7726" w:rsidP="00BD7726">
      <w:pPr>
        <w:jc w:val="both"/>
        <w:rPr>
          <w:rFonts w:ascii="Times New Roman" w:hAnsi="Times New Roman" w:cs="Times New Roman"/>
          <w:sz w:val="28"/>
          <w:szCs w:val="28"/>
        </w:rPr>
      </w:pPr>
    </w:p>
    <w:p w:rsidR="00BD7726" w:rsidRDefault="00BD7726" w:rsidP="00BD7726">
      <w:pPr>
        <w:jc w:val="both"/>
        <w:rPr>
          <w:rFonts w:ascii="Times New Roman" w:hAnsi="Times New Roman" w:cs="Times New Roman"/>
          <w:sz w:val="28"/>
          <w:szCs w:val="28"/>
        </w:rPr>
      </w:pPr>
    </w:p>
    <w:p w:rsidR="00BD7726" w:rsidRDefault="00BD7726" w:rsidP="00BD7726">
      <w:pPr>
        <w:jc w:val="both"/>
        <w:rPr>
          <w:rFonts w:ascii="Times New Roman" w:hAnsi="Times New Roman" w:cs="Times New Roman"/>
          <w:sz w:val="28"/>
          <w:szCs w:val="28"/>
        </w:rPr>
      </w:pPr>
    </w:p>
    <w:p w:rsidR="0065242C" w:rsidRDefault="0065242C" w:rsidP="00BD7726">
      <w:pPr>
        <w:jc w:val="both"/>
        <w:rPr>
          <w:rFonts w:ascii="Times New Roman" w:hAnsi="Times New Roman" w:cs="Times New Roman"/>
          <w:sz w:val="28"/>
          <w:szCs w:val="28"/>
          <w:u w:val="single"/>
        </w:rPr>
      </w:pPr>
    </w:p>
    <w:p w:rsidR="00BD7726" w:rsidRPr="00BD7726" w:rsidRDefault="00BD7726" w:rsidP="00BD7726">
      <w:pPr>
        <w:jc w:val="both"/>
        <w:rPr>
          <w:rFonts w:ascii="Times New Roman" w:hAnsi="Times New Roman" w:cs="Times New Roman"/>
          <w:sz w:val="28"/>
          <w:szCs w:val="28"/>
          <w:u w:val="single"/>
        </w:rPr>
      </w:pPr>
      <w:r w:rsidRPr="00BD7726">
        <w:rPr>
          <w:rFonts w:ascii="Times New Roman" w:hAnsi="Times New Roman" w:cs="Times New Roman"/>
          <w:sz w:val="28"/>
          <w:szCs w:val="28"/>
          <w:u w:val="single"/>
        </w:rPr>
        <w:lastRenderedPageBreak/>
        <w:t>Increase Operational Efficiency:</w:t>
      </w:r>
    </w:p>
    <w:p w:rsidR="00BD7726" w:rsidRP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Automate mundane tasks such as document management, payment tracking, and reporting, reducing manual errors and administrative burden.</w:t>
      </w:r>
    </w:p>
    <w:p w:rsid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Provide centralized data storage for all lease-related documents and communications.</w:t>
      </w:r>
    </w:p>
    <w:p w:rsidR="00BD7726" w:rsidRPr="00BD7726" w:rsidRDefault="00BD7726" w:rsidP="00BD7726">
      <w:pPr>
        <w:jc w:val="both"/>
        <w:rPr>
          <w:rFonts w:ascii="Times New Roman" w:hAnsi="Times New Roman" w:cs="Times New Roman"/>
          <w:sz w:val="28"/>
          <w:szCs w:val="28"/>
        </w:rPr>
      </w:pPr>
    </w:p>
    <w:p w:rsidR="00BD7726" w:rsidRPr="00BD7726" w:rsidRDefault="00BD7726" w:rsidP="00BD7726">
      <w:pPr>
        <w:jc w:val="both"/>
        <w:rPr>
          <w:rFonts w:ascii="Times New Roman" w:hAnsi="Times New Roman" w:cs="Times New Roman"/>
          <w:sz w:val="28"/>
          <w:szCs w:val="28"/>
          <w:u w:val="single"/>
        </w:rPr>
      </w:pPr>
      <w:r w:rsidRPr="00BD7726">
        <w:rPr>
          <w:rFonts w:ascii="Times New Roman" w:hAnsi="Times New Roman" w:cs="Times New Roman"/>
          <w:sz w:val="28"/>
          <w:szCs w:val="28"/>
          <w:u w:val="single"/>
        </w:rPr>
        <w:t>Enhance User Experience:</w:t>
      </w:r>
    </w:p>
    <w:p w:rsidR="00BD7726" w:rsidRP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Build user-friendly interfaces for lease managers and other stakeholders, ensuring easy access to lease details and management tools.</w:t>
      </w:r>
    </w:p>
    <w:p w:rsid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Provide automated alerts and notifications for critical lease events such as renewals, expirations, and payment due dates</w:t>
      </w:r>
      <w:r>
        <w:rPr>
          <w:rFonts w:ascii="Times New Roman" w:hAnsi="Times New Roman" w:cs="Times New Roman"/>
          <w:sz w:val="28"/>
          <w:szCs w:val="28"/>
        </w:rPr>
        <w:t>.</w:t>
      </w:r>
    </w:p>
    <w:p w:rsidR="00BD7726" w:rsidRPr="00BD7726" w:rsidRDefault="00BD7726" w:rsidP="00BD7726">
      <w:pPr>
        <w:jc w:val="both"/>
        <w:rPr>
          <w:rFonts w:ascii="Times New Roman" w:hAnsi="Times New Roman" w:cs="Times New Roman"/>
          <w:sz w:val="28"/>
          <w:szCs w:val="28"/>
        </w:rPr>
      </w:pPr>
    </w:p>
    <w:p w:rsidR="00BD7726" w:rsidRPr="00BD7726" w:rsidRDefault="00BD7726" w:rsidP="00BD7726">
      <w:pPr>
        <w:jc w:val="both"/>
        <w:rPr>
          <w:rFonts w:ascii="Times New Roman" w:hAnsi="Times New Roman" w:cs="Times New Roman"/>
          <w:sz w:val="28"/>
          <w:szCs w:val="28"/>
          <w:u w:val="single"/>
        </w:rPr>
      </w:pPr>
      <w:r w:rsidRPr="00BD7726">
        <w:rPr>
          <w:rFonts w:ascii="Times New Roman" w:hAnsi="Times New Roman" w:cs="Times New Roman"/>
          <w:sz w:val="28"/>
          <w:szCs w:val="28"/>
          <w:u w:val="single"/>
        </w:rPr>
        <w:t>Integrate with Existing Systems:</w:t>
      </w:r>
    </w:p>
    <w:p w:rsidR="00BD7726" w:rsidRDefault="00BD7726" w:rsidP="0065242C">
      <w:pPr>
        <w:jc w:val="both"/>
        <w:rPr>
          <w:rFonts w:ascii="Times New Roman" w:hAnsi="Times New Roman" w:cs="Times New Roman"/>
          <w:sz w:val="28"/>
          <w:szCs w:val="28"/>
        </w:rPr>
      </w:pPr>
      <w:r w:rsidRPr="00BD7726">
        <w:rPr>
          <w:rFonts w:ascii="Times New Roman" w:hAnsi="Times New Roman" w:cs="Times New Roman"/>
          <w:sz w:val="28"/>
          <w:szCs w:val="28"/>
        </w:rPr>
        <w:t>Seamlessly integrate with financial, legal, and property management systems to provide a comprehensive solution.</w:t>
      </w:r>
    </w:p>
    <w:p w:rsidR="00BD7726" w:rsidRDefault="00BD7726" w:rsidP="00BD7726">
      <w:pPr>
        <w:jc w:val="both"/>
        <w:rPr>
          <w:rFonts w:ascii="Times New Roman" w:hAnsi="Times New Roman" w:cs="Times New Roman"/>
          <w:sz w:val="28"/>
          <w:szCs w:val="28"/>
        </w:rPr>
      </w:pPr>
    </w:p>
    <w:p w:rsidR="00BD7726" w:rsidRDefault="00BD7726" w:rsidP="00BD7726">
      <w:pPr>
        <w:jc w:val="both"/>
        <w:rPr>
          <w:rFonts w:ascii="Times New Roman" w:hAnsi="Times New Roman" w:cs="Times New Roman"/>
          <w:sz w:val="44"/>
          <w:szCs w:val="44"/>
        </w:rPr>
      </w:pPr>
      <w:r w:rsidRPr="00BD7726">
        <w:rPr>
          <w:rFonts w:ascii="Times New Roman" w:hAnsi="Times New Roman" w:cs="Times New Roman"/>
          <w:sz w:val="44"/>
          <w:szCs w:val="44"/>
        </w:rPr>
        <w:t>Salesforce Key Features and Concepts Utilized</w:t>
      </w:r>
      <w:r>
        <w:rPr>
          <w:rFonts w:ascii="Times New Roman" w:hAnsi="Times New Roman" w:cs="Times New Roman"/>
          <w:sz w:val="44"/>
          <w:szCs w:val="44"/>
        </w:rPr>
        <w:t>:</w:t>
      </w: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Custom Objects &amp; Fields:</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Custom objects such as Lease Agreements, Lease Payments, Lease Renewals, and Property Information are created to manage lease-related data.</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Custom fields are defined to capture specific lease details such as payment frequency, renewal options, lease start and end dates, and payment terms.</w:t>
      </w:r>
    </w:p>
    <w:p w:rsidR="00BD7726" w:rsidRPr="00BD7726" w:rsidRDefault="00BD7726"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Workflow Rules and Process Builder:</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Workflow Rules automate business processes such as lease approval, reminders for renewals, and payment reminders.</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lastRenderedPageBreak/>
        <w:t>Process Builder is used to create complex workflows, like automatically updating lease status or generating alerts based on predefined conditions (e.g., lease expiry approaching).</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Salesforce Lightning Pages and Components:</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Salesforce’s Lightning Experience is used to design custom user interfaces for lease managers, making it easy to interact with leases, track payments, and initiate renewals or terminations.</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Lightning Components provide reusable elements that can be easily integrated into pages and apps.</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Salesforce Flow:</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Salesforce Flow is used for automating complex processes such as generating lease renewal notifications, automating document approval processes, and sending reminders based on custom criteria.</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Reports &amp; Dashboards:</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Reports and Dashboards are used to generate real-time data insights, such as upcoming lease renewals, payment schedules, and lease performance.</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Custom reports and dashboards help stakeholders monitor and track key metrics, enabling proactive management of lease portfolios.</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Salesforce Files and Document Management:</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Salesforce Files is used for storing, managing, and sharing lease-related documents, such as agreements, amendments, and payment receipts.</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Version control and document sharing settings ensure that only authorized users can access and modify these documents.</w:t>
      </w:r>
    </w:p>
    <w:p w:rsidR="005E441E" w:rsidRDefault="005E441E" w:rsidP="00BD7726">
      <w:pPr>
        <w:jc w:val="both"/>
        <w:rPr>
          <w:rFonts w:ascii="Times New Roman" w:hAnsi="Times New Roman" w:cs="Times New Roman"/>
          <w:sz w:val="28"/>
          <w:szCs w:val="28"/>
        </w:rPr>
      </w:pP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lastRenderedPageBreak/>
        <w:t>Integration with External Systems (API):</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Salesforce APIs (REST or SOAP) are used to integrate with external systems like financial software, ERP systems, or property management platforms, ensuring seamless data synchronization between systems.</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Security &amp; Sharing Rules:</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Salesforce's role-based security allows for controlled access to sensitive lease data, ensuring that users can only view and modify data based on their roles within the organization.</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44"/>
          <w:szCs w:val="44"/>
        </w:rPr>
      </w:pPr>
      <w:r w:rsidRPr="005E441E">
        <w:rPr>
          <w:rFonts w:ascii="Times New Roman" w:hAnsi="Times New Roman" w:cs="Times New Roman"/>
          <w:sz w:val="44"/>
          <w:szCs w:val="44"/>
        </w:rPr>
        <w:t>Detailed Steps to Solution Design</w:t>
      </w:r>
      <w:r w:rsidR="005E441E">
        <w:rPr>
          <w:rFonts w:ascii="Times New Roman" w:hAnsi="Times New Roman" w:cs="Times New Roman"/>
          <w:sz w:val="44"/>
          <w:szCs w:val="44"/>
        </w:rPr>
        <w:t>:</w:t>
      </w: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Requirement Gathering:</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Work closely with business stakeholders (e.g., finance, operations, legal teams) to gather functional and non-functional requirements.</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Define business rules for lease creation, approval, renewal, and termination processes.</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Data Model Design:</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Create custom Salesforce objects to capture all necessary data related to lease agreements, payments, renewals, and associated stakeholders.</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Establish relationships between these objects (e.g., one-to-many relationship between Lease Agreement and Lease Payments).</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User Interface Design:</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Use Salesforce Lightning to create custom Lightning Pages for managing lease records. These pages should be easy to navigate and contain all relevant lease information.</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lastRenderedPageBreak/>
        <w:t>Implement record types to customize the data layout and process flows for different types of leases (e.g., commercial, residential, equipment).</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Workflow Automation:</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Set up workflow rules for lease approval, renewal notifications, and termination reminders.</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Use Process Builder to automate tasks like sending email alerts or creating follow-up tasks for users.</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Reports &amp; Dashboards Configuration:</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Design custom reports that summarize the lease portfolio, including key data like lease expiry dates, outstanding payments, and payment history.</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Build dashboards to provide stakeholders with high-level overviews of the lease management process.</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Document Management Setup:</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Use Salesforce Files to upload, store, and manage lease agreements and related documents.</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Implement document versioning and ensure proper permissions for accessing sensitive lease documents.</w:t>
      </w:r>
    </w:p>
    <w:p w:rsidR="005E441E" w:rsidRPr="00BD7726" w:rsidRDefault="005E441E" w:rsidP="00BD7726">
      <w:pPr>
        <w:jc w:val="both"/>
        <w:rPr>
          <w:rFonts w:ascii="Times New Roman" w:hAnsi="Times New Roman" w:cs="Times New Roman"/>
          <w:sz w:val="28"/>
          <w:szCs w:val="28"/>
        </w:rPr>
      </w:pPr>
    </w:p>
    <w:p w:rsidR="00BD7726" w:rsidRPr="005E441E" w:rsidRDefault="00BD7726" w:rsidP="00BD7726">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Integration with External Systems:</w:t>
      </w:r>
    </w:p>
    <w:p w:rsidR="00BD7726" w:rsidRP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Integrate the Salesforce LMS with external systems like financial software or ERP systems to synchronize lease payments and financial data.</w:t>
      </w:r>
    </w:p>
    <w:p w:rsidR="00BD7726" w:rsidRDefault="00BD7726" w:rsidP="00BD7726">
      <w:pPr>
        <w:jc w:val="both"/>
        <w:rPr>
          <w:rFonts w:ascii="Times New Roman" w:hAnsi="Times New Roman" w:cs="Times New Roman"/>
          <w:sz w:val="28"/>
          <w:szCs w:val="28"/>
        </w:rPr>
      </w:pPr>
      <w:r w:rsidRPr="00BD7726">
        <w:rPr>
          <w:rFonts w:ascii="Times New Roman" w:hAnsi="Times New Roman" w:cs="Times New Roman"/>
          <w:sz w:val="28"/>
          <w:szCs w:val="28"/>
        </w:rPr>
        <w:t>Implement API connections for real-time data transfer.</w:t>
      </w:r>
    </w:p>
    <w:p w:rsidR="005E441E" w:rsidRDefault="005E441E" w:rsidP="00BD7726">
      <w:pPr>
        <w:jc w:val="both"/>
        <w:rPr>
          <w:rFonts w:ascii="Times New Roman" w:hAnsi="Times New Roman" w:cs="Times New Roman"/>
          <w:sz w:val="28"/>
          <w:szCs w:val="28"/>
        </w:rPr>
      </w:pPr>
    </w:p>
    <w:p w:rsidR="005E441E" w:rsidRDefault="005E441E" w:rsidP="00BD7726">
      <w:pPr>
        <w:jc w:val="both"/>
        <w:rPr>
          <w:rFonts w:ascii="Times New Roman" w:hAnsi="Times New Roman" w:cs="Times New Roman"/>
          <w:sz w:val="28"/>
          <w:szCs w:val="28"/>
        </w:rPr>
      </w:pPr>
    </w:p>
    <w:p w:rsidR="005E441E" w:rsidRPr="00BD7726" w:rsidRDefault="005E441E" w:rsidP="0065242C">
      <w:pPr>
        <w:jc w:val="both"/>
        <w:rPr>
          <w:rFonts w:ascii="Times New Roman" w:hAnsi="Times New Roman" w:cs="Times New Roman"/>
          <w:sz w:val="28"/>
          <w:szCs w:val="28"/>
        </w:rPr>
      </w:pPr>
    </w:p>
    <w:p w:rsidR="00BD7726" w:rsidRPr="005E441E" w:rsidRDefault="00BD7726" w:rsidP="0065242C">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lastRenderedPageBreak/>
        <w:t>Testing &amp; Validation:</w:t>
      </w:r>
    </w:p>
    <w:p w:rsidR="005E441E" w:rsidRDefault="005E441E" w:rsidP="0065242C">
      <w:pPr>
        <w:jc w:val="both"/>
        <w:rPr>
          <w:rFonts w:ascii="Times New Roman" w:hAnsi="Times New Roman" w:cs="Times New Roman"/>
          <w:sz w:val="28"/>
          <w:szCs w:val="28"/>
        </w:rPr>
      </w:pPr>
      <w:r w:rsidRPr="00BD7726">
        <w:rPr>
          <w:rFonts w:ascii="Times New Roman" w:hAnsi="Times New Roman" w:cs="Times New Roman"/>
          <w:sz w:val="28"/>
          <w:szCs w:val="28"/>
        </w:rPr>
        <w:t>Conduct unit testing, integration testing, and user acceptance testing (UAT) to validate the functionality and performance of the system.</w:t>
      </w:r>
    </w:p>
    <w:p w:rsidR="005E441E" w:rsidRDefault="005E441E" w:rsidP="0065242C">
      <w:pPr>
        <w:jc w:val="both"/>
        <w:rPr>
          <w:rFonts w:ascii="Times New Roman" w:hAnsi="Times New Roman" w:cs="Times New Roman"/>
          <w:sz w:val="28"/>
          <w:szCs w:val="28"/>
        </w:rPr>
      </w:pPr>
    </w:p>
    <w:p w:rsidR="005E441E" w:rsidRDefault="005E441E" w:rsidP="0065242C">
      <w:pPr>
        <w:jc w:val="both"/>
        <w:rPr>
          <w:rFonts w:ascii="Times New Roman" w:hAnsi="Times New Roman" w:cs="Times New Roman"/>
          <w:sz w:val="44"/>
          <w:szCs w:val="44"/>
        </w:rPr>
      </w:pPr>
      <w:r w:rsidRPr="005E441E">
        <w:rPr>
          <w:rFonts w:ascii="Times New Roman" w:hAnsi="Times New Roman" w:cs="Times New Roman"/>
          <w:sz w:val="44"/>
          <w:szCs w:val="44"/>
        </w:rPr>
        <w:t>Test and Validation</w:t>
      </w:r>
      <w:r>
        <w:rPr>
          <w:rFonts w:ascii="Times New Roman" w:hAnsi="Times New Roman" w:cs="Times New Roman"/>
          <w:sz w:val="44"/>
          <w:szCs w:val="44"/>
        </w:rPr>
        <w:t>:</w:t>
      </w:r>
    </w:p>
    <w:p w:rsidR="005E441E" w:rsidRDefault="005E441E" w:rsidP="0065242C">
      <w:pPr>
        <w:jc w:val="both"/>
        <w:rPr>
          <w:rFonts w:ascii="Times New Roman" w:hAnsi="Times New Roman" w:cs="Times New Roman"/>
          <w:sz w:val="44"/>
          <w:szCs w:val="44"/>
        </w:rPr>
      </w:pPr>
    </w:p>
    <w:p w:rsidR="005E441E" w:rsidRPr="005E441E" w:rsidRDefault="005E441E" w:rsidP="0065242C">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Unit Testing:</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Test individual components, such as Apex classes, workflow rules, and validation rules, to ensure they function correctly.</w:t>
      </w:r>
    </w:p>
    <w:p w:rsidR="005E441E" w:rsidRPr="005E441E" w:rsidRDefault="005E441E" w:rsidP="0065242C">
      <w:pPr>
        <w:jc w:val="both"/>
        <w:rPr>
          <w:rFonts w:ascii="Times New Roman" w:hAnsi="Times New Roman" w:cs="Times New Roman"/>
          <w:sz w:val="28"/>
          <w:szCs w:val="28"/>
        </w:rPr>
      </w:pPr>
    </w:p>
    <w:p w:rsidR="005E441E" w:rsidRPr="005E441E" w:rsidRDefault="005E441E" w:rsidP="0065242C">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Integration Testing:</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Test the integration with external systems to ensure smooth data exchange, especially for payment processing and financial systems.</w:t>
      </w:r>
    </w:p>
    <w:p w:rsidR="005E441E" w:rsidRPr="005E441E" w:rsidRDefault="005E441E" w:rsidP="0065242C">
      <w:pPr>
        <w:jc w:val="both"/>
        <w:rPr>
          <w:rFonts w:ascii="Times New Roman" w:hAnsi="Times New Roman" w:cs="Times New Roman"/>
          <w:sz w:val="28"/>
          <w:szCs w:val="28"/>
        </w:rPr>
      </w:pPr>
    </w:p>
    <w:p w:rsidR="005E441E" w:rsidRPr="005E441E" w:rsidRDefault="005E441E" w:rsidP="0065242C">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User Acceptance Testing (UAT):</w:t>
      </w:r>
    </w:p>
    <w:p w:rsidR="005E441E" w:rsidRP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Involve end-users (lease managers, finance, legal teams) to test the system's usability and verify that it meets the business requirements.</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Gather feedback and address any issues or improvements identified during UAT.</w:t>
      </w:r>
    </w:p>
    <w:p w:rsidR="005E441E" w:rsidRPr="005E441E" w:rsidRDefault="005E441E" w:rsidP="0065242C">
      <w:pPr>
        <w:jc w:val="both"/>
        <w:rPr>
          <w:rFonts w:ascii="Times New Roman" w:hAnsi="Times New Roman" w:cs="Times New Roman"/>
          <w:sz w:val="28"/>
          <w:szCs w:val="28"/>
          <w:u w:val="single"/>
        </w:rPr>
      </w:pPr>
    </w:p>
    <w:p w:rsidR="005E441E" w:rsidRPr="005E441E" w:rsidRDefault="005E441E" w:rsidP="0065242C">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Performance Testing:</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Test the system’s scalability and performance under load, particularly when generating large reports or handling complex workflows.</w:t>
      </w:r>
    </w:p>
    <w:p w:rsidR="005E441E" w:rsidRDefault="005E441E" w:rsidP="0065242C">
      <w:pPr>
        <w:jc w:val="both"/>
        <w:rPr>
          <w:rFonts w:ascii="Times New Roman" w:hAnsi="Times New Roman" w:cs="Times New Roman"/>
          <w:sz w:val="28"/>
          <w:szCs w:val="28"/>
        </w:rPr>
      </w:pPr>
    </w:p>
    <w:p w:rsidR="005E441E" w:rsidRDefault="005E441E" w:rsidP="005E441E">
      <w:pPr>
        <w:rPr>
          <w:rFonts w:ascii="Times New Roman" w:hAnsi="Times New Roman" w:cs="Times New Roman"/>
          <w:sz w:val="44"/>
          <w:szCs w:val="44"/>
        </w:rPr>
      </w:pPr>
    </w:p>
    <w:p w:rsidR="005E441E" w:rsidRDefault="005E441E" w:rsidP="005E441E">
      <w:pPr>
        <w:rPr>
          <w:rFonts w:ascii="Times New Roman" w:hAnsi="Times New Roman" w:cs="Times New Roman"/>
          <w:sz w:val="44"/>
          <w:szCs w:val="44"/>
        </w:rPr>
      </w:pPr>
      <w:r w:rsidRPr="005E441E">
        <w:rPr>
          <w:rFonts w:ascii="Times New Roman" w:hAnsi="Times New Roman" w:cs="Times New Roman"/>
          <w:sz w:val="44"/>
          <w:szCs w:val="44"/>
        </w:rPr>
        <w:lastRenderedPageBreak/>
        <w:t>Key Scenarios Addressed by Salesforce in Implementation</w:t>
      </w:r>
      <w:r>
        <w:rPr>
          <w:rFonts w:ascii="Times New Roman" w:hAnsi="Times New Roman" w:cs="Times New Roman"/>
          <w:sz w:val="44"/>
          <w:szCs w:val="44"/>
        </w:rPr>
        <w:t>:</w:t>
      </w:r>
    </w:p>
    <w:p w:rsidR="005E441E" w:rsidRDefault="005E441E" w:rsidP="005E441E">
      <w:pPr>
        <w:rPr>
          <w:rFonts w:ascii="Times New Roman" w:hAnsi="Times New Roman" w:cs="Times New Roman"/>
          <w:sz w:val="44"/>
          <w:szCs w:val="44"/>
        </w:rPr>
      </w:pPr>
    </w:p>
    <w:p w:rsidR="005E441E" w:rsidRPr="005E441E" w:rsidRDefault="005E441E" w:rsidP="0065242C">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Automated Lease Approvals:</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Automate the lease approval process, routing lease documents to the appropriate managers or stakeholders based on predefined approval hierarchies.</w:t>
      </w:r>
    </w:p>
    <w:p w:rsidR="005E441E" w:rsidRPr="005E441E" w:rsidRDefault="005E441E" w:rsidP="0065242C">
      <w:pPr>
        <w:jc w:val="both"/>
        <w:rPr>
          <w:rFonts w:ascii="Times New Roman" w:hAnsi="Times New Roman" w:cs="Times New Roman"/>
          <w:sz w:val="28"/>
          <w:szCs w:val="28"/>
        </w:rPr>
      </w:pPr>
    </w:p>
    <w:p w:rsidR="005E441E" w:rsidRPr="005E441E" w:rsidRDefault="005E441E" w:rsidP="0065242C">
      <w:pPr>
        <w:jc w:val="both"/>
        <w:rPr>
          <w:rFonts w:ascii="Times New Roman" w:hAnsi="Times New Roman" w:cs="Times New Roman"/>
          <w:sz w:val="28"/>
          <w:szCs w:val="28"/>
          <w:u w:val="single"/>
        </w:rPr>
      </w:pPr>
      <w:r w:rsidRPr="005E441E">
        <w:rPr>
          <w:rFonts w:ascii="Times New Roman" w:hAnsi="Times New Roman" w:cs="Times New Roman"/>
          <w:sz w:val="28"/>
          <w:szCs w:val="28"/>
          <w:u w:val="single"/>
        </w:rPr>
        <w:t>Lease Renewal Notifications:</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Automatically notify managers and clients about upcoming lease expirations or renewal opportunities, reducing manual tracking efforts.</w:t>
      </w:r>
    </w:p>
    <w:p w:rsidR="005E441E" w:rsidRPr="0065242C" w:rsidRDefault="005E441E" w:rsidP="0065242C">
      <w:pPr>
        <w:jc w:val="both"/>
        <w:rPr>
          <w:rFonts w:ascii="Times New Roman" w:hAnsi="Times New Roman" w:cs="Times New Roman"/>
          <w:sz w:val="28"/>
          <w:szCs w:val="28"/>
          <w:u w:val="single"/>
        </w:rPr>
      </w:pPr>
    </w:p>
    <w:p w:rsidR="005E441E" w:rsidRPr="0065242C" w:rsidRDefault="005E441E" w:rsidP="0065242C">
      <w:pPr>
        <w:jc w:val="both"/>
        <w:rPr>
          <w:rFonts w:ascii="Times New Roman" w:hAnsi="Times New Roman" w:cs="Times New Roman"/>
          <w:sz w:val="28"/>
          <w:szCs w:val="28"/>
          <w:u w:val="single"/>
        </w:rPr>
      </w:pPr>
      <w:r w:rsidRPr="0065242C">
        <w:rPr>
          <w:rFonts w:ascii="Times New Roman" w:hAnsi="Times New Roman" w:cs="Times New Roman"/>
          <w:sz w:val="28"/>
          <w:szCs w:val="28"/>
          <w:u w:val="single"/>
        </w:rPr>
        <w:t>Payment Tracking and Billing:</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Track lease payments and generate schedules based on the lease terms. Integration with financial systems ensures accurate payment processing.</w:t>
      </w:r>
    </w:p>
    <w:p w:rsidR="0065242C" w:rsidRPr="0065242C" w:rsidRDefault="0065242C" w:rsidP="0065242C">
      <w:pPr>
        <w:jc w:val="both"/>
        <w:rPr>
          <w:rFonts w:ascii="Times New Roman" w:hAnsi="Times New Roman" w:cs="Times New Roman"/>
          <w:sz w:val="28"/>
          <w:szCs w:val="28"/>
          <w:u w:val="single"/>
        </w:rPr>
      </w:pPr>
    </w:p>
    <w:p w:rsidR="005E441E" w:rsidRPr="0065242C" w:rsidRDefault="005E441E" w:rsidP="0065242C">
      <w:pPr>
        <w:jc w:val="both"/>
        <w:rPr>
          <w:rFonts w:ascii="Times New Roman" w:hAnsi="Times New Roman" w:cs="Times New Roman"/>
          <w:sz w:val="28"/>
          <w:szCs w:val="28"/>
          <w:u w:val="single"/>
        </w:rPr>
      </w:pPr>
      <w:r w:rsidRPr="0065242C">
        <w:rPr>
          <w:rFonts w:ascii="Times New Roman" w:hAnsi="Times New Roman" w:cs="Times New Roman"/>
          <w:sz w:val="28"/>
          <w:szCs w:val="28"/>
          <w:u w:val="single"/>
        </w:rPr>
        <w:t>Document Management and Sharing:</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Securely store lease agreements and related documents in Salesforce Files, ensuring easy access and version control for stakeholders.</w:t>
      </w:r>
    </w:p>
    <w:p w:rsidR="0065242C" w:rsidRPr="005E441E" w:rsidRDefault="0065242C" w:rsidP="0065242C">
      <w:pPr>
        <w:jc w:val="both"/>
        <w:rPr>
          <w:rFonts w:ascii="Times New Roman" w:hAnsi="Times New Roman" w:cs="Times New Roman"/>
          <w:sz w:val="28"/>
          <w:szCs w:val="28"/>
        </w:rPr>
      </w:pPr>
    </w:p>
    <w:p w:rsidR="005E441E" w:rsidRPr="0065242C" w:rsidRDefault="005E441E" w:rsidP="0065242C">
      <w:pPr>
        <w:jc w:val="both"/>
        <w:rPr>
          <w:rFonts w:ascii="Times New Roman" w:hAnsi="Times New Roman" w:cs="Times New Roman"/>
          <w:sz w:val="28"/>
          <w:szCs w:val="28"/>
          <w:u w:val="single"/>
        </w:rPr>
      </w:pPr>
      <w:r w:rsidRPr="0065242C">
        <w:rPr>
          <w:rFonts w:ascii="Times New Roman" w:hAnsi="Times New Roman" w:cs="Times New Roman"/>
          <w:sz w:val="28"/>
          <w:szCs w:val="28"/>
          <w:u w:val="single"/>
        </w:rPr>
        <w:t>Compliance &amp; Auditing:</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Ensure that lease terms comply with regulatory standards. Maintain an audit trail of all changes to lease records for legal and compliance purposes.</w:t>
      </w:r>
    </w:p>
    <w:p w:rsidR="0065242C" w:rsidRPr="005E441E" w:rsidRDefault="0065242C" w:rsidP="0065242C">
      <w:pPr>
        <w:jc w:val="both"/>
        <w:rPr>
          <w:rFonts w:ascii="Times New Roman" w:hAnsi="Times New Roman" w:cs="Times New Roman"/>
          <w:sz w:val="28"/>
          <w:szCs w:val="28"/>
        </w:rPr>
      </w:pPr>
    </w:p>
    <w:p w:rsidR="005E441E" w:rsidRPr="0065242C" w:rsidRDefault="005E441E" w:rsidP="0065242C">
      <w:pPr>
        <w:jc w:val="both"/>
        <w:rPr>
          <w:rFonts w:ascii="Times New Roman" w:hAnsi="Times New Roman" w:cs="Times New Roman"/>
          <w:sz w:val="28"/>
          <w:szCs w:val="28"/>
          <w:u w:val="single"/>
        </w:rPr>
      </w:pPr>
      <w:r w:rsidRPr="0065242C">
        <w:rPr>
          <w:rFonts w:ascii="Times New Roman" w:hAnsi="Times New Roman" w:cs="Times New Roman"/>
          <w:sz w:val="28"/>
          <w:szCs w:val="28"/>
          <w:u w:val="single"/>
        </w:rPr>
        <w:t>Reporting and Analytics:</w:t>
      </w:r>
    </w:p>
    <w:p w:rsidR="005E441E" w:rsidRDefault="005E441E" w:rsidP="0065242C">
      <w:pPr>
        <w:jc w:val="both"/>
        <w:rPr>
          <w:rFonts w:ascii="Times New Roman" w:hAnsi="Times New Roman" w:cs="Times New Roman"/>
          <w:sz w:val="28"/>
          <w:szCs w:val="28"/>
        </w:rPr>
      </w:pPr>
      <w:r w:rsidRPr="005E441E">
        <w:rPr>
          <w:rFonts w:ascii="Times New Roman" w:hAnsi="Times New Roman" w:cs="Times New Roman"/>
          <w:sz w:val="28"/>
          <w:szCs w:val="28"/>
        </w:rPr>
        <w:t>Generate real-time reports on lease portfolios, payment statuses, and other key metrics, enabling better decision-making.</w:t>
      </w:r>
    </w:p>
    <w:p w:rsidR="0065242C" w:rsidRDefault="0065242C" w:rsidP="005E441E">
      <w:pPr>
        <w:rPr>
          <w:rFonts w:ascii="Times New Roman" w:hAnsi="Times New Roman" w:cs="Times New Roman"/>
          <w:sz w:val="44"/>
          <w:szCs w:val="44"/>
        </w:rPr>
      </w:pPr>
      <w:r w:rsidRPr="0065242C">
        <w:rPr>
          <w:rFonts w:ascii="Times New Roman" w:hAnsi="Times New Roman" w:cs="Times New Roman"/>
          <w:sz w:val="44"/>
          <w:szCs w:val="44"/>
        </w:rPr>
        <w:lastRenderedPageBreak/>
        <w:t>Conclusion</w:t>
      </w:r>
      <w:r>
        <w:rPr>
          <w:rFonts w:ascii="Times New Roman" w:hAnsi="Times New Roman" w:cs="Times New Roman"/>
          <w:sz w:val="44"/>
          <w:szCs w:val="44"/>
        </w:rPr>
        <w:t>:</w:t>
      </w:r>
    </w:p>
    <w:p w:rsidR="0065242C" w:rsidRPr="0065242C" w:rsidRDefault="0065242C" w:rsidP="0065242C">
      <w:pPr>
        <w:jc w:val="both"/>
        <w:rPr>
          <w:rFonts w:ascii="Times New Roman" w:hAnsi="Times New Roman" w:cs="Times New Roman"/>
          <w:sz w:val="28"/>
          <w:szCs w:val="28"/>
        </w:rPr>
      </w:pPr>
      <w:r w:rsidRPr="0065242C">
        <w:rPr>
          <w:rFonts w:ascii="Times New Roman" w:hAnsi="Times New Roman" w:cs="Times New Roman"/>
          <w:sz w:val="28"/>
          <w:szCs w:val="28"/>
        </w:rPr>
        <w:t>The Lease Management System implemented using Salesforce streamlines the entire lease lifecycle, from initial lease creation to renewal and termination. By leveraging Salesforce's robust platform, we have automated complex processes, improved operational efficiency, and ensured compliance with regulatory requirements. The integration with external systems further enhances the system's capabilities, making it a comprehensive solution for managing leases effectively. The solution also provides stakeholders with actionable insights through real-time reporting and dashboards, enabling informed decision-making. Ultimately, this system reduces administrative overhead, mitigates risks, and enhances the lease management process, making it a critical tool for any organization dealing with leases.</w:t>
      </w:r>
    </w:p>
    <w:p w:rsidR="005E441E" w:rsidRPr="005E441E" w:rsidRDefault="005E441E" w:rsidP="005E441E">
      <w:pPr>
        <w:rPr>
          <w:rFonts w:ascii="Times New Roman" w:hAnsi="Times New Roman" w:cs="Times New Roman"/>
          <w:sz w:val="44"/>
          <w:szCs w:val="44"/>
        </w:rPr>
      </w:pPr>
    </w:p>
    <w:sectPr w:rsidR="005E441E" w:rsidRPr="005E441E" w:rsidSect="0065242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B471F" w:rsidRDefault="00BB471F" w:rsidP="00E15726">
      <w:pPr>
        <w:spacing w:after="0" w:line="240" w:lineRule="auto"/>
      </w:pPr>
      <w:r>
        <w:separator/>
      </w:r>
    </w:p>
  </w:endnote>
  <w:endnote w:type="continuationSeparator" w:id="0">
    <w:p w:rsidR="00BB471F" w:rsidRDefault="00BB471F" w:rsidP="00E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B471F" w:rsidRDefault="00BB471F" w:rsidP="00E15726">
      <w:pPr>
        <w:spacing w:after="0" w:line="240" w:lineRule="auto"/>
      </w:pPr>
      <w:r>
        <w:separator/>
      </w:r>
    </w:p>
  </w:footnote>
  <w:footnote w:type="continuationSeparator" w:id="0">
    <w:p w:rsidR="00BB471F" w:rsidRDefault="00BB471F" w:rsidP="00E157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E3"/>
    <w:rsid w:val="00014BE3"/>
    <w:rsid w:val="005E441E"/>
    <w:rsid w:val="0065242C"/>
    <w:rsid w:val="00860C18"/>
    <w:rsid w:val="0088351C"/>
    <w:rsid w:val="00973A82"/>
    <w:rsid w:val="009A22CA"/>
    <w:rsid w:val="00B86B69"/>
    <w:rsid w:val="00BB471F"/>
    <w:rsid w:val="00BD7726"/>
    <w:rsid w:val="00DF1745"/>
    <w:rsid w:val="00E1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1D23"/>
  <w15:chartTrackingRefBased/>
  <w15:docId w15:val="{EC3625DB-D5D2-400A-852E-EF99660E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42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5242C"/>
    <w:rPr>
      <w:rFonts w:eastAsiaTheme="minorEastAsia"/>
      <w:kern w:val="0"/>
      <w14:ligatures w14:val="none"/>
    </w:rPr>
  </w:style>
  <w:style w:type="paragraph" w:styleId="ListParagraph">
    <w:name w:val="List Paragraph"/>
    <w:basedOn w:val="Normal"/>
    <w:uiPriority w:val="34"/>
    <w:qFormat/>
    <w:rsid w:val="0065242C"/>
    <w:pPr>
      <w:ind w:left="720"/>
      <w:contextualSpacing/>
    </w:pPr>
  </w:style>
  <w:style w:type="table" w:styleId="TableGrid">
    <w:name w:val="Table Grid"/>
    <w:basedOn w:val="TableNormal"/>
    <w:uiPriority w:val="39"/>
    <w:rsid w:val="00652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726"/>
  </w:style>
  <w:style w:type="paragraph" w:styleId="Footer">
    <w:name w:val="footer"/>
    <w:basedOn w:val="Normal"/>
    <w:link w:val="FooterChar"/>
    <w:uiPriority w:val="99"/>
    <w:unhideWhenUsed/>
    <w:rsid w:val="00E15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CEEB-722D-4519-B53C-9BE4E039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STARS SELVAM</dc:creator>
  <cp:keywords/>
  <dc:description/>
  <cp:lastModifiedBy>5 STARS SELVAM</cp:lastModifiedBy>
  <cp:revision>2</cp:revision>
  <dcterms:created xsi:type="dcterms:W3CDTF">2024-11-21T04:15:00Z</dcterms:created>
  <dcterms:modified xsi:type="dcterms:W3CDTF">2024-11-21T04:15:00Z</dcterms:modified>
</cp:coreProperties>
</file>