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A34A"/>
          <w:sz w:val="64"/>
        </w:rPr>
        <w:t>GoMitra</w:t>
      </w:r>
    </w:p>
    <w:p>
      <w:pPr>
        <w:jc w:val="center"/>
      </w:pPr>
      <w:r>
        <w:rPr>
          <w:b/>
          <w:color w:val="0B0F0E"/>
          <w:sz w:val="28"/>
        </w:rPr>
        <w:t>DETAILED PRODUCT REQUIREMENTS, UI/UX, FUNCTIONAL THEORY &amp; TECHNICAL DESIGN</w:t>
      </w:r>
    </w:p>
    <w:p>
      <w:pPr>
        <w:jc w:val="center"/>
      </w:pPr>
      <w:r>
        <w:rPr>
          <w:i/>
          <w:color w:val="5F6C64"/>
          <w:sz w:val="24"/>
        </w:rPr>
        <w:t>Land. Connect. Go Together.</w:t>
      </w:r>
    </w:p>
    <w:p>
      <w:r>
        <w:t>Version 2.0 • Product planning document • Android-first • Mumbai CSMIA Terminal 1 and Terminal 2 • Target initial development cost: ₹0 using free tools and local demo data.</w:t>
      </w:r>
    </w:p>
    <w:p>
      <w:r>
        <w:t>Purpose: This document explains what GoMitra is, why it is needed, how each screen should look and behave, how every important control should work, which technologies are selected and why, how the data and matching logic work, how privacy and payments are handled, and how the project will be built and tested.</w:t>
      </w:r>
    </w:p>
    <w:p>
      <w:pPr>
        <w:pStyle w:val="Heading1"/>
      </w:pPr>
      <w:r>
        <w:t>How to read this document</w:t>
      </w:r>
    </w:p>
    <w:p>
      <w:r>
        <w:t>This is a product specification and implementation theory, not a claim that all features are already implemented. The first release is a local demonstration APK with fictional travellers. Real authentication across devices, live chat, live route matching, provider booking and payments are later capabilities. The distinction matters: a polished interface can be prototyped before production services are connected.</w:t>
      </w:r>
    </w:p>
    <w:p>
      <w:pPr>
        <w:pStyle w:val="Heading1"/>
      </w:pPr>
      <w:r>
        <w:t>Contents</w:t>
      </w:r>
    </w:p>
    <w:p>
      <w:pPr>
        <w:pStyle w:val="ListNumber"/>
      </w:pPr>
      <w:r>
        <w:t>1. Product idea, purpose and problem definition</w:t>
      </w:r>
    </w:p>
    <w:p>
      <w:pPr>
        <w:pStyle w:val="ListNumber"/>
      </w:pPr>
      <w:r>
        <w:t>2. Vision, aim, objectives, scope and assumptions</w:t>
      </w:r>
    </w:p>
    <w:p>
      <w:pPr>
        <w:pStyle w:val="ListNumber"/>
      </w:pPr>
      <w:r>
        <w:t>3. Target users, user stories and end-to-end journeys</w:t>
      </w:r>
    </w:p>
    <w:p>
      <w:pPr>
        <w:pStyle w:val="ListNumber"/>
      </w:pPr>
      <w:r>
        <w:t>4. Product rules and feature catalogue</w:t>
      </w:r>
    </w:p>
    <w:p>
      <w:pPr>
        <w:pStyle w:val="ListNumber"/>
      </w:pPr>
      <w:r>
        <w:t>5. Global visual design system and accessibility</w:t>
      </w:r>
    </w:p>
    <w:p>
      <w:pPr>
        <w:pStyle w:val="ListNumber"/>
      </w:pPr>
      <w:r>
        <w:t>6. Detailed screen-by-screen design and behaviour</w:t>
      </w:r>
    </w:p>
    <w:p>
      <w:pPr>
        <w:pStyle w:val="ListNumber"/>
      </w:pPr>
      <w:r>
        <w:t>7. Button and interaction specification</w:t>
      </w:r>
    </w:p>
    <w:p>
      <w:pPr>
        <w:pStyle w:val="ListNumber"/>
      </w:pPr>
      <w:r>
        <w:t>8. Technology stack and reasons for each choice</w:t>
      </w:r>
    </w:p>
    <w:p>
      <w:pPr>
        <w:pStyle w:val="ListNumber"/>
      </w:pPr>
      <w:r>
        <w:t>9. System architecture and data flow</w:t>
      </w:r>
    </w:p>
    <w:p>
      <w:pPr>
        <w:pStyle w:val="ListNumber"/>
      </w:pPr>
      <w:r>
        <w:t>10. Data model and matching algorithm</w:t>
      </w:r>
    </w:p>
    <w:p>
      <w:pPr>
        <w:pStyle w:val="ListNumber"/>
      </w:pPr>
      <w:r>
        <w:t>11. Authentication, privacy, security and safety</w:t>
      </w:r>
    </w:p>
    <w:p>
      <w:pPr>
        <w:pStyle w:val="ListNumber"/>
      </w:pPr>
      <w:r>
        <w:t>12. Payment, fare estimates and ride-provider handoff</w:t>
      </w:r>
    </w:p>
    <w:p>
      <w:pPr>
        <w:pStyle w:val="ListNumber"/>
      </w:pPr>
      <w:r>
        <w:t>13. Errors, edge cases and empty states</w:t>
      </w:r>
    </w:p>
    <w:p>
      <w:pPr>
        <w:pStyle w:val="ListNumber"/>
      </w:pPr>
      <w:r>
        <w:t>14. Testing and acceptance criteria</w:t>
      </w:r>
    </w:p>
    <w:p>
      <w:pPr>
        <w:pStyle w:val="ListNumber"/>
      </w:pPr>
      <w:r>
        <w:t>15. Build plan, milestones and cost controls</w:t>
      </w:r>
    </w:p>
    <w:p>
      <w:pPr>
        <w:pStyle w:val="ListNumber"/>
      </w:pPr>
      <w:r>
        <w:t>16. Product metrics, risks and future roadmap</w:t>
      </w:r>
    </w:p>
    <w:p>
      <w:pPr>
        <w:pStyle w:val="ListNumber"/>
      </w:pPr>
      <w:r>
        <w:t>17. Frequently asked project questions</w:t>
      </w:r>
    </w:p>
    <w:p>
      <w:pPr>
        <w:pStyle w:val="ListNumber"/>
      </w:pPr>
      <w:r>
        <w:t>18. Glossary and final conclusion</w:t>
      </w:r>
    </w:p>
    <w:p>
      <w:r>
        <w:br w:type="page"/>
      </w:r>
    </w:p>
    <w:p>
      <w:pPr>
        <w:pStyle w:val="Heading1"/>
      </w:pPr>
      <w:r>
        <w:t>1. Product idea, purpose and problem definition</w:t>
      </w:r>
    </w:p>
    <w:p>
      <w:pPr>
        <w:pStyle w:val="Heading2"/>
      </w:pPr>
      <w:r>
        <w:t>1.1 The idea in one paragraph</w:t>
      </w:r>
    </w:p>
    <w:p>
      <w:r>
        <w:t>GoMitra is an airport passenger-matching and coordination app. A traveller arriving at Mumbai CSMIA Terminal 1 or Terminal 2 selects an airport terminal, chooses their destination and approximate departure time, and sees other travellers who may be heading to the same or nearby area. Compatible travellers can create or join a group, agree on a public meeting point, coordinate inside a username-based group chat, and then continue to a ride-booking provider. The product aims to make it easier for travellers to organise a shared journey and potentially split the transport cost.</w:t>
      </w:r>
    </w:p>
    <w:p>
      <w:pPr>
        <w:pStyle w:val="Heading2"/>
      </w:pPr>
      <w:r>
        <w:t>1.2 What problem are we solving?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Problem</w:t>
            </w:r>
          </w:p>
        </w:tc>
        <w:tc>
          <w:tcPr>
            <w:tcW w:type="dxa" w:w="3389"/>
            <w:vAlign w:val="center"/>
            <w:shd w:fill="16A34A"/>
          </w:tcPr>
          <w:p>
            <w:r>
              <w:rPr>
                <w:rFonts w:ascii="Aptos" w:hAnsi="Aptos"/>
                <w:b/>
                <w:color w:val="FFFFFF"/>
                <w:sz w:val="16"/>
              </w:rPr>
              <w:t>Why it matters</w:t>
            </w:r>
          </w:p>
        </w:tc>
        <w:tc>
          <w:tcPr>
            <w:tcW w:type="dxa" w:w="3389"/>
            <w:vAlign w:val="center"/>
            <w:shd w:fill="16A34A"/>
          </w:tcPr>
          <w:p>
            <w:r>
              <w:rPr>
                <w:rFonts w:ascii="Aptos" w:hAnsi="Aptos"/>
                <w:b/>
                <w:color w:val="FFFFFF"/>
                <w:sz w:val="16"/>
              </w:rPr>
              <w:t>GoMitra response</w:t>
            </w:r>
          </w:p>
        </w:tc>
      </w:tr>
      <w:tr>
        <w:tc>
          <w:tcPr>
            <w:tcW w:type="dxa" w:w="3389"/>
            <w:vAlign w:val="center"/>
          </w:tcPr>
          <w:p>
            <w:r>
              <w:rPr>
                <w:rFonts w:ascii="Aptos" w:hAnsi="Aptos"/>
                <w:sz w:val="16"/>
              </w:rPr>
              <w:t>Individual airport rides can be expensive</w:t>
            </w:r>
          </w:p>
        </w:tc>
        <w:tc>
          <w:tcPr>
            <w:tcW w:type="dxa" w:w="3389"/>
            <w:vAlign w:val="center"/>
          </w:tcPr>
          <w:p>
            <w:r>
              <w:rPr>
                <w:rFonts w:ascii="Aptos" w:hAnsi="Aptos"/>
                <w:sz w:val="16"/>
              </w:rPr>
              <w:t>One traveller may pay the whole fare even when others are travelling in the same direction.</w:t>
            </w:r>
          </w:p>
        </w:tc>
        <w:tc>
          <w:tcPr>
            <w:tcW w:type="dxa" w:w="3389"/>
            <w:vAlign w:val="center"/>
          </w:tcPr>
          <w:p>
            <w:r>
              <w:rPr>
                <w:rFonts w:ascii="Aptos" w:hAnsi="Aptos"/>
                <w:sz w:val="16"/>
              </w:rPr>
              <w:t>Help compatible passengers discover each other and coordinate a shared ride.</w:t>
            </w:r>
          </w:p>
        </w:tc>
      </w:tr>
      <w:tr>
        <w:tc>
          <w:tcPr>
            <w:tcW w:type="dxa" w:w="3389"/>
            <w:vAlign w:val="center"/>
          </w:tcPr>
          <w:p>
            <w:r>
              <w:rPr>
                <w:rFonts w:ascii="Aptos" w:hAnsi="Aptos"/>
                <w:sz w:val="16"/>
              </w:rPr>
              <w:t>Travellers cannot easily identify route-compatible people</w:t>
            </w:r>
          </w:p>
        </w:tc>
        <w:tc>
          <w:tcPr>
            <w:tcW w:type="dxa" w:w="3389"/>
            <w:vAlign w:val="center"/>
          </w:tcPr>
          <w:p>
            <w:r>
              <w:rPr>
                <w:rFonts w:ascii="Aptos" w:hAnsi="Aptos"/>
                <w:sz w:val="16"/>
              </w:rPr>
              <w:t>A busy terminal has many passengers, but destination and timing are not visible to strangers.</w:t>
            </w:r>
          </w:p>
        </w:tc>
        <w:tc>
          <w:tcPr>
            <w:tcW w:type="dxa" w:w="3389"/>
            <w:vAlign w:val="center"/>
          </w:tcPr>
          <w:p>
            <w:r>
              <w:rPr>
                <w:rFonts w:ascii="Aptos" w:hAnsi="Aptos"/>
                <w:sz w:val="16"/>
              </w:rPr>
              <w:t>Search by destination and rank likely matches.</w:t>
            </w:r>
          </w:p>
        </w:tc>
      </w:tr>
      <w:tr>
        <w:tc>
          <w:tcPr>
            <w:tcW w:type="dxa" w:w="3389"/>
            <w:vAlign w:val="center"/>
          </w:tcPr>
          <w:p>
            <w:r>
              <w:rPr>
                <w:rFonts w:ascii="Aptos" w:hAnsi="Aptos"/>
                <w:sz w:val="16"/>
              </w:rPr>
              <w:t>Sharing phone numbers with strangers feels intrusive</w:t>
            </w:r>
          </w:p>
        </w:tc>
        <w:tc>
          <w:tcPr>
            <w:tcW w:type="dxa" w:w="3389"/>
            <w:vAlign w:val="center"/>
          </w:tcPr>
          <w:p>
            <w:r>
              <w:rPr>
                <w:rFonts w:ascii="Aptos" w:hAnsi="Aptos"/>
                <w:sz w:val="16"/>
              </w:rPr>
              <w:t>Users may avoid coordination if they must reveal personal contact details.</w:t>
            </w:r>
          </w:p>
        </w:tc>
        <w:tc>
          <w:tcPr>
            <w:tcW w:type="dxa" w:w="3389"/>
            <w:vAlign w:val="center"/>
          </w:tcPr>
          <w:p>
            <w:r>
              <w:rPr>
                <w:rFonts w:ascii="Aptos" w:hAnsi="Aptos"/>
                <w:sz w:val="16"/>
              </w:rPr>
              <w:t>Use usernames and in-app group chat in the product design.</w:t>
            </w:r>
          </w:p>
        </w:tc>
      </w:tr>
      <w:tr>
        <w:tc>
          <w:tcPr>
            <w:tcW w:type="dxa" w:w="3389"/>
            <w:vAlign w:val="center"/>
          </w:tcPr>
          <w:p>
            <w:r>
              <w:rPr>
                <w:rFonts w:ascii="Aptos" w:hAnsi="Aptos"/>
                <w:sz w:val="16"/>
              </w:rPr>
              <w:t>Nearby destinations are not always the same route</w:t>
            </w:r>
          </w:p>
        </w:tc>
        <w:tc>
          <w:tcPr>
            <w:tcW w:type="dxa" w:w="3389"/>
            <w:vAlign w:val="center"/>
          </w:tcPr>
          <w:p>
            <w:r>
              <w:rPr>
                <w:rFonts w:ascii="Aptos" w:hAnsi="Aptos"/>
                <w:sz w:val="16"/>
              </w:rPr>
              <w:t>Straight-line proximity can produce long detours or poor matches.</w:t>
            </w:r>
          </w:p>
        </w:tc>
        <w:tc>
          <w:tcPr>
            <w:tcW w:type="dxa" w:w="3389"/>
            <w:vAlign w:val="center"/>
          </w:tcPr>
          <w:p>
            <w:r>
              <w:rPr>
                <w:rFonts w:ascii="Aptos" w:hAnsi="Aptos"/>
                <w:sz w:val="16"/>
              </w:rPr>
              <w:t>Show match reasons and progressively introduce road-route compatibility.</w:t>
            </w:r>
          </w:p>
        </w:tc>
      </w:tr>
      <w:tr>
        <w:tc>
          <w:tcPr>
            <w:tcW w:type="dxa" w:w="3389"/>
            <w:vAlign w:val="center"/>
          </w:tcPr>
          <w:p>
            <w:r>
              <w:rPr>
                <w:rFonts w:ascii="Aptos" w:hAnsi="Aptos"/>
                <w:sz w:val="16"/>
              </w:rPr>
              <w:t>Meeting coordination is confusing</w:t>
            </w:r>
          </w:p>
        </w:tc>
        <w:tc>
          <w:tcPr>
            <w:tcW w:type="dxa" w:w="3389"/>
            <w:vAlign w:val="center"/>
          </w:tcPr>
          <w:p>
            <w:r>
              <w:rPr>
                <w:rFonts w:ascii="Aptos" w:hAnsi="Aptos"/>
                <w:sz w:val="16"/>
              </w:rPr>
              <w:t>People may be at different exits, floors or pickup zones.</w:t>
            </w:r>
          </w:p>
        </w:tc>
        <w:tc>
          <w:tcPr>
            <w:tcW w:type="dxa" w:w="3389"/>
            <w:vAlign w:val="center"/>
          </w:tcPr>
          <w:p>
            <w:r>
              <w:rPr>
                <w:rFonts w:ascii="Aptos" w:hAnsi="Aptos"/>
                <w:sz w:val="16"/>
              </w:rPr>
              <w:t>Use a meeting-point card, map preview and explicit confirmation.</w:t>
            </w:r>
          </w:p>
        </w:tc>
      </w:tr>
      <w:tr>
        <w:tc>
          <w:tcPr>
            <w:tcW w:type="dxa" w:w="3389"/>
            <w:vAlign w:val="center"/>
          </w:tcPr>
          <w:p>
            <w:r>
              <w:rPr>
                <w:rFonts w:ascii="Aptos" w:hAnsi="Aptos"/>
                <w:sz w:val="16"/>
              </w:rPr>
              <w:t>Fare expectations can be misunderstood</w:t>
            </w:r>
          </w:p>
        </w:tc>
        <w:tc>
          <w:tcPr>
            <w:tcW w:type="dxa" w:w="3389"/>
            <w:vAlign w:val="center"/>
          </w:tcPr>
          <w:p>
            <w:r>
              <w:rPr>
                <w:rFonts w:ascii="Aptos" w:hAnsi="Aptos"/>
                <w:sz w:val="16"/>
              </w:rPr>
              <w:t>A displayed number may be mistaken for a confirmed quote.</w:t>
            </w:r>
          </w:p>
        </w:tc>
        <w:tc>
          <w:tcPr>
            <w:tcW w:type="dxa" w:w="3389"/>
            <w:vAlign w:val="center"/>
          </w:tcPr>
          <w:p>
            <w:r>
              <w:rPr>
                <w:rFonts w:ascii="Aptos" w:hAnsi="Aptos"/>
                <w:sz w:val="16"/>
              </w:rPr>
              <w:t>Label any fare as illustrative and hand off final booking to the provider.</w:t>
            </w:r>
          </w:p>
        </w:tc>
      </w:tr>
    </w:tbl>
    <w:p/>
    <w:p>
      <w:pPr>
        <w:pStyle w:val="Heading2"/>
      </w:pPr>
      <w:r>
        <w:t>1.3 Why build this app?</w:t>
      </w:r>
    </w:p>
    <w:p>
      <w:pPr>
        <w:pStyle w:val="ListBullet"/>
      </w:pPr>
      <w:r>
        <w:t>To explore a specific travel problem with a clear user journey rather than a generic social app.</w:t>
      </w:r>
    </w:p>
    <w:p>
      <w:pPr>
        <w:pStyle w:val="ListBullet"/>
      </w:pPr>
      <w:r>
        <w:t>To demonstrate mobile UI, navigation, local data storage, search, matching logic and later backend integration.</w:t>
      </w:r>
    </w:p>
    <w:p>
      <w:pPr>
        <w:pStyle w:val="ListBullet"/>
      </w:pPr>
      <w:r>
        <w:t>To start with free development tools and simulated data so the idea can be evaluated without paid API credits.</w:t>
      </w:r>
    </w:p>
    <w:p>
      <w:pPr>
        <w:pStyle w:val="ListBullet"/>
      </w:pPr>
      <w:r>
        <w:t>To keep privacy central by avoiding public display of phone numbers and by separating matching from ride-provider booking.</w:t>
      </w:r>
    </w:p>
    <w:p>
      <w:pPr>
        <w:pStyle w:val="ListBullet"/>
      </w:pPr>
      <w:r>
        <w:t>To produce an APK that can be tested on Android devices before investing in production infrastructure.</w:t>
      </w:r>
    </w:p>
    <w:p>
      <w:pPr>
        <w:pStyle w:val="Heading2"/>
      </w:pPr>
      <w:r>
        <w:t>1.4 Product promise</w:t>
      </w:r>
    </w:p>
    <w:p>
      <w:r>
        <w:t>GoMitra helps travellers find people who may be travelling in a similar direction. It does not guarantee a lower fare, a successful match, a safe encounter, a confirmed cab or a particular travel time. The provider’s actual fare and booking conditions always take precedence.</w:t>
      </w:r>
    </w:p>
    <w:p>
      <w:pPr>
        <w:pStyle w:val="Heading2"/>
      </w:pPr>
      <w:r>
        <w:t>1.5 Product boundaries</w:t>
      </w:r>
    </w:p>
    <w:p>
      <w:pPr>
        <w:pStyle w:val="ListBullet"/>
      </w:pPr>
      <w:r>
        <w:t>GoMitra is initially a coordination tool, not a taxi company or driver-dispatch platform.</w:t>
      </w:r>
    </w:p>
    <w:p>
      <w:pPr>
        <w:pStyle w:val="ListBullet"/>
      </w:pPr>
      <w:r>
        <w:t>The prototype uses fictional local records; it cannot find real users on other phones.</w:t>
      </w:r>
    </w:p>
    <w:p>
      <w:pPr>
        <w:pStyle w:val="ListBullet"/>
      </w:pPr>
      <w:r>
        <w:t>The initial app does not collect payments.</w:t>
      </w:r>
    </w:p>
    <w:p>
      <w:pPr>
        <w:pStyle w:val="ListBullet"/>
      </w:pPr>
      <w:r>
        <w:t>The first release does not require paid mapping, routing, SMS or ride-provider APIs.</w:t>
      </w:r>
    </w:p>
    <w:p>
      <w:pPr>
        <w:pStyle w:val="ListBullet"/>
      </w:pPr>
      <w:r>
        <w:t>Any real-world launch requires additional technical, operational, privacy, safety and legal work.</w:t>
      </w:r>
    </w:p>
    <w:p>
      <w:pPr>
        <w:pStyle w:val="Heading1"/>
      </w:pPr>
      <w:r>
        <w:t>2. Vision, aim, objectives, scope and assumptions</w:t>
      </w:r>
    </w:p>
    <w:p>
      <w:pPr>
        <w:pStyle w:val="Heading2"/>
      </w:pPr>
      <w:r>
        <w:t>2.1 Vision</w:t>
      </w:r>
    </w:p>
    <w:p>
      <w:r>
        <w:t>Make it simpler for airport passengers to coordinate shared ground transport with compatible travellers, while keeping the experience understandable, privacy-conscious and affordable to prototype.</w:t>
      </w:r>
    </w:p>
    <w:p>
      <w:pPr>
        <w:pStyle w:val="Heading2"/>
      </w:pPr>
      <w:r>
        <w:t>2.2 Aim</w:t>
      </w:r>
    </w:p>
    <w:p>
      <w:r>
        <w:t>To design and build an Android-first application that allows airport passengers to select destinations, discover compatible travel companions, coordinate a group journey, and move to an external ride-booking service when ready.</w:t>
      </w:r>
    </w:p>
    <w:p>
      <w:pPr>
        <w:pStyle w:val="Heading2"/>
      </w:pPr>
      <w:r>
        <w:t>2.3 Measurable objectives</w:t>
      </w:r>
    </w:p>
    <w:p>
      <w:pPr>
        <w:pStyle w:val="ListBullet"/>
      </w:pPr>
      <w:r>
        <w:t>Deliver a consistent UI for all core screens with a clear primary action on each screen.</w:t>
      </w:r>
    </w:p>
    <w:p>
      <w:pPr>
        <w:pStyle w:val="ListBullet"/>
      </w:pPr>
      <w:r>
        <w:t>Allow a user to select T1/T2 and choose from a destination list.</w:t>
      </w:r>
    </w:p>
    <w:p>
      <w:pPr>
        <w:pStyle w:val="ListBullet"/>
      </w:pPr>
      <w:r>
        <w:t>Rank fictional test passengers using destination, route and departure-time signals.</w:t>
      </w:r>
    </w:p>
    <w:p>
      <w:pPr>
        <w:pStyle w:val="ListBullet"/>
      </w:pPr>
      <w:r>
        <w:t>Allow users to add/remove demo members and confirm or leave a group.</w:t>
      </w:r>
    </w:p>
    <w:p>
      <w:pPr>
        <w:pStyle w:val="ListBullet"/>
      </w:pPr>
      <w:r>
        <w:t>Allow a simulated group chat and local trip history.</w:t>
      </w:r>
    </w:p>
    <w:p>
      <w:pPr>
        <w:pStyle w:val="ListBullet"/>
      </w:pPr>
      <w:r>
        <w:t>Keep the prototype functional without network access except for optional map tiles.</w:t>
      </w:r>
    </w:p>
    <w:p>
      <w:pPr>
        <w:pStyle w:val="ListBullet"/>
      </w:pPr>
      <w:r>
        <w:t>Build an installable Android APK and test on emulator plus a physical device.</w:t>
      </w:r>
    </w:p>
    <w:p>
      <w:pPr>
        <w:pStyle w:val="ListBullet"/>
      </w:pPr>
      <w:r>
        <w:t>Keep a clear path to secure multi-user backend features without rewriting the entire UI.</w:t>
      </w:r>
    </w:p>
    <w:p>
      <w:pPr>
        <w:pStyle w:val="Heading2"/>
      </w:pPr>
      <w:r>
        <w:t>2.4 Assumptions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A34A"/>
          </w:tcPr>
          <w:p>
            <w:r>
              <w:rPr>
                <w:rFonts w:ascii="Aptos" w:hAnsi="Aptos"/>
                <w:b/>
                <w:color w:val="FFFFFF"/>
                <w:sz w:val="16"/>
              </w:rPr>
              <w:t>Assumption</w:t>
            </w:r>
          </w:p>
        </w:tc>
        <w:tc>
          <w:tcPr>
            <w:tcW w:type="dxa" w:w="5083"/>
            <w:vAlign w:val="center"/>
            <w:shd w:fill="16A34A"/>
          </w:tcPr>
          <w:p>
            <w:r>
              <w:rPr>
                <w:rFonts w:ascii="Aptos" w:hAnsi="Aptos"/>
                <w:b/>
                <w:color w:val="FFFFFF"/>
                <w:sz w:val="16"/>
              </w:rPr>
              <w:t>Design consequence</w:t>
            </w:r>
          </w:p>
        </w:tc>
      </w:tr>
      <w:tr>
        <w:tc>
          <w:tcPr>
            <w:tcW w:type="dxa" w:w="5083"/>
            <w:vAlign w:val="center"/>
          </w:tcPr>
          <w:p>
            <w:r>
              <w:rPr>
                <w:rFonts w:ascii="Aptos" w:hAnsi="Aptos"/>
                <w:sz w:val="16"/>
              </w:rPr>
              <w:t>Initial users are testing the concept</w:t>
            </w:r>
          </w:p>
        </w:tc>
        <w:tc>
          <w:tcPr>
            <w:tcW w:type="dxa" w:w="5083"/>
            <w:vAlign w:val="center"/>
          </w:tcPr>
          <w:p>
            <w:r>
              <w:rPr>
                <w:rFonts w:ascii="Aptos" w:hAnsi="Aptos"/>
                <w:sz w:val="16"/>
              </w:rPr>
              <w:t>Use clear demo labels and fictional data.</w:t>
            </w:r>
          </w:p>
        </w:tc>
      </w:tr>
      <w:tr>
        <w:tc>
          <w:tcPr>
            <w:tcW w:type="dxa" w:w="5083"/>
            <w:vAlign w:val="center"/>
          </w:tcPr>
          <w:p>
            <w:r>
              <w:rPr>
                <w:rFonts w:ascii="Aptos" w:hAnsi="Aptos"/>
                <w:sz w:val="16"/>
              </w:rPr>
              <w:t>Target is Android first</w:t>
            </w:r>
          </w:p>
        </w:tc>
        <w:tc>
          <w:tcPr>
            <w:tcW w:type="dxa" w:w="5083"/>
            <w:vAlign w:val="center"/>
          </w:tcPr>
          <w:p>
            <w:r>
              <w:rPr>
                <w:rFonts w:ascii="Aptos" w:hAnsi="Aptos"/>
                <w:sz w:val="16"/>
              </w:rPr>
              <w:t>Use Flutter with Android SDK tooling.</w:t>
            </w:r>
          </w:p>
        </w:tc>
      </w:tr>
      <w:tr>
        <w:tc>
          <w:tcPr>
            <w:tcW w:type="dxa" w:w="5083"/>
            <w:vAlign w:val="center"/>
          </w:tcPr>
          <w:p>
            <w:r>
              <w:rPr>
                <w:rFonts w:ascii="Aptos" w:hAnsi="Aptos"/>
                <w:sz w:val="16"/>
              </w:rPr>
              <w:t>Budget target is ₹0 initially</w:t>
            </w:r>
          </w:p>
        </w:tc>
        <w:tc>
          <w:tcPr>
            <w:tcW w:type="dxa" w:w="5083"/>
            <w:vAlign w:val="center"/>
          </w:tcPr>
          <w:p>
            <w:r>
              <w:rPr>
                <w:rFonts w:ascii="Aptos" w:hAnsi="Aptos"/>
                <w:sz w:val="16"/>
              </w:rPr>
              <w:t>Use free tools and local storage; avoid paid API dependencies.</w:t>
            </w:r>
          </w:p>
        </w:tc>
      </w:tr>
      <w:tr>
        <w:tc>
          <w:tcPr>
            <w:tcW w:type="dxa" w:w="5083"/>
            <w:vAlign w:val="center"/>
          </w:tcPr>
          <w:p>
            <w:r>
              <w:rPr>
                <w:rFonts w:ascii="Aptos" w:hAnsi="Aptos"/>
                <w:sz w:val="16"/>
              </w:rPr>
              <w:t>First airport is Mumbai CSMIA T1/T2</w:t>
            </w:r>
          </w:p>
        </w:tc>
        <w:tc>
          <w:tcPr>
            <w:tcW w:type="dxa" w:w="5083"/>
            <w:vAlign w:val="center"/>
          </w:tcPr>
          <w:p>
            <w:r>
              <w:rPr>
                <w:rFonts w:ascii="Aptos" w:hAnsi="Aptos"/>
                <w:sz w:val="16"/>
              </w:rPr>
              <w:t>Use airport terminal selection and destination presets.</w:t>
            </w:r>
          </w:p>
        </w:tc>
      </w:tr>
      <w:tr>
        <w:tc>
          <w:tcPr>
            <w:tcW w:type="dxa" w:w="5083"/>
            <w:vAlign w:val="center"/>
          </w:tcPr>
          <w:p>
            <w:r>
              <w:rPr>
                <w:rFonts w:ascii="Aptos" w:hAnsi="Aptos"/>
                <w:sz w:val="16"/>
              </w:rPr>
              <w:t>Privacy is a differentiator</w:t>
            </w:r>
          </w:p>
        </w:tc>
        <w:tc>
          <w:tcPr>
            <w:tcW w:type="dxa" w:w="5083"/>
            <w:vAlign w:val="center"/>
          </w:tcPr>
          <w:p>
            <w:r>
              <w:rPr>
                <w:rFonts w:ascii="Aptos" w:hAnsi="Aptos"/>
                <w:sz w:val="16"/>
              </w:rPr>
              <w:t>Do not expose phone numbers in passenger cards or group chat.</w:t>
            </w:r>
          </w:p>
        </w:tc>
      </w:tr>
      <w:tr>
        <w:tc>
          <w:tcPr>
            <w:tcW w:type="dxa" w:w="5083"/>
            <w:vAlign w:val="center"/>
          </w:tcPr>
          <w:p>
            <w:r>
              <w:rPr>
                <w:rFonts w:ascii="Aptos" w:hAnsi="Aptos"/>
                <w:sz w:val="16"/>
              </w:rPr>
              <w:t>Ride booking is external initially</w:t>
            </w:r>
          </w:p>
        </w:tc>
        <w:tc>
          <w:tcPr>
            <w:tcW w:type="dxa" w:w="5083"/>
            <w:vAlign w:val="center"/>
          </w:tcPr>
          <w:p>
            <w:r>
              <w:rPr>
                <w:rFonts w:ascii="Aptos" w:hAnsi="Aptos"/>
                <w:sz w:val="16"/>
              </w:rPr>
              <w:t>Do not pretend the app has confirmed a vehicle or fare.</w:t>
            </w:r>
          </w:p>
        </w:tc>
      </w:tr>
    </w:tbl>
    <w:p/>
    <w:p>
      <w:pPr>
        <w:pStyle w:val="Heading2"/>
      </w:pPr>
      <w:r>
        <w:t>2.5 Minimum viable product (MVP) definition</w:t>
      </w:r>
    </w:p>
    <w:p>
      <w:r>
        <w:t>For this project, the first MVP is a local demonstration APK. It proves the screen flow, data model, matching logic and interaction design with sample users. It is not a production marketplace. A later connected MVP will need server-side accounts, shared trip requests, group access rules, messaging, moderation and a validated provider handoff.</w:t>
      </w:r>
    </w:p>
    <w:p>
      <w:r>
        <w:br w:type="page"/>
      </w:r>
    </w:p>
    <w:p>
      <w:pPr>
        <w:pStyle w:val="Heading1"/>
      </w:pPr>
      <w:r>
        <w:t>3. Target users, user stories and journeys</w:t>
      </w:r>
    </w:p>
    <w:p>
      <w:pPr>
        <w:pStyle w:val="Heading2"/>
      </w:pPr>
      <w:r>
        <w:t>3.1 Target user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Persona</w:t>
            </w:r>
          </w:p>
        </w:tc>
        <w:tc>
          <w:tcPr>
            <w:tcW w:type="dxa" w:w="3389"/>
            <w:vAlign w:val="center"/>
            <w:shd w:fill="16A34A"/>
          </w:tcPr>
          <w:p>
            <w:r>
              <w:rPr>
                <w:rFonts w:ascii="Aptos" w:hAnsi="Aptos"/>
                <w:b/>
                <w:color w:val="FFFFFF"/>
                <w:sz w:val="16"/>
              </w:rPr>
              <w:t>Need</w:t>
            </w:r>
          </w:p>
        </w:tc>
        <w:tc>
          <w:tcPr>
            <w:tcW w:type="dxa" w:w="3389"/>
            <w:vAlign w:val="center"/>
            <w:shd w:fill="16A34A"/>
          </w:tcPr>
          <w:p>
            <w:r>
              <w:rPr>
                <w:rFonts w:ascii="Aptos" w:hAnsi="Aptos"/>
                <w:b/>
                <w:color w:val="FFFFFF"/>
                <w:sz w:val="16"/>
              </w:rPr>
              <w:t>Design response</w:t>
            </w:r>
          </w:p>
        </w:tc>
      </w:tr>
      <w:tr>
        <w:tc>
          <w:tcPr>
            <w:tcW w:type="dxa" w:w="3389"/>
            <w:vAlign w:val="center"/>
          </w:tcPr>
          <w:p>
            <w:r>
              <w:rPr>
                <w:rFonts w:ascii="Aptos" w:hAnsi="Aptos"/>
                <w:sz w:val="16"/>
              </w:rPr>
              <w:t>Solo traveller</w:t>
            </w:r>
          </w:p>
        </w:tc>
        <w:tc>
          <w:tcPr>
            <w:tcW w:type="dxa" w:w="3389"/>
            <w:vAlign w:val="center"/>
          </w:tcPr>
          <w:p>
            <w:r>
              <w:rPr>
                <w:rFonts w:ascii="Aptos" w:hAnsi="Aptos"/>
                <w:sz w:val="16"/>
              </w:rPr>
              <w:t>Wants to reduce individual transport cost and find compatible passengers.</w:t>
            </w:r>
          </w:p>
        </w:tc>
        <w:tc>
          <w:tcPr>
            <w:tcW w:type="dxa" w:w="3389"/>
            <w:vAlign w:val="center"/>
          </w:tcPr>
          <w:p>
            <w:r>
              <w:rPr>
                <w:rFonts w:ascii="Aptos" w:hAnsi="Aptos"/>
                <w:sz w:val="16"/>
              </w:rPr>
              <w:t>Destination-first search, clear match explanations and group creation.</w:t>
            </w:r>
          </w:p>
        </w:tc>
      </w:tr>
      <w:tr>
        <w:tc>
          <w:tcPr>
            <w:tcW w:type="dxa" w:w="3389"/>
            <w:vAlign w:val="center"/>
          </w:tcPr>
          <w:p>
            <w:r>
              <w:rPr>
                <w:rFonts w:ascii="Aptos" w:hAnsi="Aptos"/>
                <w:sz w:val="16"/>
              </w:rPr>
              <w:t>Privacy-conscious traveller</w:t>
            </w:r>
          </w:p>
        </w:tc>
        <w:tc>
          <w:tcPr>
            <w:tcW w:type="dxa" w:w="3389"/>
            <w:vAlign w:val="center"/>
          </w:tcPr>
          <w:p>
            <w:r>
              <w:rPr>
                <w:rFonts w:ascii="Aptos" w:hAnsi="Aptos"/>
                <w:sz w:val="16"/>
              </w:rPr>
              <w:t>Does not want to share phone number immediately.</w:t>
            </w:r>
          </w:p>
        </w:tc>
        <w:tc>
          <w:tcPr>
            <w:tcW w:type="dxa" w:w="3389"/>
            <w:vAlign w:val="center"/>
          </w:tcPr>
          <w:p>
            <w:r>
              <w:rPr>
                <w:rFonts w:ascii="Aptos" w:hAnsi="Aptos"/>
                <w:sz w:val="16"/>
              </w:rPr>
              <w:t>Username-based profile and in-app group conversation.</w:t>
            </w:r>
          </w:p>
        </w:tc>
      </w:tr>
      <w:tr>
        <w:tc>
          <w:tcPr>
            <w:tcW w:type="dxa" w:w="3389"/>
            <w:vAlign w:val="center"/>
          </w:tcPr>
          <w:p>
            <w:r>
              <w:rPr>
                <w:rFonts w:ascii="Aptos" w:hAnsi="Aptos"/>
                <w:sz w:val="16"/>
              </w:rPr>
              <w:t>Traveller unfamiliar with airport</w:t>
            </w:r>
          </w:p>
        </w:tc>
        <w:tc>
          <w:tcPr>
            <w:tcW w:type="dxa" w:w="3389"/>
            <w:vAlign w:val="center"/>
          </w:tcPr>
          <w:p>
            <w:r>
              <w:rPr>
                <w:rFonts w:ascii="Aptos" w:hAnsi="Aptos"/>
                <w:sz w:val="16"/>
              </w:rPr>
              <w:t>Needs a clear place to meet others.</w:t>
            </w:r>
          </w:p>
        </w:tc>
        <w:tc>
          <w:tcPr>
            <w:tcW w:type="dxa" w:w="3389"/>
            <w:vAlign w:val="center"/>
          </w:tcPr>
          <w:p>
            <w:r>
              <w:rPr>
                <w:rFonts w:ascii="Aptos" w:hAnsi="Aptos"/>
                <w:sz w:val="16"/>
              </w:rPr>
              <w:t>Terminal selection, meeting-point details and map preview.</w:t>
            </w:r>
          </w:p>
        </w:tc>
      </w:tr>
      <w:tr>
        <w:tc>
          <w:tcPr>
            <w:tcW w:type="dxa" w:w="3389"/>
            <w:vAlign w:val="center"/>
          </w:tcPr>
          <w:p>
            <w:r>
              <w:rPr>
                <w:rFonts w:ascii="Aptos" w:hAnsi="Aptos"/>
                <w:sz w:val="16"/>
              </w:rPr>
              <w:t>Returning user</w:t>
            </w:r>
          </w:p>
        </w:tc>
        <w:tc>
          <w:tcPr>
            <w:tcW w:type="dxa" w:w="3389"/>
            <w:vAlign w:val="center"/>
          </w:tcPr>
          <w:p>
            <w:r>
              <w:rPr>
                <w:rFonts w:ascii="Aptos" w:hAnsi="Aptos"/>
                <w:sz w:val="16"/>
              </w:rPr>
              <w:t>Needs to resume an upcoming group or check history.</w:t>
            </w:r>
          </w:p>
        </w:tc>
        <w:tc>
          <w:tcPr>
            <w:tcW w:type="dxa" w:w="3389"/>
            <w:vAlign w:val="center"/>
          </w:tcPr>
          <w:p>
            <w:r>
              <w:rPr>
                <w:rFonts w:ascii="Aptos" w:hAnsi="Aptos"/>
                <w:sz w:val="16"/>
              </w:rPr>
              <w:t>My Trips and Chats tabs with recent activity.</w:t>
            </w:r>
          </w:p>
        </w:tc>
      </w:tr>
      <w:tr>
        <w:tc>
          <w:tcPr>
            <w:tcW w:type="dxa" w:w="3389"/>
            <w:vAlign w:val="center"/>
          </w:tcPr>
          <w:p>
            <w:r>
              <w:rPr>
                <w:rFonts w:ascii="Aptos" w:hAnsi="Aptos"/>
                <w:sz w:val="16"/>
              </w:rPr>
              <w:t>User who needs help</w:t>
            </w:r>
          </w:p>
        </w:tc>
        <w:tc>
          <w:tcPr>
            <w:tcW w:type="dxa" w:w="3389"/>
            <w:vAlign w:val="center"/>
          </w:tcPr>
          <w:p>
            <w:r>
              <w:rPr>
                <w:rFonts w:ascii="Aptos" w:hAnsi="Aptos"/>
                <w:sz w:val="16"/>
              </w:rPr>
              <w:t>Needs to report abuse or understand policies.</w:t>
            </w:r>
          </w:p>
        </w:tc>
        <w:tc>
          <w:tcPr>
            <w:tcW w:type="dxa" w:w="3389"/>
            <w:vAlign w:val="center"/>
          </w:tcPr>
          <w:p>
            <w:r>
              <w:rPr>
                <w:rFonts w:ascii="Aptos" w:hAnsi="Aptos"/>
                <w:sz w:val="16"/>
              </w:rPr>
              <w:t>Visible support, report, privacy and terms entry points.</w:t>
            </w:r>
          </w:p>
        </w:tc>
      </w:tr>
    </w:tbl>
    <w:p/>
    <w:p>
      <w:pPr>
        <w:pStyle w:val="Heading2"/>
      </w:pPr>
      <w:r>
        <w:t>3.2 Core user stories</w:t>
      </w:r>
    </w:p>
    <w:p>
      <w:pPr>
        <w:pStyle w:val="ListBullet"/>
      </w:pPr>
      <w:r>
        <w:t>As a new user, I want to understand GoMitra before I register so I can decide whether it is useful.</w:t>
      </w:r>
    </w:p>
    <w:p>
      <w:pPr>
        <w:pStyle w:val="ListBullet"/>
      </w:pPr>
      <w:r>
        <w:t>As a traveller, I want to select my terminal and destination so matching is based on my actual journey.</w:t>
      </w:r>
    </w:p>
    <w:p>
      <w:pPr>
        <w:pStyle w:val="ListBullet"/>
      </w:pPr>
      <w:r>
        <w:t>As a traveller, I want to understand why a person is suggested so I can judge the match.</w:t>
      </w:r>
    </w:p>
    <w:p>
      <w:pPr>
        <w:pStyle w:val="ListBullet"/>
      </w:pPr>
      <w:r>
        <w:t>As a group member, I want to agree on a public meeting point without sharing my phone number.</w:t>
      </w:r>
    </w:p>
    <w:p>
      <w:pPr>
        <w:pStyle w:val="ListBullet"/>
      </w:pPr>
      <w:r>
        <w:t>As a group member, I want to leave a group if my plans change.</w:t>
      </w:r>
    </w:p>
    <w:p>
      <w:pPr>
        <w:pStyle w:val="ListBullet"/>
      </w:pPr>
      <w:r>
        <w:t>As a user, I want to review previous trips and conversations.</w:t>
      </w:r>
    </w:p>
    <w:p>
      <w:pPr>
        <w:pStyle w:val="ListBullet"/>
      </w:pPr>
      <w:r>
        <w:t>As a user, I want access to customer support, policies and logout from a predictable location.</w:t>
      </w:r>
    </w:p>
    <w:p>
      <w:pPr>
        <w:pStyle w:val="Heading2"/>
      </w:pPr>
      <w:r>
        <w:t>3.3 End-to-end journey</w:t>
      </w:r>
    </w:p>
    <w:p>
      <w:pPr>
        <w:pStyle w:val="ListNumber"/>
      </w:pPr>
      <w:r>
        <w:t>Open the app and read the value proposition.</w:t>
      </w:r>
    </w:p>
    <w:p>
      <w:pPr>
        <w:pStyle w:val="ListNumber"/>
      </w:pPr>
      <w:r>
        <w:t>Create an account UI or choose demo mode.</w:t>
      </w:r>
    </w:p>
    <w:p>
      <w:pPr>
        <w:pStyle w:val="ListNumber"/>
      </w:pPr>
      <w:r>
        <w:t>Choose Mumbai T1 or T2.</w:t>
      </w:r>
    </w:p>
    <w:p>
      <w:pPr>
        <w:pStyle w:val="ListNumber"/>
      </w:pPr>
      <w:r>
        <w:t>Search for or select a destination.</w:t>
      </w:r>
    </w:p>
    <w:p>
      <w:pPr>
        <w:pStyle w:val="ListNumber"/>
      </w:pPr>
      <w:r>
        <w:t>Review match cards and match reasons.</w:t>
      </w:r>
    </w:p>
    <w:p>
      <w:pPr>
        <w:pStyle w:val="ListNumber"/>
      </w:pPr>
      <w:r>
        <w:t>Choose compatible people and create or join a group.</w:t>
      </w:r>
    </w:p>
    <w:p>
      <w:pPr>
        <w:pStyle w:val="ListNumber"/>
      </w:pPr>
      <w:r>
        <w:t>Review the group member list and propose a meeting point.</w:t>
      </w:r>
    </w:p>
    <w:p>
      <w:pPr>
        <w:pStyle w:val="ListNumber"/>
      </w:pPr>
      <w:r>
        <w:t>Confirm the meeting point and coordinate in group chat.</w:t>
      </w:r>
    </w:p>
    <w:p>
      <w:pPr>
        <w:pStyle w:val="ListNumber"/>
      </w:pPr>
      <w:r>
        <w:t>Review the illustrative fare and provider handoff notice.</w:t>
      </w:r>
    </w:p>
    <w:p>
      <w:pPr>
        <w:pStyle w:val="ListNumber"/>
      </w:pPr>
      <w:r>
        <w:t>Continue to a supported external provider or return to the group.</w:t>
      </w:r>
    </w:p>
    <w:p>
      <w:pPr>
        <w:pStyle w:val="ListNumber"/>
      </w:pPr>
      <w:r>
        <w:t>View the journey in My Trips and access support if required.</w:t>
      </w:r>
    </w:p>
    <w:p>
      <w:pPr>
        <w:pStyle w:val="Heading2"/>
      </w:pPr>
      <w:r>
        <w:t>3.4 Main navigation model</w:t>
      </w:r>
    </w:p>
    <w:p>
      <w:r>
        <w:t>Use four persistent bottom tabs: Home, My Trips, Chats and Profile. Home owns the discovery flow. My Trips owns active and historical trip records. Chats owns group conversations. Profile contains personal details, travel preferences, privacy and safety, payment preferences, notification settings, support, legal documents and logout. This structure keeps the main task focused and places secondary account controls in one predictable area.</w:t>
      </w:r>
    </w:p>
    <w:p>
      <w:r>
        <w:br w:type="page"/>
      </w:r>
    </w:p>
    <w:p>
      <w:pPr>
        <w:pStyle w:val="Heading1"/>
      </w:pPr>
      <w:r>
        <w:t>4. Product rules and feature catalogue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Feature</w:t>
            </w:r>
          </w:p>
        </w:tc>
        <w:tc>
          <w:tcPr>
            <w:tcW w:type="dxa" w:w="3389"/>
            <w:vAlign w:val="center"/>
            <w:shd w:fill="16A34A"/>
          </w:tcPr>
          <w:p>
            <w:r>
              <w:rPr>
                <w:rFonts w:ascii="Aptos" w:hAnsi="Aptos"/>
                <w:b/>
                <w:color w:val="FFFFFF"/>
                <w:sz w:val="16"/>
              </w:rPr>
              <w:t>First prototype</w:t>
            </w:r>
          </w:p>
        </w:tc>
        <w:tc>
          <w:tcPr>
            <w:tcW w:type="dxa" w:w="3389"/>
            <w:vAlign w:val="center"/>
            <w:shd w:fill="16A34A"/>
          </w:tcPr>
          <w:p>
            <w:r>
              <w:rPr>
                <w:rFonts w:ascii="Aptos" w:hAnsi="Aptos"/>
                <w:b/>
                <w:color w:val="FFFFFF"/>
                <w:sz w:val="16"/>
              </w:rPr>
              <w:t>Later connected version</w:t>
            </w:r>
          </w:p>
        </w:tc>
      </w:tr>
      <w:tr>
        <w:tc>
          <w:tcPr>
            <w:tcW w:type="dxa" w:w="3389"/>
            <w:vAlign w:val="center"/>
          </w:tcPr>
          <w:p>
            <w:r>
              <w:rPr>
                <w:rFonts w:ascii="Aptos" w:hAnsi="Aptos"/>
                <w:sz w:val="16"/>
              </w:rPr>
              <w:t>Signup/login</w:t>
            </w:r>
          </w:p>
        </w:tc>
        <w:tc>
          <w:tcPr>
            <w:tcW w:type="dxa" w:w="3389"/>
            <w:vAlign w:val="center"/>
          </w:tcPr>
          <w:p>
            <w:r>
              <w:rPr>
                <w:rFonts w:ascii="Aptos" w:hAnsi="Aptos"/>
                <w:sz w:val="16"/>
              </w:rPr>
              <w:t>UI validation and demo account</w:t>
            </w:r>
          </w:p>
        </w:tc>
        <w:tc>
          <w:tcPr>
            <w:tcW w:type="dxa" w:w="3389"/>
            <w:vAlign w:val="center"/>
          </w:tcPr>
          <w:p>
            <w:r>
              <w:rPr>
                <w:rFonts w:ascii="Aptos" w:hAnsi="Aptos"/>
                <w:sz w:val="16"/>
              </w:rPr>
              <w:t>Supabase Auth or another secure auth service</w:t>
            </w:r>
          </w:p>
        </w:tc>
      </w:tr>
      <w:tr>
        <w:tc>
          <w:tcPr>
            <w:tcW w:type="dxa" w:w="3389"/>
            <w:vAlign w:val="center"/>
          </w:tcPr>
          <w:p>
            <w:r>
              <w:rPr>
                <w:rFonts w:ascii="Aptos" w:hAnsi="Aptos"/>
                <w:sz w:val="16"/>
              </w:rPr>
              <w:t>Airport selection</w:t>
            </w:r>
          </w:p>
        </w:tc>
        <w:tc>
          <w:tcPr>
            <w:tcW w:type="dxa" w:w="3389"/>
            <w:vAlign w:val="center"/>
          </w:tcPr>
          <w:p>
            <w:r>
              <w:rPr>
                <w:rFonts w:ascii="Aptos" w:hAnsi="Aptos"/>
                <w:sz w:val="16"/>
              </w:rPr>
              <w:t>Fixed T1/T2 selector</w:t>
            </w:r>
          </w:p>
        </w:tc>
        <w:tc>
          <w:tcPr>
            <w:tcW w:type="dxa" w:w="3389"/>
            <w:vAlign w:val="center"/>
          </w:tcPr>
          <w:p>
            <w:r>
              <w:rPr>
                <w:rFonts w:ascii="Aptos" w:hAnsi="Aptos"/>
                <w:sz w:val="16"/>
              </w:rPr>
              <w:t>Persist preference and allow change per trip</w:t>
            </w:r>
          </w:p>
        </w:tc>
      </w:tr>
      <w:tr>
        <w:tc>
          <w:tcPr>
            <w:tcW w:type="dxa" w:w="3389"/>
            <w:vAlign w:val="center"/>
          </w:tcPr>
          <w:p>
            <w:r>
              <w:rPr>
                <w:rFonts w:ascii="Aptos" w:hAnsi="Aptos"/>
                <w:sz w:val="16"/>
              </w:rPr>
              <w:t>Destination search</w:t>
            </w:r>
          </w:p>
        </w:tc>
        <w:tc>
          <w:tcPr>
            <w:tcW w:type="dxa" w:w="3389"/>
            <w:vAlign w:val="center"/>
          </w:tcPr>
          <w:p>
            <w:r>
              <w:rPr>
                <w:rFonts w:ascii="Aptos" w:hAnsi="Aptos"/>
                <w:sz w:val="16"/>
              </w:rPr>
              <w:t>Local preset destination list</w:t>
            </w:r>
          </w:p>
        </w:tc>
        <w:tc>
          <w:tcPr>
            <w:tcW w:type="dxa" w:w="3389"/>
            <w:vAlign w:val="center"/>
          </w:tcPr>
          <w:p>
            <w:r>
              <w:rPr>
                <w:rFonts w:ascii="Aptos" w:hAnsi="Aptos"/>
                <w:sz w:val="16"/>
              </w:rPr>
              <w:t>Geocoding/search with usage-policy-compliant service</w:t>
            </w:r>
          </w:p>
        </w:tc>
      </w:tr>
      <w:tr>
        <w:tc>
          <w:tcPr>
            <w:tcW w:type="dxa" w:w="3389"/>
            <w:vAlign w:val="center"/>
          </w:tcPr>
          <w:p>
            <w:r>
              <w:rPr>
                <w:rFonts w:ascii="Aptos" w:hAnsi="Aptos"/>
                <w:sz w:val="16"/>
              </w:rPr>
              <w:t>Map</w:t>
            </w:r>
          </w:p>
        </w:tc>
        <w:tc>
          <w:tcPr>
            <w:tcW w:type="dxa" w:w="3389"/>
            <w:vAlign w:val="center"/>
          </w:tcPr>
          <w:p>
            <w:r>
              <w:rPr>
                <w:rFonts w:ascii="Aptos" w:hAnsi="Aptos"/>
                <w:sz w:val="16"/>
              </w:rPr>
              <w:t>Map preview or cached/static layout</w:t>
            </w:r>
          </w:p>
        </w:tc>
        <w:tc>
          <w:tcPr>
            <w:tcW w:type="dxa" w:w="3389"/>
            <w:vAlign w:val="center"/>
          </w:tcPr>
          <w:p>
            <w:r>
              <w:rPr>
                <w:rFonts w:ascii="Aptos" w:hAnsi="Aptos"/>
                <w:sz w:val="16"/>
              </w:rPr>
              <w:t>Map tiles, location permission and routing service</w:t>
            </w:r>
          </w:p>
        </w:tc>
      </w:tr>
      <w:tr>
        <w:tc>
          <w:tcPr>
            <w:tcW w:type="dxa" w:w="3389"/>
            <w:vAlign w:val="center"/>
          </w:tcPr>
          <w:p>
            <w:r>
              <w:rPr>
                <w:rFonts w:ascii="Aptos" w:hAnsi="Aptos"/>
                <w:sz w:val="16"/>
              </w:rPr>
              <w:t>Matching</w:t>
            </w:r>
          </w:p>
        </w:tc>
        <w:tc>
          <w:tcPr>
            <w:tcW w:type="dxa" w:w="3389"/>
            <w:vAlign w:val="center"/>
          </w:tcPr>
          <w:p>
            <w:r>
              <w:rPr>
                <w:rFonts w:ascii="Aptos" w:hAnsi="Aptos"/>
                <w:sz w:val="16"/>
              </w:rPr>
              <w:t>Fictional local passenger records</w:t>
            </w:r>
          </w:p>
        </w:tc>
        <w:tc>
          <w:tcPr>
            <w:tcW w:type="dxa" w:w="3389"/>
            <w:vAlign w:val="center"/>
          </w:tcPr>
          <w:p>
            <w:r>
              <w:rPr>
                <w:rFonts w:ascii="Aptos" w:hAnsi="Aptos"/>
                <w:sz w:val="16"/>
              </w:rPr>
              <w:t>Server queries and road-route scoring</w:t>
            </w:r>
          </w:p>
        </w:tc>
      </w:tr>
      <w:tr>
        <w:tc>
          <w:tcPr>
            <w:tcW w:type="dxa" w:w="3389"/>
            <w:vAlign w:val="center"/>
          </w:tcPr>
          <w:p>
            <w:r>
              <w:rPr>
                <w:rFonts w:ascii="Aptos" w:hAnsi="Aptos"/>
                <w:sz w:val="16"/>
              </w:rPr>
              <w:t>Group creation</w:t>
            </w:r>
          </w:p>
        </w:tc>
        <w:tc>
          <w:tcPr>
            <w:tcW w:type="dxa" w:w="3389"/>
            <w:vAlign w:val="center"/>
          </w:tcPr>
          <w:p>
            <w:r>
              <w:rPr>
                <w:rFonts w:ascii="Aptos" w:hAnsi="Aptos"/>
                <w:sz w:val="16"/>
              </w:rPr>
              <w:t>Local state and SQLite</w:t>
            </w:r>
          </w:p>
        </w:tc>
        <w:tc>
          <w:tcPr>
            <w:tcW w:type="dxa" w:w="3389"/>
            <w:vAlign w:val="center"/>
          </w:tcPr>
          <w:p>
            <w:r>
              <w:rPr>
                <w:rFonts w:ascii="Aptos" w:hAnsi="Aptos"/>
                <w:sz w:val="16"/>
              </w:rPr>
              <w:t>Database transactions and membership permissions</w:t>
            </w:r>
          </w:p>
        </w:tc>
      </w:tr>
      <w:tr>
        <w:tc>
          <w:tcPr>
            <w:tcW w:type="dxa" w:w="3389"/>
            <w:vAlign w:val="center"/>
          </w:tcPr>
          <w:p>
            <w:r>
              <w:rPr>
                <w:rFonts w:ascii="Aptos" w:hAnsi="Aptos"/>
                <w:sz w:val="16"/>
              </w:rPr>
              <w:t>Chat</w:t>
            </w:r>
          </w:p>
        </w:tc>
        <w:tc>
          <w:tcPr>
            <w:tcW w:type="dxa" w:w="3389"/>
            <w:vAlign w:val="center"/>
          </w:tcPr>
          <w:p>
            <w:r>
              <w:rPr>
                <w:rFonts w:ascii="Aptos" w:hAnsi="Aptos"/>
                <w:sz w:val="16"/>
              </w:rPr>
              <w:t>Simulated/local messages</w:t>
            </w:r>
          </w:p>
        </w:tc>
        <w:tc>
          <w:tcPr>
            <w:tcW w:type="dxa" w:w="3389"/>
            <w:vAlign w:val="center"/>
          </w:tcPr>
          <w:p>
            <w:r>
              <w:rPr>
                <w:rFonts w:ascii="Aptos" w:hAnsi="Aptos"/>
                <w:sz w:val="16"/>
              </w:rPr>
              <w:t>Realtime messages with server-side access rules</w:t>
            </w:r>
          </w:p>
        </w:tc>
      </w:tr>
      <w:tr>
        <w:tc>
          <w:tcPr>
            <w:tcW w:type="dxa" w:w="3389"/>
            <w:vAlign w:val="center"/>
          </w:tcPr>
          <w:p>
            <w:r>
              <w:rPr>
                <w:rFonts w:ascii="Aptos" w:hAnsi="Aptos"/>
                <w:sz w:val="16"/>
              </w:rPr>
              <w:t>Trip history</w:t>
            </w:r>
          </w:p>
        </w:tc>
        <w:tc>
          <w:tcPr>
            <w:tcW w:type="dxa" w:w="3389"/>
            <w:vAlign w:val="center"/>
          </w:tcPr>
          <w:p>
            <w:r>
              <w:rPr>
                <w:rFonts w:ascii="Aptos" w:hAnsi="Aptos"/>
                <w:sz w:val="16"/>
              </w:rPr>
              <w:t>Local saved trips</w:t>
            </w:r>
          </w:p>
        </w:tc>
        <w:tc>
          <w:tcPr>
            <w:tcW w:type="dxa" w:w="3389"/>
            <w:vAlign w:val="center"/>
          </w:tcPr>
          <w:p>
            <w:r>
              <w:rPr>
                <w:rFonts w:ascii="Aptos" w:hAnsi="Aptos"/>
                <w:sz w:val="16"/>
              </w:rPr>
              <w:t>Synced history across devices</w:t>
            </w:r>
          </w:p>
        </w:tc>
      </w:tr>
      <w:tr>
        <w:tc>
          <w:tcPr>
            <w:tcW w:type="dxa" w:w="3389"/>
            <w:vAlign w:val="center"/>
          </w:tcPr>
          <w:p>
            <w:r>
              <w:rPr>
                <w:rFonts w:ascii="Aptos" w:hAnsi="Aptos"/>
                <w:sz w:val="16"/>
              </w:rPr>
              <w:t>Support/report</w:t>
            </w:r>
          </w:p>
        </w:tc>
        <w:tc>
          <w:tcPr>
            <w:tcW w:type="dxa" w:w="3389"/>
            <w:vAlign w:val="center"/>
          </w:tcPr>
          <w:p>
            <w:r>
              <w:rPr>
                <w:rFonts w:ascii="Aptos" w:hAnsi="Aptos"/>
                <w:sz w:val="16"/>
              </w:rPr>
              <w:t>Form UI and local confirmation</w:t>
            </w:r>
          </w:p>
        </w:tc>
        <w:tc>
          <w:tcPr>
            <w:tcW w:type="dxa" w:w="3389"/>
            <w:vAlign w:val="center"/>
          </w:tcPr>
          <w:p>
            <w:r>
              <w:rPr>
                <w:rFonts w:ascii="Aptos" w:hAnsi="Aptos"/>
                <w:sz w:val="16"/>
              </w:rPr>
              <w:t>Secure support/report queue and moderation process</w:t>
            </w:r>
          </w:p>
        </w:tc>
      </w:tr>
      <w:tr>
        <w:tc>
          <w:tcPr>
            <w:tcW w:type="dxa" w:w="3389"/>
            <w:vAlign w:val="center"/>
          </w:tcPr>
          <w:p>
            <w:r>
              <w:rPr>
                <w:rFonts w:ascii="Aptos" w:hAnsi="Aptos"/>
                <w:sz w:val="16"/>
              </w:rPr>
              <w:t>Payment</w:t>
            </w:r>
          </w:p>
        </w:tc>
        <w:tc>
          <w:tcPr>
            <w:tcW w:type="dxa" w:w="3389"/>
            <w:vAlign w:val="center"/>
          </w:tcPr>
          <w:p>
            <w:r>
              <w:rPr>
                <w:rFonts w:ascii="Aptos" w:hAnsi="Aptos"/>
                <w:sz w:val="16"/>
              </w:rPr>
              <w:t>No collection; illustrative estimate only</w:t>
            </w:r>
          </w:p>
        </w:tc>
        <w:tc>
          <w:tcPr>
            <w:tcW w:type="dxa" w:w="3389"/>
            <w:vAlign w:val="center"/>
          </w:tcPr>
          <w:p>
            <w:r>
              <w:rPr>
                <w:rFonts w:ascii="Aptos" w:hAnsi="Aptos"/>
                <w:sz w:val="16"/>
              </w:rPr>
              <w:t>Only after provider, legal and operational assessment</w:t>
            </w:r>
          </w:p>
        </w:tc>
      </w:tr>
      <w:tr>
        <w:tc>
          <w:tcPr>
            <w:tcW w:type="dxa" w:w="3389"/>
            <w:vAlign w:val="center"/>
          </w:tcPr>
          <w:p>
            <w:r>
              <w:rPr>
                <w:rFonts w:ascii="Aptos" w:hAnsi="Aptos"/>
                <w:sz w:val="16"/>
              </w:rPr>
              <w:t>Ride booking</w:t>
            </w:r>
          </w:p>
        </w:tc>
        <w:tc>
          <w:tcPr>
            <w:tcW w:type="dxa" w:w="3389"/>
            <w:vAlign w:val="center"/>
          </w:tcPr>
          <w:p>
            <w:r>
              <w:rPr>
                <w:rFonts w:ascii="Aptos" w:hAnsi="Aptos"/>
                <w:sz w:val="16"/>
              </w:rPr>
              <w:t>Handoff concept only</w:t>
            </w:r>
          </w:p>
        </w:tc>
        <w:tc>
          <w:tcPr>
            <w:tcW w:type="dxa" w:w="3389"/>
            <w:vAlign w:val="center"/>
          </w:tcPr>
          <w:p>
            <w:r>
              <w:rPr>
                <w:rFonts w:ascii="Aptos" w:hAnsi="Aptos"/>
                <w:sz w:val="16"/>
              </w:rPr>
              <w:t>Official provider integration if permitted and available</w:t>
            </w:r>
          </w:p>
        </w:tc>
      </w:tr>
    </w:tbl>
    <w:p/>
    <w:p>
      <w:pPr>
        <w:pStyle w:val="Heading2"/>
      </w:pPr>
      <w:r>
        <w:t>4.1 Functional requirements</w:t>
      </w:r>
    </w:p>
    <w:p>
      <w:pPr>
        <w:pStyle w:val="ListBullet"/>
      </w:pPr>
      <w:r>
        <w:t>FR-01: App launches to a branded splash screen.</w:t>
      </w:r>
    </w:p>
    <w:p>
      <w:pPr>
        <w:pStyle w:val="ListBullet"/>
      </w:pPr>
      <w:r>
        <w:t>FR-02: User can open onboarding, signup or login.</w:t>
      </w:r>
    </w:p>
    <w:p>
      <w:pPr>
        <w:pStyle w:val="ListBullet"/>
      </w:pPr>
      <w:r>
        <w:t>FR-03: User can select demo mode without real credentials.</w:t>
      </w:r>
    </w:p>
    <w:p>
      <w:pPr>
        <w:pStyle w:val="ListBullet"/>
      </w:pPr>
      <w:r>
        <w:t>FR-04: User can choose airport terminal.</w:t>
      </w:r>
    </w:p>
    <w:p>
      <w:pPr>
        <w:pStyle w:val="ListBullet"/>
      </w:pPr>
      <w:r>
        <w:t>FR-05: User can search and select a destination.</w:t>
      </w:r>
    </w:p>
    <w:p>
      <w:pPr>
        <w:pStyle w:val="ListBullet"/>
      </w:pPr>
      <w:r>
        <w:t>FR-06: App can display ranked candidate passengers with match explanations.</w:t>
      </w:r>
    </w:p>
    <w:p>
      <w:pPr>
        <w:pStyle w:val="ListBullet"/>
      </w:pPr>
      <w:r>
        <w:t>FR-07: User can add a candidate to a draft group and remove a candidate.</w:t>
      </w:r>
    </w:p>
    <w:p>
      <w:pPr>
        <w:pStyle w:val="ListBullet"/>
      </w:pPr>
      <w:r>
        <w:t>FR-08: User can confirm or leave a group.</w:t>
      </w:r>
    </w:p>
    <w:p>
      <w:pPr>
        <w:pStyle w:val="ListBullet"/>
      </w:pPr>
      <w:r>
        <w:t>FR-09: User can view or change the meeting point.</w:t>
      </w:r>
    </w:p>
    <w:p>
      <w:pPr>
        <w:pStyle w:val="ListBullet"/>
      </w:pPr>
      <w:r>
        <w:t>FR-10: User can send and view simulated messages.</w:t>
      </w:r>
    </w:p>
    <w:p>
      <w:pPr>
        <w:pStyle w:val="ListBullet"/>
      </w:pPr>
      <w:r>
        <w:t>FR-11: User can view active and historical trips.</w:t>
      </w:r>
    </w:p>
    <w:p>
      <w:pPr>
        <w:pStyle w:val="ListBullet"/>
      </w:pPr>
      <w:r>
        <w:t>FR-12: User can access profile, preferences, support and policies.</w:t>
      </w:r>
    </w:p>
    <w:p>
      <w:pPr>
        <w:pStyle w:val="ListBullet"/>
      </w:pPr>
      <w:r>
        <w:t>FR-13: User can log out after a confirmation prompt.</w:t>
      </w:r>
    </w:p>
    <w:p>
      <w:pPr>
        <w:pStyle w:val="ListBullet"/>
      </w:pPr>
      <w:r>
        <w:t>FR-14: The fare screen clearly states that the value is not a provider quote.</w:t>
      </w:r>
    </w:p>
    <w:p>
      <w:pPr>
        <w:pStyle w:val="ListBullet"/>
      </w:pPr>
      <w:r>
        <w:t>FR-15: All main controls provide feedback and do not appear active if unsupported.</w:t>
      </w:r>
    </w:p>
    <w:p>
      <w:pPr>
        <w:pStyle w:val="Heading2"/>
      </w:pPr>
      <w:r>
        <w:t>4.2 Non-functional requirements</w:t>
      </w:r>
    </w:p>
    <w:p>
      <w:pPr>
        <w:pStyle w:val="ListBullet"/>
      </w:pPr>
      <w:r>
        <w:t>Usability: a first-time tester should be able to reach destination selection without instructions.</w:t>
      </w:r>
    </w:p>
    <w:p>
      <w:pPr>
        <w:pStyle w:val="ListBullet"/>
      </w:pPr>
      <w:r>
        <w:t>Performance: local screens should render without avoidable delays.</w:t>
      </w:r>
    </w:p>
    <w:p>
      <w:pPr>
        <w:pStyle w:val="ListBullet"/>
      </w:pPr>
      <w:r>
        <w:t>Reliability: invalid inputs should not crash the app.</w:t>
      </w:r>
    </w:p>
    <w:p>
      <w:pPr>
        <w:pStyle w:val="ListBullet"/>
      </w:pPr>
      <w:r>
        <w:t>Privacy: the prototype should not reveal real personal data.</w:t>
      </w:r>
    </w:p>
    <w:p>
      <w:pPr>
        <w:pStyle w:val="ListBullet"/>
      </w:pPr>
      <w:r>
        <w:t>Maintainability: matching, storage and UI code should be separated.</w:t>
      </w:r>
    </w:p>
    <w:p>
      <w:pPr>
        <w:pStyle w:val="ListBullet"/>
      </w:pPr>
      <w:r>
        <w:t>Accessibility: readable contrast, labelled controls and adequate touch targets.</w:t>
      </w:r>
    </w:p>
    <w:p>
      <w:pPr>
        <w:pStyle w:val="ListBullet"/>
      </w:pPr>
      <w:r>
        <w:t>Transparency: demo data, estimates and unimplemented integrations must be labelled honestly.</w:t>
      </w:r>
    </w:p>
    <w:p>
      <w:r>
        <w:br w:type="page"/>
      </w:r>
    </w:p>
    <w:p>
      <w:pPr>
        <w:pStyle w:val="Heading1"/>
      </w:pPr>
      <w:r>
        <w:t>5. Global visual design system</w:t>
      </w:r>
    </w:p>
    <w:p>
      <w:pPr>
        <w:pStyle w:val="Heading2"/>
      </w:pPr>
      <w:r>
        <w:t>5.1 Visual direction</w:t>
      </w:r>
    </w:p>
    <w:p>
      <w:r>
        <w:t>The UI should feel premium, calm, reliable and travel-focused. Avoid clutter, excessive gradients, large decorative illustrations on every screen, or too many colours. Use a clear information hierarchy, a single primary action per screen and concise copy. The design can take broad usability inspiration from ride-hailing apps, but GoMitra should maintain its own logo, copy, layout details and identity.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Token</w:t>
            </w:r>
          </w:p>
        </w:tc>
        <w:tc>
          <w:tcPr>
            <w:tcW w:type="dxa" w:w="3389"/>
            <w:vAlign w:val="center"/>
            <w:shd w:fill="16A34A"/>
          </w:tcPr>
          <w:p>
            <w:r>
              <w:rPr>
                <w:rFonts w:ascii="Aptos" w:hAnsi="Aptos"/>
                <w:b/>
                <w:color w:val="FFFFFF"/>
                <w:sz w:val="16"/>
              </w:rPr>
              <w:t>Value</w:t>
            </w:r>
          </w:p>
        </w:tc>
        <w:tc>
          <w:tcPr>
            <w:tcW w:type="dxa" w:w="3389"/>
            <w:vAlign w:val="center"/>
            <w:shd w:fill="16A34A"/>
          </w:tcPr>
          <w:p>
            <w:r>
              <w:rPr>
                <w:rFonts w:ascii="Aptos" w:hAnsi="Aptos"/>
                <w:b/>
                <w:color w:val="FFFFFF"/>
                <w:sz w:val="16"/>
              </w:rPr>
              <w:t>Usage</w:t>
            </w:r>
          </w:p>
        </w:tc>
      </w:tr>
      <w:tr>
        <w:tc>
          <w:tcPr>
            <w:tcW w:type="dxa" w:w="3389"/>
            <w:vAlign w:val="center"/>
          </w:tcPr>
          <w:p>
            <w:r>
              <w:rPr>
                <w:rFonts w:ascii="Aptos" w:hAnsi="Aptos"/>
                <w:sz w:val="16"/>
              </w:rPr>
              <w:t>Mitra Green</w:t>
            </w:r>
          </w:p>
        </w:tc>
        <w:tc>
          <w:tcPr>
            <w:tcW w:type="dxa" w:w="3389"/>
            <w:vAlign w:val="center"/>
          </w:tcPr>
          <w:p>
            <w:r>
              <w:rPr>
                <w:rFonts w:ascii="Aptos" w:hAnsi="Aptos"/>
                <w:sz w:val="16"/>
              </w:rPr>
              <w:t>#16A34A</w:t>
            </w:r>
          </w:p>
        </w:tc>
        <w:tc>
          <w:tcPr>
            <w:tcW w:type="dxa" w:w="3389"/>
            <w:vAlign w:val="center"/>
          </w:tcPr>
          <w:p>
            <w:r>
              <w:rPr>
                <w:rFonts w:ascii="Aptos" w:hAnsi="Aptos"/>
                <w:sz w:val="16"/>
              </w:rPr>
              <w:t>Primary button, selected states, positive match labels</w:t>
            </w:r>
          </w:p>
        </w:tc>
      </w:tr>
      <w:tr>
        <w:tc>
          <w:tcPr>
            <w:tcW w:type="dxa" w:w="3389"/>
            <w:vAlign w:val="center"/>
          </w:tcPr>
          <w:p>
            <w:r>
              <w:rPr>
                <w:rFonts w:ascii="Aptos" w:hAnsi="Aptos"/>
                <w:sz w:val="16"/>
              </w:rPr>
              <w:t>Night Ink</w:t>
            </w:r>
          </w:p>
        </w:tc>
        <w:tc>
          <w:tcPr>
            <w:tcW w:type="dxa" w:w="3389"/>
            <w:vAlign w:val="center"/>
          </w:tcPr>
          <w:p>
            <w:r>
              <w:rPr>
                <w:rFonts w:ascii="Aptos" w:hAnsi="Aptos"/>
                <w:sz w:val="16"/>
              </w:rPr>
              <w:t>#0B0F0E</w:t>
            </w:r>
          </w:p>
        </w:tc>
        <w:tc>
          <w:tcPr>
            <w:tcW w:type="dxa" w:w="3389"/>
            <w:vAlign w:val="center"/>
          </w:tcPr>
          <w:p>
            <w:r>
              <w:rPr>
                <w:rFonts w:ascii="Aptos" w:hAnsi="Aptos"/>
                <w:sz w:val="16"/>
              </w:rPr>
              <w:t>Main headings and high-contrast dark surfaces</w:t>
            </w:r>
          </w:p>
        </w:tc>
      </w:tr>
      <w:tr>
        <w:tc>
          <w:tcPr>
            <w:tcW w:type="dxa" w:w="3389"/>
            <w:vAlign w:val="center"/>
          </w:tcPr>
          <w:p>
            <w:r>
              <w:rPr>
                <w:rFonts w:ascii="Aptos" w:hAnsi="Aptos"/>
                <w:sz w:val="16"/>
              </w:rPr>
              <w:t>Canvas</w:t>
            </w:r>
          </w:p>
        </w:tc>
        <w:tc>
          <w:tcPr>
            <w:tcW w:type="dxa" w:w="3389"/>
            <w:vAlign w:val="center"/>
          </w:tcPr>
          <w:p>
            <w:r>
              <w:rPr>
                <w:rFonts w:ascii="Aptos" w:hAnsi="Aptos"/>
                <w:sz w:val="16"/>
              </w:rPr>
              <w:t>#F7F9F8</w:t>
            </w:r>
          </w:p>
        </w:tc>
        <w:tc>
          <w:tcPr>
            <w:tcW w:type="dxa" w:w="3389"/>
            <w:vAlign w:val="center"/>
          </w:tcPr>
          <w:p>
            <w:r>
              <w:rPr>
                <w:rFonts w:ascii="Aptos" w:hAnsi="Aptos"/>
                <w:sz w:val="16"/>
              </w:rPr>
              <w:t>Screen background</w:t>
            </w:r>
          </w:p>
        </w:tc>
      </w:tr>
      <w:tr>
        <w:tc>
          <w:tcPr>
            <w:tcW w:type="dxa" w:w="3389"/>
            <w:vAlign w:val="center"/>
          </w:tcPr>
          <w:p>
            <w:r>
              <w:rPr>
                <w:rFonts w:ascii="Aptos" w:hAnsi="Aptos"/>
                <w:sz w:val="16"/>
              </w:rPr>
              <w:t>White</w:t>
            </w:r>
          </w:p>
        </w:tc>
        <w:tc>
          <w:tcPr>
            <w:tcW w:type="dxa" w:w="3389"/>
            <w:vAlign w:val="center"/>
          </w:tcPr>
          <w:p>
            <w:r>
              <w:rPr>
                <w:rFonts w:ascii="Aptos" w:hAnsi="Aptos"/>
                <w:sz w:val="16"/>
              </w:rPr>
              <w:t>#FFFFFF</w:t>
            </w:r>
          </w:p>
        </w:tc>
        <w:tc>
          <w:tcPr>
            <w:tcW w:type="dxa" w:w="3389"/>
            <w:vAlign w:val="center"/>
          </w:tcPr>
          <w:p>
            <w:r>
              <w:rPr>
                <w:rFonts w:ascii="Aptos" w:hAnsi="Aptos"/>
                <w:sz w:val="16"/>
              </w:rPr>
              <w:t>Forms, cards and nav surface</w:t>
            </w:r>
          </w:p>
        </w:tc>
      </w:tr>
      <w:tr>
        <w:tc>
          <w:tcPr>
            <w:tcW w:type="dxa" w:w="3389"/>
            <w:vAlign w:val="center"/>
          </w:tcPr>
          <w:p>
            <w:r>
              <w:rPr>
                <w:rFonts w:ascii="Aptos" w:hAnsi="Aptos"/>
                <w:sz w:val="16"/>
              </w:rPr>
              <w:t>Soft Mint</w:t>
            </w:r>
          </w:p>
        </w:tc>
        <w:tc>
          <w:tcPr>
            <w:tcW w:type="dxa" w:w="3389"/>
            <w:vAlign w:val="center"/>
          </w:tcPr>
          <w:p>
            <w:r>
              <w:rPr>
                <w:rFonts w:ascii="Aptos" w:hAnsi="Aptos"/>
                <w:sz w:val="16"/>
              </w:rPr>
              <w:t>#E8F7ED</w:t>
            </w:r>
          </w:p>
        </w:tc>
        <w:tc>
          <w:tcPr>
            <w:tcW w:type="dxa" w:w="3389"/>
            <w:vAlign w:val="center"/>
          </w:tcPr>
          <w:p>
            <w:r>
              <w:rPr>
                <w:rFonts w:ascii="Aptos" w:hAnsi="Aptos"/>
                <w:sz w:val="16"/>
              </w:rPr>
              <w:t>Helpful status, confirmation and privacy callouts</w:t>
            </w:r>
          </w:p>
        </w:tc>
      </w:tr>
      <w:tr>
        <w:tc>
          <w:tcPr>
            <w:tcW w:type="dxa" w:w="3389"/>
            <w:vAlign w:val="center"/>
          </w:tcPr>
          <w:p>
            <w:r>
              <w:rPr>
                <w:rFonts w:ascii="Aptos" w:hAnsi="Aptos"/>
                <w:sz w:val="16"/>
              </w:rPr>
              <w:t>Route Blue</w:t>
            </w:r>
          </w:p>
        </w:tc>
        <w:tc>
          <w:tcPr>
            <w:tcW w:type="dxa" w:w="3389"/>
            <w:vAlign w:val="center"/>
          </w:tcPr>
          <w:p>
            <w:r>
              <w:rPr>
                <w:rFonts w:ascii="Aptos" w:hAnsi="Aptos"/>
                <w:sz w:val="16"/>
              </w:rPr>
              <w:t>#3079E8</w:t>
            </w:r>
          </w:p>
        </w:tc>
        <w:tc>
          <w:tcPr>
            <w:tcW w:type="dxa" w:w="3389"/>
            <w:vAlign w:val="center"/>
          </w:tcPr>
          <w:p>
            <w:r>
              <w:rPr>
                <w:rFonts w:ascii="Aptos" w:hAnsi="Aptos"/>
                <w:sz w:val="16"/>
              </w:rPr>
              <w:t>Secondary map marker</w:t>
            </w:r>
          </w:p>
        </w:tc>
      </w:tr>
      <w:tr>
        <w:tc>
          <w:tcPr>
            <w:tcW w:type="dxa" w:w="3389"/>
            <w:vAlign w:val="center"/>
          </w:tcPr>
          <w:p>
            <w:r>
              <w:rPr>
                <w:rFonts w:ascii="Aptos" w:hAnsi="Aptos"/>
                <w:sz w:val="16"/>
              </w:rPr>
              <w:t>Muted Text</w:t>
            </w:r>
          </w:p>
        </w:tc>
        <w:tc>
          <w:tcPr>
            <w:tcW w:type="dxa" w:w="3389"/>
            <w:vAlign w:val="center"/>
          </w:tcPr>
          <w:p>
            <w:r>
              <w:rPr>
                <w:rFonts w:ascii="Aptos" w:hAnsi="Aptos"/>
                <w:sz w:val="16"/>
              </w:rPr>
              <w:t>#6B756F</w:t>
            </w:r>
          </w:p>
        </w:tc>
        <w:tc>
          <w:tcPr>
            <w:tcW w:type="dxa" w:w="3389"/>
            <w:vAlign w:val="center"/>
          </w:tcPr>
          <w:p>
            <w:r>
              <w:rPr>
                <w:rFonts w:ascii="Aptos" w:hAnsi="Aptos"/>
                <w:sz w:val="16"/>
              </w:rPr>
              <w:t>Hints, metadata and secondary labels</w:t>
            </w:r>
          </w:p>
        </w:tc>
      </w:tr>
      <w:tr>
        <w:tc>
          <w:tcPr>
            <w:tcW w:type="dxa" w:w="3389"/>
            <w:vAlign w:val="center"/>
          </w:tcPr>
          <w:p>
            <w:r>
              <w:rPr>
                <w:rFonts w:ascii="Aptos" w:hAnsi="Aptos"/>
                <w:sz w:val="16"/>
              </w:rPr>
              <w:t>Error Red</w:t>
            </w:r>
          </w:p>
        </w:tc>
        <w:tc>
          <w:tcPr>
            <w:tcW w:type="dxa" w:w="3389"/>
            <w:vAlign w:val="center"/>
          </w:tcPr>
          <w:p>
            <w:r>
              <w:rPr>
                <w:rFonts w:ascii="Aptos" w:hAnsi="Aptos"/>
                <w:sz w:val="16"/>
              </w:rPr>
              <w:t>#D92D20</w:t>
            </w:r>
          </w:p>
        </w:tc>
        <w:tc>
          <w:tcPr>
            <w:tcW w:type="dxa" w:w="3389"/>
            <w:vAlign w:val="center"/>
          </w:tcPr>
          <w:p>
            <w:r>
              <w:rPr>
                <w:rFonts w:ascii="Aptos" w:hAnsi="Aptos"/>
                <w:sz w:val="16"/>
              </w:rPr>
              <w:t>Errors, report and destructive actions</w:t>
            </w:r>
          </w:p>
        </w:tc>
      </w:tr>
      <w:tr>
        <w:tc>
          <w:tcPr>
            <w:tcW w:type="dxa" w:w="3389"/>
            <w:vAlign w:val="center"/>
          </w:tcPr>
          <w:p>
            <w:r>
              <w:rPr>
                <w:rFonts w:ascii="Aptos" w:hAnsi="Aptos"/>
                <w:sz w:val="16"/>
              </w:rPr>
              <w:t>Border</w:t>
            </w:r>
          </w:p>
        </w:tc>
        <w:tc>
          <w:tcPr>
            <w:tcW w:type="dxa" w:w="3389"/>
            <w:vAlign w:val="center"/>
          </w:tcPr>
          <w:p>
            <w:r>
              <w:rPr>
                <w:rFonts w:ascii="Aptos" w:hAnsi="Aptos"/>
                <w:sz w:val="16"/>
              </w:rPr>
              <w:t>#E1E7E3</w:t>
            </w:r>
          </w:p>
        </w:tc>
        <w:tc>
          <w:tcPr>
            <w:tcW w:type="dxa" w:w="3389"/>
            <w:vAlign w:val="center"/>
          </w:tcPr>
          <w:p>
            <w:r>
              <w:rPr>
                <w:rFonts w:ascii="Aptos" w:hAnsi="Aptos"/>
                <w:sz w:val="16"/>
              </w:rPr>
              <w:t>Inputs, dividers and secondary buttons</w:t>
            </w:r>
          </w:p>
        </w:tc>
      </w:tr>
    </w:tbl>
    <w:p/>
    <w:p>
      <w:pPr>
        <w:pStyle w:val="Heading2"/>
      </w:pPr>
      <w:r>
        <w:t>5.2 Layout rules</w:t>
      </w:r>
    </w:p>
    <w:p>
      <w:pPr>
        <w:pStyle w:val="ListBullet"/>
      </w:pPr>
      <w:r>
        <w:t>Use a consistent spacing scale such as 4, 8, 12, 16, 24 and 32 dp.</w:t>
      </w:r>
    </w:p>
    <w:p>
      <w:pPr>
        <w:pStyle w:val="ListBullet"/>
      </w:pPr>
      <w:r>
        <w:t>Use approximately 16–20 dp horizontal screen margins on mobile.</w:t>
      </w:r>
    </w:p>
    <w:p>
      <w:pPr>
        <w:pStyle w:val="ListBullet"/>
      </w:pPr>
      <w:r>
        <w:t>Use 44–48 dp minimum height for primary interactive controls.</w:t>
      </w:r>
    </w:p>
    <w:p>
      <w:pPr>
        <w:pStyle w:val="ListBullet"/>
      </w:pPr>
      <w:r>
        <w:t>Use 12–16 dp corner radii for cards and inputs; reserve larger radii for hero panels.</w:t>
      </w:r>
    </w:p>
    <w:p>
      <w:pPr>
        <w:pStyle w:val="ListBullet"/>
      </w:pPr>
      <w:r>
        <w:t>Keep headings, body text and helper text visually distinct.</w:t>
      </w:r>
    </w:p>
    <w:p>
      <w:pPr>
        <w:pStyle w:val="ListBullet"/>
      </w:pPr>
      <w:r>
        <w:t>Keep primary buttons in predictable positions and avoid placing destructive actions beside primary actions.</w:t>
      </w:r>
    </w:p>
    <w:p>
      <w:pPr>
        <w:pStyle w:val="ListBullet"/>
      </w:pPr>
      <w:r>
        <w:t>Use bottom navigation only on top-level screens, not on every modal or multi-step form.</w:t>
      </w:r>
    </w:p>
    <w:p>
      <w:pPr>
        <w:pStyle w:val="Heading2"/>
      </w:pPr>
      <w:r>
        <w:t>5.3 Accessibility</w:t>
      </w:r>
    </w:p>
    <w:p>
      <w:pPr>
        <w:pStyle w:val="ListBullet"/>
      </w:pPr>
      <w:r>
        <w:t>Do not rely on green/red colour alone; include text labels and icons.</w:t>
      </w:r>
    </w:p>
    <w:p>
      <w:pPr>
        <w:pStyle w:val="ListBullet"/>
      </w:pPr>
      <w:r>
        <w:t>Maintain readable contrast and support system font scaling.</w:t>
      </w:r>
    </w:p>
    <w:p>
      <w:pPr>
        <w:pStyle w:val="ListBullet"/>
      </w:pPr>
      <w:r>
        <w:t>Label fields for screen readers and set appropriate keyboard types.</w:t>
      </w:r>
    </w:p>
    <w:p>
      <w:pPr>
        <w:pStyle w:val="ListBullet"/>
      </w:pPr>
      <w:r>
        <w:t>Provide a clear focus state and error text that describes how to fix the problem.</w:t>
      </w:r>
    </w:p>
    <w:p>
      <w:pPr>
        <w:pStyle w:val="ListBullet"/>
      </w:pPr>
      <w:r>
        <w:t>Ensure map-based selection also has a list-based alternative.</w:t>
      </w:r>
    </w:p>
    <w:p>
      <w:pPr>
        <w:pStyle w:val="ListBullet"/>
      </w:pPr>
      <w:r>
        <w:t>Use explicit confirmation for leaving a group and logging out.</w:t>
      </w:r>
    </w:p>
    <w:p>
      <w:pPr>
        <w:pStyle w:val="Heading2"/>
      </w:pPr>
      <w:r>
        <w:t>5.4 Component library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Component</w:t>
            </w:r>
          </w:p>
        </w:tc>
        <w:tc>
          <w:tcPr>
            <w:tcW w:type="dxa" w:w="3389"/>
            <w:vAlign w:val="center"/>
            <w:shd w:fill="16A34A"/>
          </w:tcPr>
          <w:p>
            <w:r>
              <w:rPr>
                <w:rFonts w:ascii="Aptos" w:hAnsi="Aptos"/>
                <w:b/>
                <w:color w:val="FFFFFF"/>
                <w:sz w:val="16"/>
              </w:rPr>
              <w:t>Variants</w:t>
            </w:r>
          </w:p>
        </w:tc>
        <w:tc>
          <w:tcPr>
            <w:tcW w:type="dxa" w:w="3389"/>
            <w:vAlign w:val="center"/>
            <w:shd w:fill="16A34A"/>
          </w:tcPr>
          <w:p>
            <w:r>
              <w:rPr>
                <w:rFonts w:ascii="Aptos" w:hAnsi="Aptos"/>
                <w:b/>
                <w:color w:val="FFFFFF"/>
                <w:sz w:val="16"/>
              </w:rPr>
              <w:t>Rules</w:t>
            </w:r>
          </w:p>
        </w:tc>
      </w:tr>
      <w:tr>
        <w:tc>
          <w:tcPr>
            <w:tcW w:type="dxa" w:w="3389"/>
            <w:vAlign w:val="center"/>
          </w:tcPr>
          <w:p>
            <w:r>
              <w:rPr>
                <w:rFonts w:ascii="Aptos" w:hAnsi="Aptos"/>
                <w:sz w:val="16"/>
              </w:rPr>
              <w:t>Primary button</w:t>
            </w:r>
          </w:p>
        </w:tc>
        <w:tc>
          <w:tcPr>
            <w:tcW w:type="dxa" w:w="3389"/>
            <w:vAlign w:val="center"/>
          </w:tcPr>
          <w:p>
            <w:r>
              <w:rPr>
                <w:rFonts w:ascii="Aptos" w:hAnsi="Aptos"/>
                <w:sz w:val="16"/>
              </w:rPr>
              <w:t>Enabled, disabled, loading</w:t>
            </w:r>
          </w:p>
        </w:tc>
        <w:tc>
          <w:tcPr>
            <w:tcW w:type="dxa" w:w="3389"/>
            <w:vAlign w:val="center"/>
          </w:tcPr>
          <w:p>
            <w:r>
              <w:rPr>
                <w:rFonts w:ascii="Aptos" w:hAnsi="Aptos"/>
                <w:sz w:val="16"/>
              </w:rPr>
              <w:t>Green fill; white label; one main CTA per screen.</w:t>
            </w:r>
          </w:p>
        </w:tc>
      </w:tr>
      <w:tr>
        <w:tc>
          <w:tcPr>
            <w:tcW w:type="dxa" w:w="3389"/>
            <w:vAlign w:val="center"/>
          </w:tcPr>
          <w:p>
            <w:r>
              <w:rPr>
                <w:rFonts w:ascii="Aptos" w:hAnsi="Aptos"/>
                <w:sz w:val="16"/>
              </w:rPr>
              <w:t>Secondary button</w:t>
            </w:r>
          </w:p>
        </w:tc>
        <w:tc>
          <w:tcPr>
            <w:tcW w:type="dxa" w:w="3389"/>
            <w:vAlign w:val="center"/>
          </w:tcPr>
          <w:p>
            <w:r>
              <w:rPr>
                <w:rFonts w:ascii="Aptos" w:hAnsi="Aptos"/>
                <w:sz w:val="16"/>
              </w:rPr>
              <w:t>Default, pressed</w:t>
            </w:r>
          </w:p>
        </w:tc>
        <w:tc>
          <w:tcPr>
            <w:tcW w:type="dxa" w:w="3389"/>
            <w:vAlign w:val="center"/>
          </w:tcPr>
          <w:p>
            <w:r>
              <w:rPr>
                <w:rFonts w:ascii="Aptos" w:hAnsi="Aptos"/>
                <w:sz w:val="16"/>
              </w:rPr>
              <w:t>White/neutral fill with border; used for alternate actions.</w:t>
            </w:r>
          </w:p>
        </w:tc>
      </w:tr>
      <w:tr>
        <w:tc>
          <w:tcPr>
            <w:tcW w:type="dxa" w:w="3389"/>
            <w:vAlign w:val="center"/>
          </w:tcPr>
          <w:p>
            <w:r>
              <w:rPr>
                <w:rFonts w:ascii="Aptos" w:hAnsi="Aptos"/>
                <w:sz w:val="16"/>
              </w:rPr>
              <w:t>Destructive button</w:t>
            </w:r>
          </w:p>
        </w:tc>
        <w:tc>
          <w:tcPr>
            <w:tcW w:type="dxa" w:w="3389"/>
            <w:vAlign w:val="center"/>
          </w:tcPr>
          <w:p>
            <w:r>
              <w:rPr>
                <w:rFonts w:ascii="Aptos" w:hAnsi="Aptos"/>
                <w:sz w:val="16"/>
              </w:rPr>
              <w:t>Default, confirming</w:t>
            </w:r>
          </w:p>
        </w:tc>
        <w:tc>
          <w:tcPr>
            <w:tcW w:type="dxa" w:w="3389"/>
            <w:vAlign w:val="center"/>
          </w:tcPr>
          <w:p>
            <w:r>
              <w:rPr>
                <w:rFonts w:ascii="Aptos" w:hAnsi="Aptos"/>
                <w:sz w:val="16"/>
              </w:rPr>
              <w:t>Red label or outline; confirmation required for irreversible actions.</w:t>
            </w:r>
          </w:p>
        </w:tc>
      </w:tr>
      <w:tr>
        <w:tc>
          <w:tcPr>
            <w:tcW w:type="dxa" w:w="3389"/>
            <w:vAlign w:val="center"/>
          </w:tcPr>
          <w:p>
            <w:r>
              <w:rPr>
                <w:rFonts w:ascii="Aptos" w:hAnsi="Aptos"/>
                <w:sz w:val="16"/>
              </w:rPr>
              <w:t>Text field</w:t>
            </w:r>
          </w:p>
        </w:tc>
        <w:tc>
          <w:tcPr>
            <w:tcW w:type="dxa" w:w="3389"/>
            <w:vAlign w:val="center"/>
          </w:tcPr>
          <w:p>
            <w:r>
              <w:rPr>
                <w:rFonts w:ascii="Aptos" w:hAnsi="Aptos"/>
                <w:sz w:val="16"/>
              </w:rPr>
              <w:t>Empty, focused, filled, error, disabled</w:t>
            </w:r>
          </w:p>
        </w:tc>
        <w:tc>
          <w:tcPr>
            <w:tcW w:type="dxa" w:w="3389"/>
            <w:vAlign w:val="center"/>
          </w:tcPr>
          <w:p>
            <w:r>
              <w:rPr>
                <w:rFonts w:ascii="Aptos" w:hAnsi="Aptos"/>
                <w:sz w:val="16"/>
              </w:rPr>
              <w:t>Label stays visible; placeholder is not the only label.</w:t>
            </w:r>
          </w:p>
        </w:tc>
      </w:tr>
      <w:tr>
        <w:tc>
          <w:tcPr>
            <w:tcW w:type="dxa" w:w="3389"/>
            <w:vAlign w:val="center"/>
          </w:tcPr>
          <w:p>
            <w:r>
              <w:rPr>
                <w:rFonts w:ascii="Aptos" w:hAnsi="Aptos"/>
                <w:sz w:val="16"/>
              </w:rPr>
              <w:t>Destination chip</w:t>
            </w:r>
          </w:p>
        </w:tc>
        <w:tc>
          <w:tcPr>
            <w:tcW w:type="dxa" w:w="3389"/>
            <w:vAlign w:val="center"/>
          </w:tcPr>
          <w:p>
            <w:r>
              <w:rPr>
                <w:rFonts w:ascii="Aptos" w:hAnsi="Aptos"/>
                <w:sz w:val="16"/>
              </w:rPr>
              <w:t>Default, selected</w:t>
            </w:r>
          </w:p>
        </w:tc>
        <w:tc>
          <w:tcPr>
            <w:tcW w:type="dxa" w:w="3389"/>
            <w:vAlign w:val="center"/>
          </w:tcPr>
          <w:p>
            <w:r>
              <w:rPr>
                <w:rFonts w:ascii="Aptos" w:hAnsi="Aptos"/>
                <w:sz w:val="16"/>
              </w:rPr>
              <w:t>Selected state must be obvious and announced accessibly.</w:t>
            </w:r>
          </w:p>
        </w:tc>
      </w:tr>
      <w:tr>
        <w:tc>
          <w:tcPr>
            <w:tcW w:type="dxa" w:w="3389"/>
            <w:vAlign w:val="center"/>
          </w:tcPr>
          <w:p>
            <w:r>
              <w:rPr>
                <w:rFonts w:ascii="Aptos" w:hAnsi="Aptos"/>
                <w:sz w:val="16"/>
              </w:rPr>
              <w:t>Passenger card</w:t>
            </w:r>
          </w:p>
        </w:tc>
        <w:tc>
          <w:tcPr>
            <w:tcW w:type="dxa" w:w="3389"/>
            <w:vAlign w:val="center"/>
          </w:tcPr>
          <w:p>
            <w:r>
              <w:rPr>
                <w:rFonts w:ascii="Aptos" w:hAnsi="Aptos"/>
                <w:sz w:val="16"/>
              </w:rPr>
              <w:t>Exact match, nearby match, low-confidence</w:t>
            </w:r>
          </w:p>
        </w:tc>
        <w:tc>
          <w:tcPr>
            <w:tcW w:type="dxa" w:w="3389"/>
            <w:vAlign w:val="center"/>
          </w:tcPr>
          <w:p>
            <w:r>
              <w:rPr>
                <w:rFonts w:ascii="Aptos" w:hAnsi="Aptos"/>
                <w:sz w:val="16"/>
              </w:rPr>
              <w:t>Show destination and reason, not unnecessary personal data.</w:t>
            </w:r>
          </w:p>
        </w:tc>
      </w:tr>
      <w:tr>
        <w:tc>
          <w:tcPr>
            <w:tcW w:type="dxa" w:w="3389"/>
            <w:vAlign w:val="center"/>
          </w:tcPr>
          <w:p>
            <w:r>
              <w:rPr>
                <w:rFonts w:ascii="Aptos" w:hAnsi="Aptos"/>
                <w:sz w:val="16"/>
              </w:rPr>
              <w:t>Status badge</w:t>
            </w:r>
          </w:p>
        </w:tc>
        <w:tc>
          <w:tcPr>
            <w:tcW w:type="dxa" w:w="3389"/>
            <w:vAlign w:val="center"/>
          </w:tcPr>
          <w:p>
            <w:r>
              <w:rPr>
                <w:rFonts w:ascii="Aptos" w:hAnsi="Aptos"/>
                <w:sz w:val="16"/>
              </w:rPr>
              <w:t>Upcoming, active, completed, cancelled</w:t>
            </w:r>
          </w:p>
        </w:tc>
        <w:tc>
          <w:tcPr>
            <w:tcW w:type="dxa" w:w="3389"/>
            <w:vAlign w:val="center"/>
          </w:tcPr>
          <w:p>
            <w:r>
              <w:rPr>
                <w:rFonts w:ascii="Aptos" w:hAnsi="Aptos"/>
                <w:sz w:val="16"/>
              </w:rPr>
              <w:t>Use text plus colour.</w:t>
            </w:r>
          </w:p>
        </w:tc>
      </w:tr>
      <w:tr>
        <w:tc>
          <w:tcPr>
            <w:tcW w:type="dxa" w:w="3389"/>
            <w:vAlign w:val="center"/>
          </w:tcPr>
          <w:p>
            <w:r>
              <w:rPr>
                <w:rFonts w:ascii="Aptos" w:hAnsi="Aptos"/>
                <w:sz w:val="16"/>
              </w:rPr>
              <w:t>Chat bubble</w:t>
            </w:r>
          </w:p>
        </w:tc>
        <w:tc>
          <w:tcPr>
            <w:tcW w:type="dxa" w:w="3389"/>
            <w:vAlign w:val="center"/>
          </w:tcPr>
          <w:p>
            <w:r>
              <w:rPr>
                <w:rFonts w:ascii="Aptos" w:hAnsi="Aptos"/>
                <w:sz w:val="16"/>
              </w:rPr>
              <w:t>Incoming, outgoing, failed</w:t>
            </w:r>
          </w:p>
        </w:tc>
        <w:tc>
          <w:tcPr>
            <w:tcW w:type="dxa" w:w="3389"/>
            <w:vAlign w:val="center"/>
          </w:tcPr>
          <w:p>
            <w:r>
              <w:rPr>
                <w:rFonts w:ascii="Aptos" w:hAnsi="Aptos"/>
                <w:sz w:val="16"/>
              </w:rPr>
              <w:t>Different alignment, timestamp and retry state when needed.</w:t>
            </w:r>
          </w:p>
        </w:tc>
      </w:tr>
      <w:tr>
        <w:tc>
          <w:tcPr>
            <w:tcW w:type="dxa" w:w="3389"/>
            <w:vAlign w:val="center"/>
          </w:tcPr>
          <w:p>
            <w:r>
              <w:rPr>
                <w:rFonts w:ascii="Aptos" w:hAnsi="Aptos"/>
                <w:sz w:val="16"/>
              </w:rPr>
              <w:t>Bottom navigation</w:t>
            </w:r>
          </w:p>
        </w:tc>
        <w:tc>
          <w:tcPr>
            <w:tcW w:type="dxa" w:w="3389"/>
            <w:vAlign w:val="center"/>
          </w:tcPr>
          <w:p>
            <w:r>
              <w:rPr>
                <w:rFonts w:ascii="Aptos" w:hAnsi="Aptos"/>
                <w:sz w:val="16"/>
              </w:rPr>
              <w:t>Active/inactive</w:t>
            </w:r>
          </w:p>
        </w:tc>
        <w:tc>
          <w:tcPr>
            <w:tcW w:type="dxa" w:w="3389"/>
            <w:vAlign w:val="center"/>
          </w:tcPr>
          <w:p>
            <w:r>
              <w:rPr>
                <w:rFonts w:ascii="Aptos" w:hAnsi="Aptos"/>
                <w:sz w:val="16"/>
              </w:rPr>
              <w:t>Four top-level tabs; preserve current state when reasonable.</w:t>
            </w:r>
          </w:p>
        </w:tc>
      </w:tr>
    </w:tbl>
    <w:p/>
    <w:p>
      <w:r>
        <w:br w:type="page"/>
      </w:r>
    </w:p>
    <w:p>
      <w:pPr>
        <w:pStyle w:val="Heading1"/>
      </w:pPr>
      <w:r>
        <w:t>6. Detailed screen-by-screen design and behaviour</w:t>
      </w:r>
    </w:p>
    <w:p>
      <w:pPr>
        <w:pStyle w:val="Heading2"/>
      </w:pPr>
      <w:r>
        <w:t>6.1 Screen 01 — Splash</w:t>
      </w:r>
    </w:p>
    <w:p>
      <w:pPr>
        <w:pStyle w:val="Heading3"/>
      </w:pPr>
      <w:r>
        <w:t>What it contains</w:t>
      </w:r>
    </w:p>
    <w:p>
      <w:pPr>
        <w:pStyle w:val="ListBullet"/>
      </w:pPr>
      <w:r>
        <w:t>GoMitra wordmark and a simple route/pin motif.</w:t>
      </w:r>
    </w:p>
    <w:p>
      <w:pPr>
        <w:pStyle w:val="ListBullet"/>
      </w:pPr>
      <w:r>
        <w:t>Tagline: “Land. Connect. Go Together.”</w:t>
      </w:r>
    </w:p>
    <w:p>
      <w:pPr>
        <w:pStyle w:val="ListBullet"/>
      </w:pPr>
      <w:r>
        <w:t>A short value proposition.</w:t>
      </w:r>
    </w:p>
    <w:p>
      <w:pPr>
        <w:pStyle w:val="ListBullet"/>
      </w:pPr>
      <w:r>
        <w:t>Get started and Sign in actions.</w:t>
      </w:r>
    </w:p>
    <w:p>
      <w:pPr>
        <w:pStyle w:val="Heading3"/>
      </w:pPr>
      <w:r>
        <w:t>How it should look</w:t>
      </w:r>
    </w:p>
    <w:p>
      <w:r>
        <w:t>Use a dark near-black background with the green brand mark and white typography. Keep the composition calm and centred. The screen should feel like a travel product, not a social-media feed.</w:t>
      </w:r>
    </w:p>
    <w:p>
      <w:pPr>
        <w:pStyle w:val="Heading3"/>
      </w:pPr>
      <w:r>
        <w:t>Button behaviour</w:t>
      </w:r>
    </w:p>
    <w:p>
      <w:r>
        <w:t>Get started opens onboarding. Sign in opens login. If a valid session exists in a future connected version, the app may route to Home after checking the session. Do not delay the screen with a long animation.</w:t>
      </w:r>
    </w:p>
    <w:p>
      <w:pPr>
        <w:pStyle w:val="Heading2"/>
      </w:pPr>
      <w:r>
        <w:t>6.2 Screen 02 — Onboarding</w:t>
      </w:r>
    </w:p>
    <w:p>
      <w:pPr>
        <w:pStyle w:val="Heading3"/>
      </w:pPr>
      <w:r>
        <w:t>What it contains</w:t>
      </w:r>
    </w:p>
    <w:p>
      <w:pPr>
        <w:pStyle w:val="ListBullet"/>
      </w:pPr>
      <w:r>
        <w:t>One concise statement about finding compatible travellers.</w:t>
      </w:r>
    </w:p>
    <w:p>
      <w:pPr>
        <w:pStyle w:val="ListBullet"/>
      </w:pPr>
      <w:r>
        <w:t>Three benefit points: lower potential cost, destination matching and private in-app coordination.</w:t>
      </w:r>
    </w:p>
    <w:p>
      <w:pPr>
        <w:pStyle w:val="ListBullet"/>
      </w:pPr>
      <w:r>
        <w:t>A Continue action and a Sign in option.</w:t>
      </w:r>
    </w:p>
    <w:p>
      <w:pPr>
        <w:pStyle w:val="Heading3"/>
      </w:pPr>
      <w:r>
        <w:t>Button behaviour</w:t>
      </w:r>
    </w:p>
    <w:p>
      <w:r>
        <w:t>Continue opens signup or a combined authentication choice screen. Sign in opens login. If onboarding is shown only once, store that preference locally; allow users to revisit the information from Help.</w:t>
      </w:r>
    </w:p>
    <w:p>
      <w:pPr>
        <w:pStyle w:val="Heading2"/>
      </w:pPr>
      <w:r>
        <w:t>6.3 Screen 03 — Sign Up</w:t>
      </w:r>
    </w:p>
    <w:p>
      <w:pPr>
        <w:pStyle w:val="Heading3"/>
      </w:pPr>
      <w:r>
        <w:t>Fields and controls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A34A"/>
          </w:tcPr>
          <w:p>
            <w:r>
              <w:rPr>
                <w:rFonts w:ascii="Aptos" w:hAnsi="Aptos"/>
                <w:b/>
                <w:color w:val="FFFFFF"/>
                <w:sz w:val="16"/>
              </w:rPr>
              <w:t>Control</w:t>
            </w:r>
          </w:p>
        </w:tc>
        <w:tc>
          <w:tcPr>
            <w:tcW w:type="dxa" w:w="5083"/>
            <w:vAlign w:val="center"/>
            <w:shd w:fill="16A34A"/>
          </w:tcPr>
          <w:p>
            <w:r>
              <w:rPr>
                <w:rFonts w:ascii="Aptos" w:hAnsi="Aptos"/>
                <w:b/>
                <w:color w:val="FFFFFF"/>
                <w:sz w:val="16"/>
              </w:rPr>
              <w:t>Validation and behaviour</w:t>
            </w:r>
          </w:p>
        </w:tc>
      </w:tr>
      <w:tr>
        <w:tc>
          <w:tcPr>
            <w:tcW w:type="dxa" w:w="5083"/>
            <w:vAlign w:val="center"/>
          </w:tcPr>
          <w:p>
            <w:r>
              <w:rPr>
                <w:rFonts w:ascii="Aptos" w:hAnsi="Aptos"/>
                <w:sz w:val="16"/>
              </w:rPr>
              <w:t>Full name</w:t>
            </w:r>
          </w:p>
        </w:tc>
        <w:tc>
          <w:tcPr>
            <w:tcW w:type="dxa" w:w="5083"/>
            <w:vAlign w:val="center"/>
          </w:tcPr>
          <w:p>
            <w:r>
              <w:rPr>
                <w:rFonts w:ascii="Aptos" w:hAnsi="Aptos"/>
                <w:sz w:val="16"/>
              </w:rPr>
              <w:t>Required; trim leading/trailing spaces.</w:t>
            </w:r>
          </w:p>
        </w:tc>
      </w:tr>
      <w:tr>
        <w:tc>
          <w:tcPr>
            <w:tcW w:type="dxa" w:w="5083"/>
            <w:vAlign w:val="center"/>
          </w:tcPr>
          <w:p>
            <w:r>
              <w:rPr>
                <w:rFonts w:ascii="Aptos" w:hAnsi="Aptos"/>
                <w:sz w:val="16"/>
              </w:rPr>
              <w:t>Username</w:t>
            </w:r>
          </w:p>
        </w:tc>
        <w:tc>
          <w:tcPr>
            <w:tcW w:type="dxa" w:w="5083"/>
            <w:vAlign w:val="center"/>
          </w:tcPr>
          <w:p>
            <w:r>
              <w:rPr>
                <w:rFonts w:ascii="Aptos" w:hAnsi="Aptos"/>
                <w:sz w:val="16"/>
              </w:rPr>
              <w:t>Required; unique in connected version; set length/character rules.</w:t>
            </w:r>
          </w:p>
        </w:tc>
      </w:tr>
      <w:tr>
        <w:tc>
          <w:tcPr>
            <w:tcW w:type="dxa" w:w="5083"/>
            <w:vAlign w:val="center"/>
          </w:tcPr>
          <w:p>
            <w:r>
              <w:rPr>
                <w:rFonts w:ascii="Aptos" w:hAnsi="Aptos"/>
                <w:sz w:val="16"/>
              </w:rPr>
              <w:t>Email</w:t>
            </w:r>
          </w:p>
        </w:tc>
        <w:tc>
          <w:tcPr>
            <w:tcW w:type="dxa" w:w="5083"/>
            <w:vAlign w:val="center"/>
          </w:tcPr>
          <w:p>
            <w:r>
              <w:rPr>
                <w:rFonts w:ascii="Aptos" w:hAnsi="Aptos"/>
                <w:sz w:val="16"/>
              </w:rPr>
              <w:t>Required in account version; plausible email format.</w:t>
            </w:r>
          </w:p>
        </w:tc>
      </w:tr>
      <w:tr>
        <w:tc>
          <w:tcPr>
            <w:tcW w:type="dxa" w:w="5083"/>
            <w:vAlign w:val="center"/>
          </w:tcPr>
          <w:p>
            <w:r>
              <w:rPr>
                <w:rFonts w:ascii="Aptos" w:hAnsi="Aptos"/>
                <w:sz w:val="16"/>
              </w:rPr>
              <w:t>Password</w:t>
            </w:r>
          </w:p>
        </w:tc>
        <w:tc>
          <w:tcPr>
            <w:tcW w:type="dxa" w:w="5083"/>
            <w:vAlign w:val="center"/>
          </w:tcPr>
          <w:p>
            <w:r>
              <w:rPr>
                <w:rFonts w:ascii="Aptos" w:hAnsi="Aptos"/>
                <w:sz w:val="16"/>
              </w:rPr>
              <w:t>Required; minimum length and safe password handling.</w:t>
            </w:r>
          </w:p>
        </w:tc>
      </w:tr>
      <w:tr>
        <w:tc>
          <w:tcPr>
            <w:tcW w:type="dxa" w:w="5083"/>
            <w:vAlign w:val="center"/>
          </w:tcPr>
          <w:p>
            <w:r>
              <w:rPr>
                <w:rFonts w:ascii="Aptos" w:hAnsi="Aptos"/>
                <w:sz w:val="16"/>
              </w:rPr>
              <w:t>Terms checkbox</w:t>
            </w:r>
          </w:p>
        </w:tc>
        <w:tc>
          <w:tcPr>
            <w:tcW w:type="dxa" w:w="5083"/>
            <w:vAlign w:val="center"/>
          </w:tcPr>
          <w:p>
            <w:r>
              <w:rPr>
                <w:rFonts w:ascii="Aptos" w:hAnsi="Aptos"/>
                <w:sz w:val="16"/>
              </w:rPr>
              <w:t>Must be explicitly checked before account creation.</w:t>
            </w:r>
          </w:p>
        </w:tc>
      </w:tr>
      <w:tr>
        <w:tc>
          <w:tcPr>
            <w:tcW w:type="dxa" w:w="5083"/>
            <w:vAlign w:val="center"/>
          </w:tcPr>
          <w:p>
            <w:r>
              <w:rPr>
                <w:rFonts w:ascii="Aptos" w:hAnsi="Aptos"/>
                <w:sz w:val="16"/>
              </w:rPr>
              <w:t>Create account</w:t>
            </w:r>
          </w:p>
        </w:tc>
        <w:tc>
          <w:tcPr>
            <w:tcW w:type="dxa" w:w="5083"/>
            <w:vAlign w:val="center"/>
          </w:tcPr>
          <w:p>
            <w:r>
              <w:rPr>
                <w:rFonts w:ascii="Aptos" w:hAnsi="Aptos"/>
                <w:sz w:val="16"/>
              </w:rPr>
              <w:t>Validate all fields, show inline errors and loading state.</w:t>
            </w:r>
          </w:p>
        </w:tc>
      </w:tr>
      <w:tr>
        <w:tc>
          <w:tcPr>
            <w:tcW w:type="dxa" w:w="5083"/>
            <w:vAlign w:val="center"/>
          </w:tcPr>
          <w:p>
            <w:r>
              <w:rPr>
                <w:rFonts w:ascii="Aptos" w:hAnsi="Aptos"/>
                <w:sz w:val="16"/>
              </w:rPr>
              <w:t>Log in link</w:t>
            </w:r>
          </w:p>
        </w:tc>
        <w:tc>
          <w:tcPr>
            <w:tcW w:type="dxa" w:w="5083"/>
            <w:vAlign w:val="center"/>
          </w:tcPr>
          <w:p>
            <w:r>
              <w:rPr>
                <w:rFonts w:ascii="Aptos" w:hAnsi="Aptos"/>
                <w:sz w:val="16"/>
              </w:rPr>
              <w:t>Navigate to login without losing app state unnecessarily.</w:t>
            </w:r>
          </w:p>
        </w:tc>
      </w:tr>
    </w:tbl>
    <w:p/>
    <w:p>
      <w:pPr>
        <w:pStyle w:val="Heading3"/>
      </w:pPr>
      <w:r>
        <w:t>Visual design</w:t>
      </w:r>
    </w:p>
    <w:p>
      <w:r>
        <w:t>White background, simple heading, short explanation, vertically stacked fields and one green primary button. Put privacy and terms information close to the consent control. Avoid adding unnecessary fields such as phone number if the first version does not need it.</w:t>
      </w:r>
    </w:p>
    <w:p>
      <w:pPr>
        <w:pStyle w:val="Heading3"/>
      </w:pPr>
      <w:r>
        <w:t>What happens after submit?</w:t>
      </w:r>
    </w:p>
    <w:p>
      <w:r>
        <w:t>In local demo mode, validate the form and continue with a clearly labelled test profile. In the connected version, send credentials to the authentication service, handle duplicate email/username and verification states, and never store plaintext passwords in the application database.</w:t>
      </w:r>
    </w:p>
    <w:p>
      <w:pPr>
        <w:pStyle w:val="Heading2"/>
      </w:pPr>
      <w:r>
        <w:t>6.4 Screen 04 — Login</w:t>
      </w:r>
    </w:p>
    <w:p>
      <w:pPr>
        <w:pStyle w:val="Heading3"/>
      </w:pPr>
      <w:r>
        <w:t>Fields and controls</w:t>
      </w:r>
    </w:p>
    <w:p>
      <w:pPr>
        <w:pStyle w:val="ListBullet"/>
      </w:pPr>
      <w:r>
        <w:t>Email or username field.</w:t>
      </w:r>
    </w:p>
    <w:p>
      <w:pPr>
        <w:pStyle w:val="ListBullet"/>
      </w:pPr>
      <w:r>
        <w:t>Password field with show/hide toggle.</w:t>
      </w:r>
    </w:p>
    <w:p>
      <w:pPr>
        <w:pStyle w:val="ListBullet"/>
      </w:pPr>
      <w:r>
        <w:t>Forgot password link.</w:t>
      </w:r>
    </w:p>
    <w:p>
      <w:pPr>
        <w:pStyle w:val="ListBullet"/>
      </w:pPr>
      <w:r>
        <w:t>Log in button.</w:t>
      </w:r>
    </w:p>
    <w:p>
      <w:pPr>
        <w:pStyle w:val="ListBullet"/>
      </w:pPr>
      <w:r>
        <w:t>Create account link.</w:t>
      </w:r>
    </w:p>
    <w:p>
      <w:pPr>
        <w:pStyle w:val="ListBullet"/>
      </w:pPr>
      <w:r>
        <w:t>Continue as demo button for testing.</w:t>
      </w:r>
    </w:p>
    <w:p>
      <w:pPr>
        <w:pStyle w:val="Heading3"/>
      </w:pPr>
      <w:r>
        <w:t>Button behaviour</w:t>
      </w:r>
    </w:p>
    <w:p>
      <w:r>
        <w:t>Log in validates required fields and displays a generic failure message if authentication fails. Forgot password opens a reset flow; if email reset is not implemented, show a clear unavailable state rather than a dead button. Continue as demo opens the local sample account and should show a visible demo label.</w:t>
      </w:r>
    </w:p>
    <w:p>
      <w:pPr>
        <w:pStyle w:val="Heading2"/>
      </w:pPr>
      <w:r>
        <w:t>6.5 Screen 05 — Home</w:t>
      </w:r>
    </w:p>
    <w:p>
      <w:pPr>
        <w:pStyle w:val="Heading3"/>
      </w:pPr>
      <w:r>
        <w:t>What it contains</w:t>
      </w:r>
    </w:p>
    <w:p>
      <w:pPr>
        <w:pStyle w:val="ListBullet"/>
      </w:pPr>
      <w:r>
        <w:t>Greeting and profile shortcut.</w:t>
      </w:r>
    </w:p>
    <w:p>
      <w:pPr>
        <w:pStyle w:val="ListBullet"/>
      </w:pPr>
      <w:r>
        <w:t>Airport selector showing Mumbai T1/T2.</w:t>
      </w:r>
    </w:p>
    <w:p>
      <w:pPr>
        <w:pStyle w:val="ListBullet"/>
      </w:pPr>
      <w:r>
        <w:t>Destination search field.</w:t>
      </w:r>
    </w:p>
    <w:p>
      <w:pPr>
        <w:pStyle w:val="ListBullet"/>
      </w:pPr>
      <w:r>
        <w:t>Popular destination chips.</w:t>
      </w:r>
    </w:p>
    <w:p>
      <w:pPr>
        <w:pStyle w:val="ListBullet"/>
      </w:pPr>
      <w:r>
        <w:t>A restrained map preview or destination illustration.</w:t>
      </w:r>
    </w:p>
    <w:p>
      <w:pPr>
        <w:pStyle w:val="ListBullet"/>
      </w:pPr>
      <w:r>
        <w:t>Find travel companions primary action.</w:t>
      </w:r>
    </w:p>
    <w:p>
      <w:pPr>
        <w:pStyle w:val="Heading3"/>
      </w:pPr>
      <w:r>
        <w:t>Interaction rules</w:t>
      </w:r>
    </w:p>
    <w:p>
      <w:r>
        <w:t>Airport card opens a terminal selector. Destination search opens the destination page. A popular chip selects that destination and updates the field. Find travel companions remains disabled until required inputs exist, then opens matching results. If location permission is denied, manual selection must still work.</w:t>
      </w:r>
    </w:p>
    <w:p>
      <w:pPr>
        <w:pStyle w:val="Heading3"/>
      </w:pPr>
      <w:r>
        <w:t>Design intent</w:t>
      </w:r>
    </w:p>
    <w:p>
      <w:r>
        <w:t>The destination is the key task, so the search field should be visually prominent. The map supports spatial understanding but should not push the main CTA below an excessively long scroll.</w:t>
      </w:r>
    </w:p>
    <w:p>
      <w:pPr>
        <w:pStyle w:val="Heading2"/>
      </w:pPr>
      <w:r>
        <w:t>6.6 Screen 06 — Destination Search</w:t>
      </w:r>
    </w:p>
    <w:p>
      <w:pPr>
        <w:pStyle w:val="Heading3"/>
      </w:pPr>
      <w:r>
        <w:t>What it contains</w:t>
      </w:r>
    </w:p>
    <w:p>
      <w:pPr>
        <w:pStyle w:val="ListBullet"/>
      </w:pPr>
      <w:r>
        <w:t>Search input.</w:t>
      </w:r>
    </w:p>
    <w:p>
      <w:pPr>
        <w:pStyle w:val="ListBullet"/>
      </w:pPr>
      <w:r>
        <w:t>Recent destinations if stored.</w:t>
      </w:r>
    </w:p>
    <w:p>
      <w:pPr>
        <w:pStyle w:val="ListBullet"/>
      </w:pPr>
      <w:r>
        <w:t>Popular destinations list.</w:t>
      </w:r>
    </w:p>
    <w:p>
      <w:pPr>
        <w:pStyle w:val="ListBullet"/>
      </w:pPr>
      <w:r>
        <w:t>Optional map markers and selection.</w:t>
      </w:r>
    </w:p>
    <w:p>
      <w:pPr>
        <w:pStyle w:val="ListBullet"/>
      </w:pPr>
      <w:r>
        <w:t>Destination detail and Confirm destination action.</w:t>
      </w:r>
    </w:p>
    <w:p>
      <w:pPr>
        <w:pStyle w:val="Heading3"/>
      </w:pPr>
      <w:r>
        <w:t>Button behaviour</w:t>
      </w:r>
    </w:p>
    <w:p>
      <w:r>
        <w:t>Selecting a row highlights it and updates the selected destination. Confirm destination saves the selection and launches matching. If the selected place is too vague, ask the user to choose a more specific area. Always provide a list alternative to map interaction.</w:t>
      </w:r>
    </w:p>
    <w:p>
      <w:r>
        <w:br w:type="page"/>
      </w:r>
    </w:p>
    <w:p>
      <w:pPr>
        <w:pStyle w:val="Heading2"/>
      </w:pPr>
      <w:r>
        <w:t>6.7 Screen 07 — Matching Results</w:t>
      </w:r>
    </w:p>
    <w:p>
      <w:pPr>
        <w:pStyle w:val="Heading3"/>
      </w:pPr>
      <w:r>
        <w:t>What it contains</w:t>
      </w:r>
    </w:p>
    <w:p>
      <w:pPr>
        <w:pStyle w:val="ListBullet"/>
      </w:pPr>
      <w:r>
        <w:t>Destination heading and terminal context.</w:t>
      </w:r>
    </w:p>
    <w:p>
      <w:pPr>
        <w:pStyle w:val="ListBullet"/>
      </w:pPr>
      <w:r>
        <w:t>Match quality labels such as Exact destination, Nearby destination or Possible route fit.</w:t>
      </w:r>
    </w:p>
    <w:p>
      <w:pPr>
        <w:pStyle w:val="ListBullet"/>
      </w:pPr>
      <w:r>
        <w:t>Passenger cards with minimal profile information.</w:t>
      </w:r>
    </w:p>
    <w:p>
      <w:pPr>
        <w:pStyle w:val="ListBullet"/>
      </w:pPr>
      <w:r>
        <w:t>Add/select action on each card.</w:t>
      </w:r>
    </w:p>
    <w:p>
      <w:pPr>
        <w:pStyle w:val="ListBullet"/>
      </w:pPr>
      <w:r>
        <w:t>Empty state and a Create/Join Group action.</w:t>
      </w:r>
    </w:p>
    <w:p>
      <w:pPr>
        <w:pStyle w:val="Heading3"/>
      </w:pPr>
      <w:r>
        <w:t>How a card should look</w:t>
      </w:r>
    </w:p>
    <w:p>
      <w:r>
        <w:t>Each card should show a display name or username, destination label, optional departure-time window and short match reason. Do not expose phone numbers, exact live location or sensitive identity information. Avoid presenting a percentage as scientific certainty unless the score is defined and explained.</w:t>
      </w:r>
    </w:p>
    <w:p>
      <w:pPr>
        <w:pStyle w:val="Heading3"/>
      </w:pPr>
      <w:r>
        <w:t>Button behaviour</w:t>
      </w:r>
    </w:p>
    <w:p>
      <w:r>
        <w:t>Add selects the candidate and changes to a selected state. A second tap removes the candidate or opens a clear selection menu. Duplicate membership must be prevented. Create/Join Group checks minimum and maximum group size and warns if no compatible member is selected.</w:t>
      </w:r>
    </w:p>
    <w:p>
      <w:pPr>
        <w:pStyle w:val="Heading3"/>
      </w:pPr>
      <w:r>
        <w:t>Empty state</w:t>
      </w:r>
    </w:p>
    <w:p>
      <w:r>
        <w:t>Show: “No compatible travellers yet.” Offer change destination, adjust departure time or broaden the match radius. Never fabricate real people in a production environment; fictional records must be clearly labelled in demo mode.</w:t>
      </w:r>
    </w:p>
    <w:p>
      <w:pPr>
        <w:pStyle w:val="Heading2"/>
      </w:pPr>
      <w:r>
        <w:t>6.8 Screen 08 — Group and Meeting Point</w:t>
      </w:r>
    </w:p>
    <w:p>
      <w:pPr>
        <w:pStyle w:val="Heading3"/>
      </w:pPr>
      <w:r>
        <w:t>What it contains</w:t>
      </w:r>
    </w:p>
    <w:p>
      <w:pPr>
        <w:pStyle w:val="ListBullet"/>
      </w:pPr>
      <w:r>
        <w:t>Group name/status and member list.</w:t>
      </w:r>
    </w:p>
    <w:p>
      <w:pPr>
        <w:pStyle w:val="ListBullet"/>
      </w:pPr>
      <w:r>
        <w:t>Selected airport terminal.</w:t>
      </w:r>
    </w:p>
    <w:p>
      <w:pPr>
        <w:pStyle w:val="ListBullet"/>
      </w:pPr>
      <w:r>
        <w:t>Proposed meeting point and map preview.</w:t>
      </w:r>
    </w:p>
    <w:p>
      <w:pPr>
        <w:pStyle w:val="ListBullet"/>
      </w:pPr>
      <w:r>
        <w:t>Change and Confirm meeting point actions.</w:t>
      </w:r>
    </w:p>
    <w:p>
      <w:pPr>
        <w:pStyle w:val="ListBullet"/>
      </w:pPr>
      <w:r>
        <w:t>Confirm group, Leave group and access to Chat.</w:t>
      </w:r>
    </w:p>
    <w:p>
      <w:pPr>
        <w:pStyle w:val="Heading3"/>
      </w:pPr>
      <w:r>
        <w:t>Button behaviour</w:t>
      </w:r>
    </w:p>
    <w:p>
      <w:r>
        <w:t>Change opens a list of permitted public pickup points. Confirm meeting point saves the choice and displays a confirmation state. Confirm group checks membership and required fields. Leave group asks for confirmation and then updates membership and matching availability. In a real deployment, meeting points must be assessed against airport rules and accessibility needs.</w:t>
      </w:r>
    </w:p>
    <w:p>
      <w:pPr>
        <w:pStyle w:val="Heading2"/>
      </w:pPr>
      <w:r>
        <w:t>6.9 Screen 09 — Group Chat</w:t>
      </w:r>
    </w:p>
    <w:p>
      <w:pPr>
        <w:pStyle w:val="Heading3"/>
      </w:pPr>
      <w:r>
        <w:t>What it contains</w:t>
      </w:r>
    </w:p>
    <w:p>
      <w:pPr>
        <w:pStyle w:val="ListBullet"/>
      </w:pPr>
      <w:r>
        <w:t>Group name and member count.</w:t>
      </w:r>
    </w:p>
    <w:p>
      <w:pPr>
        <w:pStyle w:val="ListBullet"/>
      </w:pPr>
      <w:r>
        <w:t>Incoming/outgoing message bubbles.</w:t>
      </w:r>
    </w:p>
    <w:p>
      <w:pPr>
        <w:pStyle w:val="ListBullet"/>
      </w:pPr>
      <w:r>
        <w:t>Timestamps and message delivery state.</w:t>
      </w:r>
    </w:p>
    <w:p>
      <w:pPr>
        <w:pStyle w:val="ListBullet"/>
      </w:pPr>
      <w:r>
        <w:t>Message input and send button.</w:t>
      </w:r>
    </w:p>
    <w:p>
      <w:pPr>
        <w:pStyle w:val="ListBullet"/>
      </w:pPr>
      <w:r>
        <w:t>Report/block access and concise safety reminder.</w:t>
      </w:r>
    </w:p>
    <w:p>
      <w:pPr>
        <w:pStyle w:val="Heading3"/>
      </w:pPr>
      <w:r>
        <w:t>Button behaviour</w:t>
      </w:r>
    </w:p>
    <w:p>
      <w:r>
        <w:t>Send is disabled for an empty message. On tap, trim input, validate length, append the message in local demo mode and clear the field. In the connected version, the server verifies group membership before saving or returning messages. Failed sends need retry affordance. Report opens a reason form; block should explain what it changes.</w:t>
      </w:r>
    </w:p>
    <w:p>
      <w:pPr>
        <w:pStyle w:val="Heading2"/>
      </w:pPr>
      <w:r>
        <w:t>6.10 Screen 10 — Fare Estimate and Ride Handoff</w:t>
      </w:r>
    </w:p>
    <w:p>
      <w:pPr>
        <w:pStyle w:val="Heading3"/>
      </w:pPr>
      <w:r>
        <w:t>What it contains</w:t>
      </w:r>
    </w:p>
    <w:p>
      <w:pPr>
        <w:pStyle w:val="ListBullet"/>
      </w:pPr>
      <w:r>
        <w:t>Origin/destination summary.</w:t>
      </w:r>
    </w:p>
    <w:p>
      <w:pPr>
        <w:pStyle w:val="ListBullet"/>
      </w:pPr>
      <w:r>
        <w:t>Group size and proposed pickup point.</w:t>
      </w:r>
    </w:p>
    <w:p>
      <w:pPr>
        <w:pStyle w:val="ListBullet"/>
      </w:pPr>
      <w:r>
        <w:t>Illustrative fare total and arithmetic per-person estimate, only if assumptions are stated.</w:t>
      </w:r>
    </w:p>
    <w:p>
      <w:pPr>
        <w:pStyle w:val="ListBullet"/>
      </w:pPr>
      <w:r>
        <w:t>Payment ownership note.</w:t>
      </w:r>
    </w:p>
    <w:p>
      <w:pPr>
        <w:pStyle w:val="ListBullet"/>
      </w:pPr>
      <w:r>
        <w:t>Continue to provider action.</w:t>
      </w:r>
    </w:p>
    <w:p>
      <w:pPr>
        <w:pStyle w:val="Heading3"/>
      </w:pPr>
      <w:r>
        <w:t>Button behaviour</w:t>
      </w:r>
    </w:p>
    <w:p>
      <w:r>
        <w:t>Continue to provider opens a permitted official handoff or a clearly labelled placeholder in the prototype. The screen must not say “Cab booked” unless the provider confirms a booking. The user must be told that final fare, vehicle, payment, cancellation and refund are controlled by the ride provider.</w:t>
      </w:r>
    </w:p>
    <w:p>
      <w:pPr>
        <w:pStyle w:val="Heading2"/>
      </w:pPr>
      <w:r>
        <w:t>6.11 Screen 11 — My Trips</w:t>
      </w:r>
    </w:p>
    <w:p>
      <w:pPr>
        <w:pStyle w:val="Heading3"/>
      </w:pPr>
      <w:r>
        <w:t>What it contains</w:t>
      </w:r>
    </w:p>
    <w:p>
      <w:pPr>
        <w:pStyle w:val="ListBullet"/>
      </w:pPr>
      <w:r>
        <w:t>Upcoming, active and history filters.</w:t>
      </w:r>
    </w:p>
    <w:p>
      <w:pPr>
        <w:pStyle w:val="ListBullet"/>
      </w:pPr>
      <w:r>
        <w:t>Trip cards with route, time, group and status.</w:t>
      </w:r>
    </w:p>
    <w:p>
      <w:pPr>
        <w:pStyle w:val="ListBullet"/>
      </w:pPr>
      <w:r>
        <w:t>Open group and View trip actions.</w:t>
      </w:r>
    </w:p>
    <w:p>
      <w:pPr>
        <w:pStyle w:val="ListBullet"/>
      </w:pPr>
      <w:r>
        <w:t>Empty state when no trips exist.</w:t>
      </w:r>
    </w:p>
    <w:p>
      <w:pPr>
        <w:pStyle w:val="Heading3"/>
      </w:pPr>
      <w:r>
        <w:t>Button behaviour</w:t>
      </w:r>
    </w:p>
    <w:p>
      <w:r>
        <w:t>Open group returns to the group screen. View trip opens trip details. Completed trips can show feedback in a later stage. Cancelled trips should clearly distinguish whether the group was cancelled or an external provider booking was cancelled.</w:t>
      </w:r>
    </w:p>
    <w:p>
      <w:pPr>
        <w:pStyle w:val="Heading2"/>
      </w:pPr>
      <w:r>
        <w:t>6.12 Screen 12 — Chats</w:t>
      </w:r>
    </w:p>
    <w:p>
      <w:pPr>
        <w:pStyle w:val="Heading3"/>
      </w:pPr>
      <w:r>
        <w:t>What it contains</w:t>
      </w:r>
    </w:p>
    <w:p>
      <w:pPr>
        <w:pStyle w:val="ListBullet"/>
      </w:pPr>
      <w:r>
        <w:t>Search chats field.</w:t>
      </w:r>
    </w:p>
    <w:p>
      <w:pPr>
        <w:pStyle w:val="ListBullet"/>
      </w:pPr>
      <w:r>
        <w:t>Conversation rows with group name, last message and timestamp.</w:t>
      </w:r>
    </w:p>
    <w:p>
      <w:pPr>
        <w:pStyle w:val="ListBullet"/>
      </w:pPr>
      <w:r>
        <w:t>Unread count where supported.</w:t>
      </w:r>
    </w:p>
    <w:p>
      <w:pPr>
        <w:pStyle w:val="ListBullet"/>
      </w:pPr>
      <w:r>
        <w:t>Empty state with a link to find companions.</w:t>
      </w:r>
    </w:p>
    <w:p>
      <w:pPr>
        <w:pStyle w:val="Heading3"/>
      </w:pPr>
      <w:r>
        <w:t>Button behaviour</w:t>
      </w:r>
    </w:p>
    <w:p>
      <w:r>
        <w:t>Selecting a conversation opens that group chat. Search filters the local list in prototype mode. The connected version must only return chats the user is allowed to access.</w:t>
      </w:r>
    </w:p>
    <w:p>
      <w:pPr>
        <w:pStyle w:val="Heading2"/>
      </w:pPr>
      <w:r>
        <w:t>6.13 Screen 13 — Profile</w:t>
      </w:r>
    </w:p>
    <w:p>
      <w:pPr>
        <w:pStyle w:val="Heading3"/>
      </w:pPr>
      <w:r>
        <w:t>Profile fields</w:t>
      </w:r>
    </w:p>
    <w:p>
      <w:pPr>
        <w:pStyle w:val="ListBullet"/>
      </w:pPr>
      <w:r>
        <w:t>Display name and username.</w:t>
      </w:r>
    </w:p>
    <w:p>
      <w:pPr>
        <w:pStyle w:val="ListBullet"/>
      </w:pPr>
      <w:r>
        <w:t>Email or account status where appropriate.</w:t>
      </w:r>
    </w:p>
    <w:p>
      <w:pPr>
        <w:pStyle w:val="ListBullet"/>
      </w:pPr>
      <w:r>
        <w:t>Travel preferences and default airport.</w:t>
      </w:r>
    </w:p>
    <w:p>
      <w:pPr>
        <w:pStyle w:val="ListBullet"/>
      </w:pPr>
      <w:r>
        <w:t>Notification preferences.</w:t>
      </w:r>
    </w:p>
    <w:p>
      <w:pPr>
        <w:pStyle w:val="ListBullet"/>
      </w:pPr>
      <w:r>
        <w:t>Privacy and safety controls.</w:t>
      </w:r>
    </w:p>
    <w:p>
      <w:pPr>
        <w:pStyle w:val="ListBullet"/>
      </w:pPr>
      <w:r>
        <w:t>Payment preferences limited to external provider choices in MVP.</w:t>
      </w:r>
    </w:p>
    <w:p>
      <w:pPr>
        <w:pStyle w:val="Heading3"/>
      </w:pPr>
      <w:r>
        <w:t>Button behaviour</w:t>
      </w:r>
    </w:p>
    <w:p>
      <w:r>
        <w:t>Personal information opens editable fields. Travel preferences controls defaults but must not silently change an active trip. Privacy &amp; safety opens permissions, blocked users and reports. Payment preferences explains that the external provider controls payment in the MVP. Save shows success or inline errors.</w:t>
      </w:r>
    </w:p>
    <w:p>
      <w:pPr>
        <w:pStyle w:val="Heading2"/>
      </w:pPr>
      <w:r>
        <w:t>6.14 Screen 14 — More, Support and Legal</w:t>
      </w:r>
    </w:p>
    <w:p>
      <w:pPr>
        <w:pStyle w:val="Heading3"/>
      </w:pPr>
      <w:r>
        <w:t>Menu items</w:t>
      </w:r>
    </w:p>
    <w:p>
      <w:pPr>
        <w:pStyle w:val="ListBullet"/>
      </w:pPr>
      <w:r>
        <w:t>Help centre / FAQs.</w:t>
      </w:r>
    </w:p>
    <w:p>
      <w:pPr>
        <w:pStyle w:val="ListBullet"/>
      </w:pPr>
      <w:r>
        <w:t>Contact customer support.</w:t>
      </w:r>
    </w:p>
    <w:p>
      <w:pPr>
        <w:pStyle w:val="ListBullet"/>
      </w:pPr>
      <w:r>
        <w:t>Report a safety issue.</w:t>
      </w:r>
    </w:p>
    <w:p>
      <w:pPr>
        <w:pStyle w:val="ListBullet"/>
      </w:pPr>
      <w:r>
        <w:t>Terms &amp; Conditions.</w:t>
      </w:r>
    </w:p>
    <w:p>
      <w:pPr>
        <w:pStyle w:val="ListBullet"/>
      </w:pPr>
      <w:r>
        <w:t>Privacy Policy.</w:t>
      </w:r>
    </w:p>
    <w:p>
      <w:pPr>
        <w:pStyle w:val="ListBullet"/>
      </w:pPr>
      <w:r>
        <w:t>Community guidelines.</w:t>
      </w:r>
    </w:p>
    <w:p>
      <w:pPr>
        <w:pStyle w:val="ListBullet"/>
      </w:pPr>
      <w:r>
        <w:t>Account deletion or sign-out controls where supported.</w:t>
      </w:r>
    </w:p>
    <w:p>
      <w:pPr>
        <w:pStyle w:val="ListBullet"/>
      </w:pPr>
      <w:r>
        <w:t>Log out.</w:t>
      </w:r>
    </w:p>
    <w:p>
      <w:pPr>
        <w:pStyle w:val="Heading3"/>
      </w:pPr>
      <w:r>
        <w:t>Button behaviour</w:t>
      </w:r>
    </w:p>
    <w:p>
      <w:r>
        <w:t>Each item must open a real content page, an accessible contact method or a clearly labelled prototype state. Log out opens a confirmation dialog with Cancel and Log out. On confirmation, clear the session and private cached data and return to login. Do not delete account data merely because the user logs out.</w:t>
      </w:r>
    </w:p>
    <w:p>
      <w:pPr>
        <w:pStyle w:val="Heading2"/>
      </w:pPr>
      <w:r>
        <w:t>6.15 Additional screens needed before public launch</w:t>
      </w:r>
    </w:p>
    <w:p>
      <w:r>
        <w:t>The 14-screen gallery covers the main journey, but a production-quality app also needs dedicated screens for forgot/reset password, airport selector, meeting-point selector, trip details, edit profile, travel preferences, notification settings, privacy controls, report submission, blocked users, terms, privacy policy, support request, account deletion, network error and maintenance state.</w:t>
      </w:r>
    </w:p>
    <w:p>
      <w:r>
        <w:br w:type="page"/>
      </w:r>
    </w:p>
    <w:p>
      <w:pPr>
        <w:pStyle w:val="Heading1"/>
      </w:pPr>
      <w:r>
        <w:t>7. Button and interaction specification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Button/control</w:t>
            </w:r>
          </w:p>
        </w:tc>
        <w:tc>
          <w:tcPr>
            <w:tcW w:type="dxa" w:w="3389"/>
            <w:vAlign w:val="center"/>
            <w:shd w:fill="16A34A"/>
          </w:tcPr>
          <w:p>
            <w:r>
              <w:rPr>
                <w:rFonts w:ascii="Aptos" w:hAnsi="Aptos"/>
                <w:b/>
                <w:color w:val="FFFFFF"/>
                <w:sz w:val="16"/>
              </w:rPr>
              <w:t>Expected result</w:t>
            </w:r>
          </w:p>
        </w:tc>
        <w:tc>
          <w:tcPr>
            <w:tcW w:type="dxa" w:w="3389"/>
            <w:vAlign w:val="center"/>
            <w:shd w:fill="16A34A"/>
          </w:tcPr>
          <w:p>
            <w:r>
              <w:rPr>
                <w:rFonts w:ascii="Aptos" w:hAnsi="Aptos"/>
                <w:b/>
                <w:color w:val="FFFFFF"/>
                <w:sz w:val="16"/>
              </w:rPr>
              <w:t>Failure/edge case</w:t>
            </w:r>
          </w:p>
        </w:tc>
      </w:tr>
      <w:tr>
        <w:tc>
          <w:tcPr>
            <w:tcW w:type="dxa" w:w="3389"/>
            <w:vAlign w:val="center"/>
          </w:tcPr>
          <w:p>
            <w:r>
              <w:rPr>
                <w:rFonts w:ascii="Aptos" w:hAnsi="Aptos"/>
                <w:sz w:val="16"/>
              </w:rPr>
              <w:t>Get started</w:t>
            </w:r>
          </w:p>
        </w:tc>
        <w:tc>
          <w:tcPr>
            <w:tcW w:type="dxa" w:w="3389"/>
            <w:vAlign w:val="center"/>
          </w:tcPr>
          <w:p>
            <w:r>
              <w:rPr>
                <w:rFonts w:ascii="Aptos" w:hAnsi="Aptos"/>
                <w:sz w:val="16"/>
              </w:rPr>
              <w:t>Open onboarding/signup choice</w:t>
            </w:r>
          </w:p>
        </w:tc>
        <w:tc>
          <w:tcPr>
            <w:tcW w:type="dxa" w:w="3389"/>
            <w:vAlign w:val="center"/>
          </w:tcPr>
          <w:p>
            <w:r>
              <w:rPr>
                <w:rFonts w:ascii="Aptos" w:hAnsi="Aptos"/>
                <w:sz w:val="16"/>
              </w:rPr>
              <w:t>If navigation fails, keep user on splash and show retry.</w:t>
            </w:r>
          </w:p>
        </w:tc>
      </w:tr>
      <w:tr>
        <w:tc>
          <w:tcPr>
            <w:tcW w:type="dxa" w:w="3389"/>
            <w:vAlign w:val="center"/>
          </w:tcPr>
          <w:p>
            <w:r>
              <w:rPr>
                <w:rFonts w:ascii="Aptos" w:hAnsi="Aptos"/>
                <w:sz w:val="16"/>
              </w:rPr>
              <w:t>Sign in</w:t>
            </w:r>
          </w:p>
        </w:tc>
        <w:tc>
          <w:tcPr>
            <w:tcW w:type="dxa" w:w="3389"/>
            <w:vAlign w:val="center"/>
          </w:tcPr>
          <w:p>
            <w:r>
              <w:rPr>
                <w:rFonts w:ascii="Aptos" w:hAnsi="Aptos"/>
                <w:sz w:val="16"/>
              </w:rPr>
              <w:t>Open login</w:t>
            </w:r>
          </w:p>
        </w:tc>
        <w:tc>
          <w:tcPr>
            <w:tcW w:type="dxa" w:w="3389"/>
            <w:vAlign w:val="center"/>
          </w:tcPr>
          <w:p>
            <w:r>
              <w:rPr>
                <w:rFonts w:ascii="Aptos" w:hAnsi="Aptos"/>
                <w:sz w:val="16"/>
              </w:rPr>
              <w:t>Preserve selected locale/theme if available.</w:t>
            </w:r>
          </w:p>
        </w:tc>
      </w:tr>
      <w:tr>
        <w:tc>
          <w:tcPr>
            <w:tcW w:type="dxa" w:w="3389"/>
            <w:vAlign w:val="center"/>
          </w:tcPr>
          <w:p>
            <w:r>
              <w:rPr>
                <w:rFonts w:ascii="Aptos" w:hAnsi="Aptos"/>
                <w:sz w:val="16"/>
              </w:rPr>
              <w:t>Create account</w:t>
            </w:r>
          </w:p>
        </w:tc>
        <w:tc>
          <w:tcPr>
            <w:tcW w:type="dxa" w:w="3389"/>
            <w:vAlign w:val="center"/>
          </w:tcPr>
          <w:p>
            <w:r>
              <w:rPr>
                <w:rFonts w:ascii="Aptos" w:hAnsi="Aptos"/>
                <w:sz w:val="16"/>
              </w:rPr>
              <w:t>Validate fields and create demo or real account</w:t>
            </w:r>
          </w:p>
        </w:tc>
        <w:tc>
          <w:tcPr>
            <w:tcW w:type="dxa" w:w="3389"/>
            <w:vAlign w:val="center"/>
          </w:tcPr>
          <w:p>
            <w:r>
              <w:rPr>
                <w:rFonts w:ascii="Aptos" w:hAnsi="Aptos"/>
                <w:sz w:val="16"/>
              </w:rPr>
              <w:t>Inline field errors; generic server error; prevent duplicate submit.</w:t>
            </w:r>
          </w:p>
        </w:tc>
      </w:tr>
      <w:tr>
        <w:tc>
          <w:tcPr>
            <w:tcW w:type="dxa" w:w="3389"/>
            <w:vAlign w:val="center"/>
          </w:tcPr>
          <w:p>
            <w:r>
              <w:rPr>
                <w:rFonts w:ascii="Aptos" w:hAnsi="Aptos"/>
                <w:sz w:val="16"/>
              </w:rPr>
              <w:t>Log in</w:t>
            </w:r>
          </w:p>
        </w:tc>
        <w:tc>
          <w:tcPr>
            <w:tcW w:type="dxa" w:w="3389"/>
            <w:vAlign w:val="center"/>
          </w:tcPr>
          <w:p>
            <w:r>
              <w:rPr>
                <w:rFonts w:ascii="Aptos" w:hAnsi="Aptos"/>
                <w:sz w:val="16"/>
              </w:rPr>
              <w:t>Authenticate or load demo profile</w:t>
            </w:r>
          </w:p>
        </w:tc>
        <w:tc>
          <w:tcPr>
            <w:tcW w:type="dxa" w:w="3389"/>
            <w:vAlign w:val="center"/>
          </w:tcPr>
          <w:p>
            <w:r>
              <w:rPr>
                <w:rFonts w:ascii="Aptos" w:hAnsi="Aptos"/>
                <w:sz w:val="16"/>
              </w:rPr>
              <w:t>Show invalid credentials without exposing whether an email exists unnecessarily.</w:t>
            </w:r>
          </w:p>
        </w:tc>
      </w:tr>
      <w:tr>
        <w:tc>
          <w:tcPr>
            <w:tcW w:type="dxa" w:w="3389"/>
            <w:vAlign w:val="center"/>
          </w:tcPr>
          <w:p>
            <w:r>
              <w:rPr>
                <w:rFonts w:ascii="Aptos" w:hAnsi="Aptos"/>
                <w:sz w:val="16"/>
              </w:rPr>
              <w:t>Forgot password</w:t>
            </w:r>
          </w:p>
        </w:tc>
        <w:tc>
          <w:tcPr>
            <w:tcW w:type="dxa" w:w="3389"/>
            <w:vAlign w:val="center"/>
          </w:tcPr>
          <w:p>
            <w:r>
              <w:rPr>
                <w:rFonts w:ascii="Aptos" w:hAnsi="Aptos"/>
                <w:sz w:val="16"/>
              </w:rPr>
              <w:t>Open reset flow</w:t>
            </w:r>
          </w:p>
        </w:tc>
        <w:tc>
          <w:tcPr>
            <w:tcW w:type="dxa" w:w="3389"/>
            <w:vAlign w:val="center"/>
          </w:tcPr>
          <w:p>
            <w:r>
              <w:rPr>
                <w:rFonts w:ascii="Aptos" w:hAnsi="Aptos"/>
                <w:sz w:val="16"/>
              </w:rPr>
              <w:t>If unavailable, explain how to proceed; do not leave dead link.</w:t>
            </w:r>
          </w:p>
        </w:tc>
      </w:tr>
      <w:tr>
        <w:tc>
          <w:tcPr>
            <w:tcW w:type="dxa" w:w="3389"/>
            <w:vAlign w:val="center"/>
          </w:tcPr>
          <w:p>
            <w:r>
              <w:rPr>
                <w:rFonts w:ascii="Aptos" w:hAnsi="Aptos"/>
                <w:sz w:val="16"/>
              </w:rPr>
              <w:t>Airport selector</w:t>
            </w:r>
          </w:p>
        </w:tc>
        <w:tc>
          <w:tcPr>
            <w:tcW w:type="dxa" w:w="3389"/>
            <w:vAlign w:val="center"/>
          </w:tcPr>
          <w:p>
            <w:r>
              <w:rPr>
                <w:rFonts w:ascii="Aptos" w:hAnsi="Aptos"/>
                <w:sz w:val="16"/>
              </w:rPr>
              <w:t>Show T1/T2 list</w:t>
            </w:r>
          </w:p>
        </w:tc>
        <w:tc>
          <w:tcPr>
            <w:tcW w:type="dxa" w:w="3389"/>
            <w:vAlign w:val="center"/>
          </w:tcPr>
          <w:p>
            <w:r>
              <w:rPr>
                <w:rFonts w:ascii="Aptos" w:hAnsi="Aptos"/>
                <w:sz w:val="16"/>
              </w:rPr>
              <w:t>Require explicit choice; retain current selection on cancel.</w:t>
            </w:r>
          </w:p>
        </w:tc>
      </w:tr>
      <w:tr>
        <w:tc>
          <w:tcPr>
            <w:tcW w:type="dxa" w:w="3389"/>
            <w:vAlign w:val="center"/>
          </w:tcPr>
          <w:p>
            <w:r>
              <w:rPr>
                <w:rFonts w:ascii="Aptos" w:hAnsi="Aptos"/>
                <w:sz w:val="16"/>
              </w:rPr>
              <w:t>Destination search</w:t>
            </w:r>
          </w:p>
        </w:tc>
        <w:tc>
          <w:tcPr>
            <w:tcW w:type="dxa" w:w="3389"/>
            <w:vAlign w:val="center"/>
          </w:tcPr>
          <w:p>
            <w:r>
              <w:rPr>
                <w:rFonts w:ascii="Aptos" w:hAnsi="Aptos"/>
                <w:sz w:val="16"/>
              </w:rPr>
              <w:t>Open search screen</w:t>
            </w:r>
          </w:p>
        </w:tc>
        <w:tc>
          <w:tcPr>
            <w:tcW w:type="dxa" w:w="3389"/>
            <w:vAlign w:val="center"/>
          </w:tcPr>
          <w:p>
            <w:r>
              <w:rPr>
                <w:rFonts w:ascii="Aptos" w:hAnsi="Aptos"/>
                <w:sz w:val="16"/>
              </w:rPr>
              <w:t>Show no-results state and clear-search action.</w:t>
            </w:r>
          </w:p>
        </w:tc>
      </w:tr>
      <w:tr>
        <w:tc>
          <w:tcPr>
            <w:tcW w:type="dxa" w:w="3389"/>
            <w:vAlign w:val="center"/>
          </w:tcPr>
          <w:p>
            <w:r>
              <w:rPr>
                <w:rFonts w:ascii="Aptos" w:hAnsi="Aptos"/>
                <w:sz w:val="16"/>
              </w:rPr>
              <w:t>Popular destination chip</w:t>
            </w:r>
          </w:p>
        </w:tc>
        <w:tc>
          <w:tcPr>
            <w:tcW w:type="dxa" w:w="3389"/>
            <w:vAlign w:val="center"/>
          </w:tcPr>
          <w:p>
            <w:r>
              <w:rPr>
                <w:rFonts w:ascii="Aptos" w:hAnsi="Aptos"/>
                <w:sz w:val="16"/>
              </w:rPr>
              <w:t>Set destination</w:t>
            </w:r>
          </w:p>
        </w:tc>
        <w:tc>
          <w:tcPr>
            <w:tcW w:type="dxa" w:w="3389"/>
            <w:vAlign w:val="center"/>
          </w:tcPr>
          <w:p>
            <w:r>
              <w:rPr>
                <w:rFonts w:ascii="Aptos" w:hAnsi="Aptos"/>
                <w:sz w:val="16"/>
              </w:rPr>
              <w:t>Highlight selected chip and update field.</w:t>
            </w:r>
          </w:p>
        </w:tc>
      </w:tr>
      <w:tr>
        <w:tc>
          <w:tcPr>
            <w:tcW w:type="dxa" w:w="3389"/>
            <w:vAlign w:val="center"/>
          </w:tcPr>
          <w:p>
            <w:r>
              <w:rPr>
                <w:rFonts w:ascii="Aptos" w:hAnsi="Aptos"/>
                <w:sz w:val="16"/>
              </w:rPr>
              <w:t>Find companions</w:t>
            </w:r>
          </w:p>
        </w:tc>
        <w:tc>
          <w:tcPr>
            <w:tcW w:type="dxa" w:w="3389"/>
            <w:vAlign w:val="center"/>
          </w:tcPr>
          <w:p>
            <w:r>
              <w:rPr>
                <w:rFonts w:ascii="Aptos" w:hAnsi="Aptos"/>
                <w:sz w:val="16"/>
              </w:rPr>
              <w:t>Run match algorithm</w:t>
            </w:r>
          </w:p>
        </w:tc>
        <w:tc>
          <w:tcPr>
            <w:tcW w:type="dxa" w:w="3389"/>
            <w:vAlign w:val="center"/>
          </w:tcPr>
          <w:p>
            <w:r>
              <w:rPr>
                <w:rFonts w:ascii="Aptos" w:hAnsi="Aptos"/>
                <w:sz w:val="16"/>
              </w:rPr>
              <w:t>Validate destination/time; show loading and empty state.</w:t>
            </w:r>
          </w:p>
        </w:tc>
      </w:tr>
      <w:tr>
        <w:tc>
          <w:tcPr>
            <w:tcW w:type="dxa" w:w="3389"/>
            <w:vAlign w:val="center"/>
          </w:tcPr>
          <w:p>
            <w:r>
              <w:rPr>
                <w:rFonts w:ascii="Aptos" w:hAnsi="Aptos"/>
                <w:sz w:val="16"/>
              </w:rPr>
              <w:t>Add passenger</w:t>
            </w:r>
          </w:p>
        </w:tc>
        <w:tc>
          <w:tcPr>
            <w:tcW w:type="dxa" w:w="3389"/>
            <w:vAlign w:val="center"/>
          </w:tcPr>
          <w:p>
            <w:r>
              <w:rPr>
                <w:rFonts w:ascii="Aptos" w:hAnsi="Aptos"/>
                <w:sz w:val="16"/>
              </w:rPr>
              <w:t>Toggle candidate selection</w:t>
            </w:r>
          </w:p>
        </w:tc>
        <w:tc>
          <w:tcPr>
            <w:tcW w:type="dxa" w:w="3389"/>
            <w:vAlign w:val="center"/>
          </w:tcPr>
          <w:p>
            <w:r>
              <w:rPr>
                <w:rFonts w:ascii="Aptos" w:hAnsi="Aptos"/>
                <w:sz w:val="16"/>
              </w:rPr>
              <w:t>Prevent duplicates and enforce group size limits.</w:t>
            </w:r>
          </w:p>
        </w:tc>
      </w:tr>
      <w:tr>
        <w:tc>
          <w:tcPr>
            <w:tcW w:type="dxa" w:w="3389"/>
            <w:vAlign w:val="center"/>
          </w:tcPr>
          <w:p>
            <w:r>
              <w:rPr>
                <w:rFonts w:ascii="Aptos" w:hAnsi="Aptos"/>
                <w:sz w:val="16"/>
              </w:rPr>
              <w:t>Create group</w:t>
            </w:r>
          </w:p>
        </w:tc>
        <w:tc>
          <w:tcPr>
            <w:tcW w:type="dxa" w:w="3389"/>
            <w:vAlign w:val="center"/>
          </w:tcPr>
          <w:p>
            <w:r>
              <w:rPr>
                <w:rFonts w:ascii="Aptos" w:hAnsi="Aptos"/>
                <w:sz w:val="16"/>
              </w:rPr>
              <w:t>Create draft/confirmed group</w:t>
            </w:r>
          </w:p>
        </w:tc>
        <w:tc>
          <w:tcPr>
            <w:tcW w:type="dxa" w:w="3389"/>
            <w:vAlign w:val="center"/>
          </w:tcPr>
          <w:p>
            <w:r>
              <w:rPr>
                <w:rFonts w:ascii="Aptos" w:hAnsi="Aptos"/>
                <w:sz w:val="16"/>
              </w:rPr>
              <w:t>Require at least one other member for a shared group if that is the rule.</w:t>
            </w:r>
          </w:p>
        </w:tc>
      </w:tr>
      <w:tr>
        <w:tc>
          <w:tcPr>
            <w:tcW w:type="dxa" w:w="3389"/>
            <w:vAlign w:val="center"/>
          </w:tcPr>
          <w:p>
            <w:r>
              <w:rPr>
                <w:rFonts w:ascii="Aptos" w:hAnsi="Aptos"/>
                <w:sz w:val="16"/>
              </w:rPr>
              <w:t>Join group</w:t>
            </w:r>
          </w:p>
        </w:tc>
        <w:tc>
          <w:tcPr>
            <w:tcW w:type="dxa" w:w="3389"/>
            <w:vAlign w:val="center"/>
          </w:tcPr>
          <w:p>
            <w:r>
              <w:rPr>
                <w:rFonts w:ascii="Aptos" w:hAnsi="Aptos"/>
                <w:sz w:val="16"/>
              </w:rPr>
              <w:t>Request or add membership according to policy</w:t>
            </w:r>
          </w:p>
        </w:tc>
        <w:tc>
          <w:tcPr>
            <w:tcW w:type="dxa" w:w="3389"/>
            <w:vAlign w:val="center"/>
          </w:tcPr>
          <w:p>
            <w:r>
              <w:rPr>
                <w:rFonts w:ascii="Aptos" w:hAnsi="Aptos"/>
                <w:sz w:val="16"/>
              </w:rPr>
              <w:t>Show full, expired, unavailable or already-joined state.</w:t>
            </w:r>
          </w:p>
        </w:tc>
      </w:tr>
      <w:tr>
        <w:tc>
          <w:tcPr>
            <w:tcW w:type="dxa" w:w="3389"/>
            <w:vAlign w:val="center"/>
          </w:tcPr>
          <w:p>
            <w:r>
              <w:rPr>
                <w:rFonts w:ascii="Aptos" w:hAnsi="Aptos"/>
                <w:sz w:val="16"/>
              </w:rPr>
              <w:t>Change meeting point</w:t>
            </w:r>
          </w:p>
        </w:tc>
        <w:tc>
          <w:tcPr>
            <w:tcW w:type="dxa" w:w="3389"/>
            <w:vAlign w:val="center"/>
          </w:tcPr>
          <w:p>
            <w:r>
              <w:rPr>
                <w:rFonts w:ascii="Aptos" w:hAnsi="Aptos"/>
                <w:sz w:val="16"/>
              </w:rPr>
              <w:t>Open permitted point selector</w:t>
            </w:r>
          </w:p>
        </w:tc>
        <w:tc>
          <w:tcPr>
            <w:tcW w:type="dxa" w:w="3389"/>
            <w:vAlign w:val="center"/>
          </w:tcPr>
          <w:p>
            <w:r>
              <w:rPr>
                <w:rFonts w:ascii="Aptos" w:hAnsi="Aptos"/>
                <w:sz w:val="16"/>
              </w:rPr>
              <w:t>Warn if point is closed/unavailable or outside allowed pickup zones.</w:t>
            </w:r>
          </w:p>
        </w:tc>
      </w:tr>
      <w:tr>
        <w:tc>
          <w:tcPr>
            <w:tcW w:type="dxa" w:w="3389"/>
            <w:vAlign w:val="center"/>
          </w:tcPr>
          <w:p>
            <w:r>
              <w:rPr>
                <w:rFonts w:ascii="Aptos" w:hAnsi="Aptos"/>
                <w:sz w:val="16"/>
              </w:rPr>
              <w:t>Confirm meeting point</w:t>
            </w:r>
          </w:p>
        </w:tc>
        <w:tc>
          <w:tcPr>
            <w:tcW w:type="dxa" w:w="3389"/>
            <w:vAlign w:val="center"/>
          </w:tcPr>
          <w:p>
            <w:r>
              <w:rPr>
                <w:rFonts w:ascii="Aptos" w:hAnsi="Aptos"/>
                <w:sz w:val="16"/>
              </w:rPr>
              <w:t>Save chosen point</w:t>
            </w:r>
          </w:p>
        </w:tc>
        <w:tc>
          <w:tcPr>
            <w:tcW w:type="dxa" w:w="3389"/>
            <w:vAlign w:val="center"/>
          </w:tcPr>
          <w:p>
            <w:r>
              <w:rPr>
                <w:rFonts w:ascii="Aptos" w:hAnsi="Aptos"/>
                <w:sz w:val="16"/>
              </w:rPr>
              <w:t>Prevent confirmation without a selected point.</w:t>
            </w:r>
          </w:p>
        </w:tc>
      </w:tr>
      <w:tr>
        <w:tc>
          <w:tcPr>
            <w:tcW w:type="dxa" w:w="3389"/>
            <w:vAlign w:val="center"/>
          </w:tcPr>
          <w:p>
            <w:r>
              <w:rPr>
                <w:rFonts w:ascii="Aptos" w:hAnsi="Aptos"/>
                <w:sz w:val="16"/>
              </w:rPr>
              <w:t>Leave group</w:t>
            </w:r>
          </w:p>
        </w:tc>
        <w:tc>
          <w:tcPr>
            <w:tcW w:type="dxa" w:w="3389"/>
            <w:vAlign w:val="center"/>
          </w:tcPr>
          <w:p>
            <w:r>
              <w:rPr>
                <w:rFonts w:ascii="Aptos" w:hAnsi="Aptos"/>
                <w:sz w:val="16"/>
              </w:rPr>
              <w:t>Show confirmation, then remove membership</w:t>
            </w:r>
          </w:p>
        </w:tc>
        <w:tc>
          <w:tcPr>
            <w:tcW w:type="dxa" w:w="3389"/>
            <w:vAlign w:val="center"/>
          </w:tcPr>
          <w:p>
            <w:r>
              <w:rPr>
                <w:rFonts w:ascii="Aptos" w:hAnsi="Aptos"/>
                <w:sz w:val="16"/>
              </w:rPr>
              <w:t>Explain what happens to the group if organiser leaves.</w:t>
            </w:r>
          </w:p>
        </w:tc>
      </w:tr>
      <w:tr>
        <w:tc>
          <w:tcPr>
            <w:tcW w:type="dxa" w:w="3389"/>
            <w:vAlign w:val="center"/>
          </w:tcPr>
          <w:p>
            <w:r>
              <w:rPr>
                <w:rFonts w:ascii="Aptos" w:hAnsi="Aptos"/>
                <w:sz w:val="16"/>
              </w:rPr>
              <w:t>Send message</w:t>
            </w:r>
          </w:p>
        </w:tc>
        <w:tc>
          <w:tcPr>
            <w:tcW w:type="dxa" w:w="3389"/>
            <w:vAlign w:val="center"/>
          </w:tcPr>
          <w:p>
            <w:r>
              <w:rPr>
                <w:rFonts w:ascii="Aptos" w:hAnsi="Aptos"/>
                <w:sz w:val="16"/>
              </w:rPr>
              <w:t>Validate and send</w:t>
            </w:r>
          </w:p>
        </w:tc>
        <w:tc>
          <w:tcPr>
            <w:tcW w:type="dxa" w:w="3389"/>
            <w:vAlign w:val="center"/>
          </w:tcPr>
          <w:p>
            <w:r>
              <w:rPr>
                <w:rFonts w:ascii="Aptos" w:hAnsi="Aptos"/>
                <w:sz w:val="16"/>
              </w:rPr>
              <w:t>Block empty/overlong message; support retry on failure.</w:t>
            </w:r>
          </w:p>
        </w:tc>
      </w:tr>
      <w:tr>
        <w:tc>
          <w:tcPr>
            <w:tcW w:type="dxa" w:w="3389"/>
            <w:vAlign w:val="center"/>
          </w:tcPr>
          <w:p>
            <w:r>
              <w:rPr>
                <w:rFonts w:ascii="Aptos" w:hAnsi="Aptos"/>
                <w:sz w:val="16"/>
              </w:rPr>
              <w:t>Report user</w:t>
            </w:r>
          </w:p>
        </w:tc>
        <w:tc>
          <w:tcPr>
            <w:tcW w:type="dxa" w:w="3389"/>
            <w:vAlign w:val="center"/>
          </w:tcPr>
          <w:p>
            <w:r>
              <w:rPr>
                <w:rFonts w:ascii="Aptos" w:hAnsi="Aptos"/>
                <w:sz w:val="16"/>
              </w:rPr>
              <w:t>Collect reason and submit</w:t>
            </w:r>
          </w:p>
        </w:tc>
        <w:tc>
          <w:tcPr>
            <w:tcW w:type="dxa" w:w="3389"/>
            <w:vAlign w:val="center"/>
          </w:tcPr>
          <w:p>
            <w:r>
              <w:rPr>
                <w:rFonts w:ascii="Aptos" w:hAnsi="Aptos"/>
                <w:sz w:val="16"/>
              </w:rPr>
              <w:t>Confirm receipt; never promise an immediate emergency response.</w:t>
            </w:r>
          </w:p>
        </w:tc>
      </w:tr>
      <w:tr>
        <w:tc>
          <w:tcPr>
            <w:tcW w:type="dxa" w:w="3389"/>
            <w:vAlign w:val="center"/>
          </w:tcPr>
          <w:p>
            <w:r>
              <w:rPr>
                <w:rFonts w:ascii="Aptos" w:hAnsi="Aptos"/>
                <w:sz w:val="16"/>
              </w:rPr>
              <w:t>Continue to provider</w:t>
            </w:r>
          </w:p>
        </w:tc>
        <w:tc>
          <w:tcPr>
            <w:tcW w:type="dxa" w:w="3389"/>
            <w:vAlign w:val="center"/>
          </w:tcPr>
          <w:p>
            <w:r>
              <w:rPr>
                <w:rFonts w:ascii="Aptos" w:hAnsi="Aptos"/>
                <w:sz w:val="16"/>
              </w:rPr>
              <w:t>Open supported provider flow</w:t>
            </w:r>
          </w:p>
        </w:tc>
        <w:tc>
          <w:tcPr>
            <w:tcW w:type="dxa" w:w="3389"/>
            <w:vAlign w:val="center"/>
          </w:tcPr>
          <w:p>
            <w:r>
              <w:rPr>
                <w:rFonts w:ascii="Aptos" w:hAnsi="Aptos"/>
                <w:sz w:val="16"/>
              </w:rPr>
              <w:t>If unsupported, explain that booking is not active in prototype.</w:t>
            </w:r>
          </w:p>
        </w:tc>
      </w:tr>
      <w:tr>
        <w:tc>
          <w:tcPr>
            <w:tcW w:type="dxa" w:w="3389"/>
            <w:vAlign w:val="center"/>
          </w:tcPr>
          <w:p>
            <w:r>
              <w:rPr>
                <w:rFonts w:ascii="Aptos" w:hAnsi="Aptos"/>
                <w:sz w:val="16"/>
              </w:rPr>
              <w:t>Open trip</w:t>
            </w:r>
          </w:p>
        </w:tc>
        <w:tc>
          <w:tcPr>
            <w:tcW w:type="dxa" w:w="3389"/>
            <w:vAlign w:val="center"/>
          </w:tcPr>
          <w:p>
            <w:r>
              <w:rPr>
                <w:rFonts w:ascii="Aptos" w:hAnsi="Aptos"/>
                <w:sz w:val="16"/>
              </w:rPr>
              <w:t>Show trip/group details</w:t>
            </w:r>
          </w:p>
        </w:tc>
        <w:tc>
          <w:tcPr>
            <w:tcW w:type="dxa" w:w="3389"/>
            <w:vAlign w:val="center"/>
          </w:tcPr>
          <w:p>
            <w:r>
              <w:rPr>
                <w:rFonts w:ascii="Aptos" w:hAnsi="Aptos"/>
                <w:sz w:val="16"/>
              </w:rPr>
              <w:t>Handle expired/deleted trip gracefully.</w:t>
            </w:r>
          </w:p>
        </w:tc>
      </w:tr>
      <w:tr>
        <w:tc>
          <w:tcPr>
            <w:tcW w:type="dxa" w:w="3389"/>
            <w:vAlign w:val="center"/>
          </w:tcPr>
          <w:p>
            <w:r>
              <w:rPr>
                <w:rFonts w:ascii="Aptos" w:hAnsi="Aptos"/>
                <w:sz w:val="16"/>
              </w:rPr>
              <w:t>Save profile</w:t>
            </w:r>
          </w:p>
        </w:tc>
        <w:tc>
          <w:tcPr>
            <w:tcW w:type="dxa" w:w="3389"/>
            <w:vAlign w:val="center"/>
          </w:tcPr>
          <w:p>
            <w:r>
              <w:rPr>
                <w:rFonts w:ascii="Aptos" w:hAnsi="Aptos"/>
                <w:sz w:val="16"/>
              </w:rPr>
              <w:t>Validate and persist profile</w:t>
            </w:r>
          </w:p>
        </w:tc>
        <w:tc>
          <w:tcPr>
            <w:tcW w:type="dxa" w:w="3389"/>
            <w:vAlign w:val="center"/>
          </w:tcPr>
          <w:p>
            <w:r>
              <w:rPr>
                <w:rFonts w:ascii="Aptos" w:hAnsi="Aptos"/>
                <w:sz w:val="16"/>
              </w:rPr>
              <w:t>Show field errors and success confirmation.</w:t>
            </w:r>
          </w:p>
        </w:tc>
      </w:tr>
      <w:tr>
        <w:tc>
          <w:tcPr>
            <w:tcW w:type="dxa" w:w="3389"/>
            <w:vAlign w:val="center"/>
          </w:tcPr>
          <w:p>
            <w:r>
              <w:rPr>
                <w:rFonts w:ascii="Aptos" w:hAnsi="Aptos"/>
                <w:sz w:val="16"/>
              </w:rPr>
              <w:t>Contact support</w:t>
            </w:r>
          </w:p>
        </w:tc>
        <w:tc>
          <w:tcPr>
            <w:tcW w:type="dxa" w:w="3389"/>
            <w:vAlign w:val="center"/>
          </w:tcPr>
          <w:p>
            <w:r>
              <w:rPr>
                <w:rFonts w:ascii="Aptos" w:hAnsi="Aptos"/>
                <w:sz w:val="16"/>
              </w:rPr>
              <w:t>Open email/form/help page</w:t>
            </w:r>
          </w:p>
        </w:tc>
        <w:tc>
          <w:tcPr>
            <w:tcW w:type="dxa" w:w="3389"/>
            <w:vAlign w:val="center"/>
          </w:tcPr>
          <w:p>
            <w:r>
              <w:rPr>
                <w:rFonts w:ascii="Aptos" w:hAnsi="Aptos"/>
                <w:sz w:val="16"/>
              </w:rPr>
              <w:t>Show alternate contact path if unavailable.</w:t>
            </w:r>
          </w:p>
        </w:tc>
      </w:tr>
      <w:tr>
        <w:tc>
          <w:tcPr>
            <w:tcW w:type="dxa" w:w="3389"/>
            <w:vAlign w:val="center"/>
          </w:tcPr>
          <w:p>
            <w:r>
              <w:rPr>
                <w:rFonts w:ascii="Aptos" w:hAnsi="Aptos"/>
                <w:sz w:val="16"/>
              </w:rPr>
              <w:t>Terms/Privacy</w:t>
            </w:r>
          </w:p>
        </w:tc>
        <w:tc>
          <w:tcPr>
            <w:tcW w:type="dxa" w:w="3389"/>
            <w:vAlign w:val="center"/>
          </w:tcPr>
          <w:p>
            <w:r>
              <w:rPr>
                <w:rFonts w:ascii="Aptos" w:hAnsi="Aptos"/>
                <w:sz w:val="16"/>
              </w:rPr>
              <w:t>Open readable policy content</w:t>
            </w:r>
          </w:p>
        </w:tc>
        <w:tc>
          <w:tcPr>
            <w:tcW w:type="dxa" w:w="3389"/>
            <w:vAlign w:val="center"/>
          </w:tcPr>
          <w:p>
            <w:r>
              <w:rPr>
                <w:rFonts w:ascii="Aptos" w:hAnsi="Aptos"/>
                <w:sz w:val="16"/>
              </w:rPr>
              <w:t>Do not publish placeholder legal copy as final policy.</w:t>
            </w:r>
          </w:p>
        </w:tc>
      </w:tr>
      <w:tr>
        <w:tc>
          <w:tcPr>
            <w:tcW w:type="dxa" w:w="3389"/>
            <w:vAlign w:val="center"/>
          </w:tcPr>
          <w:p>
            <w:r>
              <w:rPr>
                <w:rFonts w:ascii="Aptos" w:hAnsi="Aptos"/>
                <w:sz w:val="16"/>
              </w:rPr>
              <w:t>Log out</w:t>
            </w:r>
          </w:p>
        </w:tc>
        <w:tc>
          <w:tcPr>
            <w:tcW w:type="dxa" w:w="3389"/>
            <w:vAlign w:val="center"/>
          </w:tcPr>
          <w:p>
            <w:r>
              <w:rPr>
                <w:rFonts w:ascii="Aptos" w:hAnsi="Aptos"/>
                <w:sz w:val="16"/>
              </w:rPr>
              <w:t>Confirmation then clear session</w:t>
            </w:r>
          </w:p>
        </w:tc>
        <w:tc>
          <w:tcPr>
            <w:tcW w:type="dxa" w:w="3389"/>
            <w:vAlign w:val="center"/>
          </w:tcPr>
          <w:p>
            <w:r>
              <w:rPr>
                <w:rFonts w:ascii="Aptos" w:hAnsi="Aptos"/>
                <w:sz w:val="16"/>
              </w:rPr>
              <w:t>Cancel keeps session; logout returns to login.</w:t>
            </w:r>
          </w:p>
        </w:tc>
      </w:tr>
    </w:tbl>
    <w:p/>
    <w:p>
      <w:pPr>
        <w:pStyle w:val="Heading2"/>
      </w:pPr>
      <w:r>
        <w:t>7.1 Interaction state rules</w:t>
      </w:r>
    </w:p>
    <w:p>
      <w:pPr>
        <w:pStyle w:val="ListBullet"/>
      </w:pPr>
      <w:r>
        <w:t>Every tappable element must provide visible pressed/selected feedback.</w:t>
      </w:r>
    </w:p>
    <w:p>
      <w:pPr>
        <w:pStyle w:val="ListBullet"/>
      </w:pPr>
      <w:r>
        <w:t>Disable actions that cannot currently succeed, and explain why where useful.</w:t>
      </w:r>
    </w:p>
    <w:p>
      <w:pPr>
        <w:pStyle w:val="ListBullet"/>
      </w:pPr>
      <w:r>
        <w:t>Show a loading state when waiting for a real backend.</w:t>
      </w:r>
    </w:p>
    <w:p>
      <w:pPr>
        <w:pStyle w:val="ListBullet"/>
      </w:pPr>
      <w:r>
        <w:t>Prevent double submission on signup, login, group creation and reports.</w:t>
      </w:r>
    </w:p>
    <w:p>
      <w:pPr>
        <w:pStyle w:val="ListBullet"/>
      </w:pPr>
      <w:r>
        <w:t>Preserve valid form input when showing validation errors.</w:t>
      </w:r>
    </w:p>
    <w:p>
      <w:pPr>
        <w:pStyle w:val="ListBullet"/>
      </w:pPr>
      <w:r>
        <w:t>Use confirmation dialogs for destructive or disruptive actions.</w:t>
      </w:r>
    </w:p>
    <w:p>
      <w:pPr>
        <w:pStyle w:val="ListBullet"/>
      </w:pPr>
      <w:r>
        <w:t>Provide Back navigation that does not silently lose a selected destination or draft group.</w:t>
      </w:r>
    </w:p>
    <w:p>
      <w:r>
        <w:br w:type="page"/>
      </w:r>
    </w:p>
    <w:p>
      <w:pPr>
        <w:pStyle w:val="Heading1"/>
      </w:pPr>
      <w:r>
        <w:t>8. Technology stack and why we are using it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6A34A"/>
          </w:tcPr>
          <w:p>
            <w:r>
              <w:rPr>
                <w:rFonts w:ascii="Aptos" w:hAnsi="Aptos"/>
                <w:b/>
                <w:color w:val="FFFFFF"/>
                <w:sz w:val="16"/>
              </w:rPr>
              <w:t>Technology</w:t>
            </w:r>
          </w:p>
        </w:tc>
        <w:tc>
          <w:tcPr>
            <w:tcW w:type="dxa" w:w="2541"/>
            <w:vAlign w:val="center"/>
            <w:shd w:fill="16A34A"/>
          </w:tcPr>
          <w:p>
            <w:r>
              <w:rPr>
                <w:rFonts w:ascii="Aptos" w:hAnsi="Aptos"/>
                <w:b/>
                <w:color w:val="FFFFFF"/>
                <w:sz w:val="16"/>
              </w:rPr>
              <w:t>Where used</w:t>
            </w:r>
          </w:p>
        </w:tc>
        <w:tc>
          <w:tcPr>
            <w:tcW w:type="dxa" w:w="2541"/>
            <w:vAlign w:val="center"/>
            <w:shd w:fill="16A34A"/>
          </w:tcPr>
          <w:p>
            <w:r>
              <w:rPr>
                <w:rFonts w:ascii="Aptos" w:hAnsi="Aptos"/>
                <w:b/>
                <w:color w:val="FFFFFF"/>
                <w:sz w:val="16"/>
              </w:rPr>
              <w:t>Why selected</w:t>
            </w:r>
          </w:p>
        </w:tc>
        <w:tc>
          <w:tcPr>
            <w:tcW w:type="dxa" w:w="2541"/>
            <w:vAlign w:val="center"/>
            <w:shd w:fill="16A34A"/>
          </w:tcPr>
          <w:p>
            <w:r>
              <w:rPr>
                <w:rFonts w:ascii="Aptos" w:hAnsi="Aptos"/>
                <w:b/>
                <w:color w:val="FFFFFF"/>
                <w:sz w:val="16"/>
              </w:rPr>
              <w:t>Trade-off / note</w:t>
            </w:r>
          </w:p>
        </w:tc>
      </w:tr>
      <w:tr>
        <w:tc>
          <w:tcPr>
            <w:tcW w:type="dxa" w:w="2541"/>
            <w:vAlign w:val="center"/>
          </w:tcPr>
          <w:p>
            <w:r>
              <w:rPr>
                <w:rFonts w:ascii="Aptos" w:hAnsi="Aptos"/>
                <w:sz w:val="16"/>
              </w:rPr>
              <w:t>Flutter</w:t>
            </w:r>
          </w:p>
        </w:tc>
        <w:tc>
          <w:tcPr>
            <w:tcW w:type="dxa" w:w="2541"/>
            <w:vAlign w:val="center"/>
          </w:tcPr>
          <w:p>
            <w:r>
              <w:rPr>
                <w:rFonts w:ascii="Aptos" w:hAnsi="Aptos"/>
                <w:sz w:val="16"/>
              </w:rPr>
              <w:t>Android app UI</w:t>
            </w:r>
          </w:p>
        </w:tc>
        <w:tc>
          <w:tcPr>
            <w:tcW w:type="dxa" w:w="2541"/>
            <w:vAlign w:val="center"/>
          </w:tcPr>
          <w:p>
            <w:r>
              <w:rPr>
                <w:rFonts w:ascii="Aptos" w:hAnsi="Aptos"/>
                <w:sz w:val="16"/>
              </w:rPr>
              <w:t>One codebase, reusable widgets and strong layout control.</w:t>
            </w:r>
          </w:p>
        </w:tc>
        <w:tc>
          <w:tcPr>
            <w:tcW w:type="dxa" w:w="2541"/>
            <w:vAlign w:val="center"/>
          </w:tcPr>
          <w:p>
            <w:r>
              <w:rPr>
                <w:rFonts w:ascii="Aptos" w:hAnsi="Aptos"/>
                <w:sz w:val="16"/>
              </w:rPr>
              <w:t>Requires learning Dart and Flutter conventions.</w:t>
            </w:r>
          </w:p>
        </w:tc>
      </w:tr>
      <w:tr>
        <w:tc>
          <w:tcPr>
            <w:tcW w:type="dxa" w:w="2541"/>
            <w:vAlign w:val="center"/>
          </w:tcPr>
          <w:p>
            <w:r>
              <w:rPr>
                <w:rFonts w:ascii="Aptos" w:hAnsi="Aptos"/>
                <w:sz w:val="16"/>
              </w:rPr>
              <w:t>Dart</w:t>
            </w:r>
          </w:p>
        </w:tc>
        <w:tc>
          <w:tcPr>
            <w:tcW w:type="dxa" w:w="2541"/>
            <w:vAlign w:val="center"/>
          </w:tcPr>
          <w:p>
            <w:r>
              <w:rPr>
                <w:rFonts w:ascii="Aptos" w:hAnsi="Aptos"/>
                <w:sz w:val="16"/>
              </w:rPr>
              <w:t>App logic</w:t>
            </w:r>
          </w:p>
        </w:tc>
        <w:tc>
          <w:tcPr>
            <w:tcW w:type="dxa" w:w="2541"/>
            <w:vAlign w:val="center"/>
          </w:tcPr>
          <w:p>
            <w:r>
              <w:rPr>
                <w:rFonts w:ascii="Aptos" w:hAnsi="Aptos"/>
                <w:sz w:val="16"/>
              </w:rPr>
              <w:t>Typed language designed for Flutter and asynchronous UI.</w:t>
            </w:r>
          </w:p>
        </w:tc>
        <w:tc>
          <w:tcPr>
            <w:tcW w:type="dxa" w:w="2541"/>
            <w:vAlign w:val="center"/>
          </w:tcPr>
          <w:p>
            <w:r>
              <w:rPr>
                <w:rFonts w:ascii="Aptos" w:hAnsi="Aptos"/>
                <w:sz w:val="16"/>
              </w:rPr>
              <w:t>New syntax if unfamiliar.</w:t>
            </w:r>
          </w:p>
        </w:tc>
      </w:tr>
      <w:tr>
        <w:tc>
          <w:tcPr>
            <w:tcW w:type="dxa" w:w="2541"/>
            <w:vAlign w:val="center"/>
          </w:tcPr>
          <w:p>
            <w:r>
              <w:rPr>
                <w:rFonts w:ascii="Aptos" w:hAnsi="Aptos"/>
                <w:sz w:val="16"/>
              </w:rPr>
              <w:t>VS Code</w:t>
            </w:r>
          </w:p>
        </w:tc>
        <w:tc>
          <w:tcPr>
            <w:tcW w:type="dxa" w:w="2541"/>
            <w:vAlign w:val="center"/>
          </w:tcPr>
          <w:p>
            <w:r>
              <w:rPr>
                <w:rFonts w:ascii="Aptos" w:hAnsi="Aptos"/>
                <w:sz w:val="16"/>
              </w:rPr>
              <w:t>Editing and debugging</w:t>
            </w:r>
          </w:p>
        </w:tc>
        <w:tc>
          <w:tcPr>
            <w:tcW w:type="dxa" w:w="2541"/>
            <w:vAlign w:val="center"/>
          </w:tcPr>
          <w:p>
            <w:r>
              <w:rPr>
                <w:rFonts w:ascii="Aptos" w:hAnsi="Aptos"/>
                <w:sz w:val="16"/>
              </w:rPr>
              <w:t>Lightweight editor with Flutter extensions.</w:t>
            </w:r>
          </w:p>
        </w:tc>
        <w:tc>
          <w:tcPr>
            <w:tcW w:type="dxa" w:w="2541"/>
            <w:vAlign w:val="center"/>
          </w:tcPr>
          <w:p>
            <w:r>
              <w:rPr>
                <w:rFonts w:ascii="Aptos" w:hAnsi="Aptos"/>
                <w:sz w:val="16"/>
              </w:rPr>
              <w:t>Android SDK still needs separate setup.</w:t>
            </w:r>
          </w:p>
        </w:tc>
      </w:tr>
      <w:tr>
        <w:tc>
          <w:tcPr>
            <w:tcW w:type="dxa" w:w="2541"/>
            <w:vAlign w:val="center"/>
          </w:tcPr>
          <w:p>
            <w:r>
              <w:rPr>
                <w:rFonts w:ascii="Aptos" w:hAnsi="Aptos"/>
                <w:sz w:val="16"/>
              </w:rPr>
              <w:t>Android Studio + Android SDK</w:t>
            </w:r>
          </w:p>
        </w:tc>
        <w:tc>
          <w:tcPr>
            <w:tcW w:type="dxa" w:w="2541"/>
            <w:vAlign w:val="center"/>
          </w:tcPr>
          <w:p>
            <w:r>
              <w:rPr>
                <w:rFonts w:ascii="Aptos" w:hAnsi="Aptos"/>
                <w:sz w:val="16"/>
              </w:rPr>
              <w:t>Emulator and APK build</w:t>
            </w:r>
          </w:p>
        </w:tc>
        <w:tc>
          <w:tcPr>
            <w:tcW w:type="dxa" w:w="2541"/>
            <w:vAlign w:val="center"/>
          </w:tcPr>
          <w:p>
            <w:r>
              <w:rPr>
                <w:rFonts w:ascii="Aptos" w:hAnsi="Aptos"/>
                <w:sz w:val="16"/>
              </w:rPr>
              <w:t>Official Android build/debug tooling.</w:t>
            </w:r>
          </w:p>
        </w:tc>
        <w:tc>
          <w:tcPr>
            <w:tcW w:type="dxa" w:w="2541"/>
            <w:vAlign w:val="center"/>
          </w:tcPr>
          <w:p>
            <w:r>
              <w:rPr>
                <w:rFonts w:ascii="Aptos" w:hAnsi="Aptos"/>
                <w:sz w:val="16"/>
              </w:rPr>
              <w:t>Install size and initial configuration effort.</w:t>
            </w:r>
          </w:p>
        </w:tc>
      </w:tr>
      <w:tr>
        <w:tc>
          <w:tcPr>
            <w:tcW w:type="dxa" w:w="2541"/>
            <w:vAlign w:val="center"/>
          </w:tcPr>
          <w:p>
            <w:r>
              <w:rPr>
                <w:rFonts w:ascii="Aptos" w:hAnsi="Aptos"/>
                <w:sz w:val="16"/>
              </w:rPr>
              <w:t>SQLite + sqflite</w:t>
            </w:r>
          </w:p>
        </w:tc>
        <w:tc>
          <w:tcPr>
            <w:tcW w:type="dxa" w:w="2541"/>
            <w:vAlign w:val="center"/>
          </w:tcPr>
          <w:p>
            <w:r>
              <w:rPr>
                <w:rFonts w:ascii="Aptos" w:hAnsi="Aptos"/>
                <w:sz w:val="16"/>
              </w:rPr>
              <w:t>Local prototype storage</w:t>
            </w:r>
          </w:p>
        </w:tc>
        <w:tc>
          <w:tcPr>
            <w:tcW w:type="dxa" w:w="2541"/>
            <w:vAlign w:val="center"/>
          </w:tcPr>
          <w:p>
            <w:r>
              <w:rPr>
                <w:rFonts w:ascii="Aptos" w:hAnsi="Aptos"/>
                <w:sz w:val="16"/>
              </w:rPr>
              <w:t>Works offline and stores demo profiles, trips and messages locally.</w:t>
            </w:r>
          </w:p>
        </w:tc>
        <w:tc>
          <w:tcPr>
            <w:tcW w:type="dxa" w:w="2541"/>
            <w:vAlign w:val="center"/>
          </w:tcPr>
          <w:p>
            <w:r>
              <w:rPr>
                <w:rFonts w:ascii="Aptos" w:hAnsi="Aptos"/>
                <w:sz w:val="16"/>
              </w:rPr>
              <w:t>Local records do not sync across devices.</w:t>
            </w:r>
          </w:p>
        </w:tc>
      </w:tr>
      <w:tr>
        <w:tc>
          <w:tcPr>
            <w:tcW w:type="dxa" w:w="2541"/>
            <w:vAlign w:val="center"/>
          </w:tcPr>
          <w:p>
            <w:r>
              <w:rPr>
                <w:rFonts w:ascii="Aptos" w:hAnsi="Aptos"/>
                <w:sz w:val="16"/>
              </w:rPr>
              <w:t>OpenStreetMap data</w:t>
            </w:r>
          </w:p>
        </w:tc>
        <w:tc>
          <w:tcPr>
            <w:tcW w:type="dxa" w:w="2541"/>
            <w:vAlign w:val="center"/>
          </w:tcPr>
          <w:p>
            <w:r>
              <w:rPr>
                <w:rFonts w:ascii="Aptos" w:hAnsi="Aptos"/>
                <w:sz w:val="16"/>
              </w:rPr>
              <w:t>Map information</w:t>
            </w:r>
          </w:p>
        </w:tc>
        <w:tc>
          <w:tcPr>
            <w:tcW w:type="dxa" w:w="2541"/>
            <w:vAlign w:val="center"/>
          </w:tcPr>
          <w:p>
            <w:r>
              <w:rPr>
                <w:rFonts w:ascii="Aptos" w:hAnsi="Aptos"/>
                <w:sz w:val="16"/>
              </w:rPr>
              <w:t>Open map data and potential low-cost foundation.</w:t>
            </w:r>
          </w:p>
        </w:tc>
        <w:tc>
          <w:tcPr>
            <w:tcW w:type="dxa" w:w="2541"/>
            <w:vAlign w:val="center"/>
          </w:tcPr>
          <w:p>
            <w:r>
              <w:rPr>
                <w:rFonts w:ascii="Aptos" w:hAnsi="Aptos"/>
                <w:sz w:val="16"/>
              </w:rPr>
              <w:t>Tile servers have policies and usage limits; data is not a free unlimited API.</w:t>
            </w:r>
          </w:p>
        </w:tc>
      </w:tr>
      <w:tr>
        <w:tc>
          <w:tcPr>
            <w:tcW w:type="dxa" w:w="2541"/>
            <w:vAlign w:val="center"/>
          </w:tcPr>
          <w:p>
            <w:r>
              <w:rPr>
                <w:rFonts w:ascii="Aptos" w:hAnsi="Aptos"/>
                <w:sz w:val="16"/>
              </w:rPr>
              <w:t>flutter_map</w:t>
            </w:r>
          </w:p>
        </w:tc>
        <w:tc>
          <w:tcPr>
            <w:tcW w:type="dxa" w:w="2541"/>
            <w:vAlign w:val="center"/>
          </w:tcPr>
          <w:p>
            <w:r>
              <w:rPr>
                <w:rFonts w:ascii="Aptos" w:hAnsi="Aptos"/>
                <w:sz w:val="16"/>
              </w:rPr>
              <w:t>Map UI</w:t>
            </w:r>
          </w:p>
        </w:tc>
        <w:tc>
          <w:tcPr>
            <w:tcW w:type="dxa" w:w="2541"/>
            <w:vAlign w:val="center"/>
          </w:tcPr>
          <w:p>
            <w:r>
              <w:rPr>
                <w:rFonts w:ascii="Aptos" w:hAnsi="Aptos"/>
                <w:sz w:val="16"/>
              </w:rPr>
              <w:t>Flutter package that can display tile layers and markers.</w:t>
            </w:r>
          </w:p>
        </w:tc>
        <w:tc>
          <w:tcPr>
            <w:tcW w:type="dxa" w:w="2541"/>
            <w:vAlign w:val="center"/>
          </w:tcPr>
          <w:p>
            <w:r>
              <w:rPr>
                <w:rFonts w:ascii="Aptos" w:hAnsi="Aptos"/>
                <w:sz w:val="16"/>
              </w:rPr>
              <w:t>Requires a compliant tile source and network; no routing is included automatically.</w:t>
            </w:r>
          </w:p>
        </w:tc>
      </w:tr>
      <w:tr>
        <w:tc>
          <w:tcPr>
            <w:tcW w:type="dxa" w:w="2541"/>
            <w:vAlign w:val="center"/>
          </w:tcPr>
          <w:p>
            <w:r>
              <w:rPr>
                <w:rFonts w:ascii="Aptos" w:hAnsi="Aptos"/>
                <w:sz w:val="16"/>
              </w:rPr>
              <w:t>Supabase (later)</w:t>
            </w:r>
          </w:p>
        </w:tc>
        <w:tc>
          <w:tcPr>
            <w:tcW w:type="dxa" w:w="2541"/>
            <w:vAlign w:val="center"/>
          </w:tcPr>
          <w:p>
            <w:r>
              <w:rPr>
                <w:rFonts w:ascii="Aptos" w:hAnsi="Aptos"/>
                <w:sz w:val="16"/>
              </w:rPr>
              <w:t>Auth, database and realtime</w:t>
            </w:r>
          </w:p>
        </w:tc>
        <w:tc>
          <w:tcPr>
            <w:tcW w:type="dxa" w:w="2541"/>
            <w:vAlign w:val="center"/>
          </w:tcPr>
          <w:p>
            <w:r>
              <w:rPr>
                <w:rFonts w:ascii="Aptos" w:hAnsi="Aptos"/>
                <w:sz w:val="16"/>
              </w:rPr>
              <w:t>Can provide managed PostgreSQL, authentication and realtime capabilities.</w:t>
            </w:r>
          </w:p>
        </w:tc>
        <w:tc>
          <w:tcPr>
            <w:tcW w:type="dxa" w:w="2541"/>
            <w:vAlign w:val="center"/>
          </w:tcPr>
          <w:p>
            <w:r>
              <w:rPr>
                <w:rFonts w:ascii="Aptos" w:hAnsi="Aptos"/>
                <w:sz w:val="16"/>
              </w:rPr>
              <w:t>Free tier has limits; quotas and terms must be checked before deployment.</w:t>
            </w:r>
          </w:p>
        </w:tc>
      </w:tr>
      <w:tr>
        <w:tc>
          <w:tcPr>
            <w:tcW w:type="dxa" w:w="2541"/>
            <w:vAlign w:val="center"/>
          </w:tcPr>
          <w:p>
            <w:r>
              <w:rPr>
                <w:rFonts w:ascii="Aptos" w:hAnsi="Aptos"/>
                <w:sz w:val="16"/>
              </w:rPr>
              <w:t>PostgreSQL</w:t>
            </w:r>
          </w:p>
        </w:tc>
        <w:tc>
          <w:tcPr>
            <w:tcW w:type="dxa" w:w="2541"/>
            <w:vAlign w:val="center"/>
          </w:tcPr>
          <w:p>
            <w:r>
              <w:rPr>
                <w:rFonts w:ascii="Aptos" w:hAnsi="Aptos"/>
                <w:sz w:val="16"/>
              </w:rPr>
              <w:t>Connected data</w:t>
            </w:r>
          </w:p>
        </w:tc>
        <w:tc>
          <w:tcPr>
            <w:tcW w:type="dxa" w:w="2541"/>
            <w:vAlign w:val="center"/>
          </w:tcPr>
          <w:p>
            <w:r>
              <w:rPr>
                <w:rFonts w:ascii="Aptos" w:hAnsi="Aptos"/>
                <w:sz w:val="16"/>
              </w:rPr>
              <w:t>Relational structure suits trips, groups, membership and messages.</w:t>
            </w:r>
          </w:p>
        </w:tc>
        <w:tc>
          <w:tcPr>
            <w:tcW w:type="dxa" w:w="2541"/>
            <w:vAlign w:val="center"/>
          </w:tcPr>
          <w:p>
            <w:r>
              <w:rPr>
                <w:rFonts w:ascii="Aptos" w:hAnsi="Aptos"/>
                <w:sz w:val="16"/>
              </w:rPr>
              <w:t>Schema and permissions require careful design.</w:t>
            </w:r>
          </w:p>
        </w:tc>
      </w:tr>
      <w:tr>
        <w:tc>
          <w:tcPr>
            <w:tcW w:type="dxa" w:w="2541"/>
            <w:vAlign w:val="center"/>
          </w:tcPr>
          <w:p>
            <w:r>
              <w:rPr>
                <w:rFonts w:ascii="Aptos" w:hAnsi="Aptos"/>
                <w:sz w:val="16"/>
              </w:rPr>
              <w:t>Git + GitHub</w:t>
            </w:r>
          </w:p>
        </w:tc>
        <w:tc>
          <w:tcPr>
            <w:tcW w:type="dxa" w:w="2541"/>
            <w:vAlign w:val="center"/>
          </w:tcPr>
          <w:p>
            <w:r>
              <w:rPr>
                <w:rFonts w:ascii="Aptos" w:hAnsi="Aptos"/>
                <w:sz w:val="16"/>
              </w:rPr>
              <w:t>Version control</w:t>
            </w:r>
          </w:p>
        </w:tc>
        <w:tc>
          <w:tcPr>
            <w:tcW w:type="dxa" w:w="2541"/>
            <w:vAlign w:val="center"/>
          </w:tcPr>
          <w:p>
            <w:r>
              <w:rPr>
                <w:rFonts w:ascii="Aptos" w:hAnsi="Aptos"/>
                <w:sz w:val="16"/>
              </w:rPr>
              <w:t>Track changes and restore working versions.</w:t>
            </w:r>
          </w:p>
        </w:tc>
        <w:tc>
          <w:tcPr>
            <w:tcW w:type="dxa" w:w="2541"/>
            <w:vAlign w:val="center"/>
          </w:tcPr>
          <w:p>
            <w:r>
              <w:rPr>
                <w:rFonts w:ascii="Aptos" w:hAnsi="Aptos"/>
                <w:sz w:val="16"/>
              </w:rPr>
              <w:t>Never commit secrets or service keys.</w:t>
            </w:r>
          </w:p>
        </w:tc>
      </w:tr>
      <w:tr>
        <w:tc>
          <w:tcPr>
            <w:tcW w:type="dxa" w:w="2541"/>
            <w:vAlign w:val="center"/>
          </w:tcPr>
          <w:p>
            <w:r>
              <w:rPr>
                <w:rFonts w:ascii="Aptos" w:hAnsi="Aptos"/>
                <w:sz w:val="16"/>
              </w:rPr>
              <w:t>Figma</w:t>
            </w:r>
          </w:p>
        </w:tc>
        <w:tc>
          <w:tcPr>
            <w:tcW w:type="dxa" w:w="2541"/>
            <w:vAlign w:val="center"/>
          </w:tcPr>
          <w:p>
            <w:r>
              <w:rPr>
                <w:rFonts w:ascii="Aptos" w:hAnsi="Aptos"/>
                <w:sz w:val="16"/>
              </w:rPr>
              <w:t>UI design and handoff</w:t>
            </w:r>
          </w:p>
        </w:tc>
        <w:tc>
          <w:tcPr>
            <w:tcW w:type="dxa" w:w="2541"/>
            <w:vAlign w:val="center"/>
          </w:tcPr>
          <w:p>
            <w:r>
              <w:rPr>
                <w:rFonts w:ascii="Aptos" w:hAnsi="Aptos"/>
                <w:sz w:val="16"/>
              </w:rPr>
              <w:t>Editable layouts, design tokens and reviewable screens.</w:t>
            </w:r>
          </w:p>
        </w:tc>
        <w:tc>
          <w:tcPr>
            <w:tcW w:type="dxa" w:w="2541"/>
            <w:vAlign w:val="center"/>
          </w:tcPr>
          <w:p>
            <w:r>
              <w:rPr>
                <w:rFonts w:ascii="Aptos" w:hAnsi="Aptos"/>
                <w:sz w:val="16"/>
              </w:rPr>
              <w:t>A design file does not implement the app or its backend.</w:t>
            </w:r>
          </w:p>
        </w:tc>
      </w:tr>
    </w:tbl>
    <w:p/>
    <w:p>
      <w:pPr>
        <w:pStyle w:val="Heading2"/>
      </w:pPr>
      <w:r>
        <w:t>8.1 Why not start with a paid mapping or routing API?</w:t>
      </w:r>
    </w:p>
    <w:p>
      <w:r>
        <w:t>The project has a ₹0 initial-cost target and should not depend on paid API credits. The first version can use preset destinations, local coordinates and simulated routes. Open map data can support later mapping, but public tile servers are not unlimited free infrastructure. For production, choose a compliant provider or self-hosted solution after estimating request volume and maintenance cost.</w:t>
      </w:r>
    </w:p>
    <w:p>
      <w:pPr>
        <w:pStyle w:val="Heading2"/>
      </w:pPr>
      <w:r>
        <w:t>8.2 Why SQLite first and Supabase later?</w:t>
      </w:r>
    </w:p>
    <w:p>
      <w:r>
        <w:t>SQLite makes the first prototype fast to test and usable offline. It avoids needing to configure authentication, networking and row-level permissions before the UI is stable. However, SQLite is local to one device. Real travellers on different phones need a shared backend. Supabase/PostgreSQL can be evaluated at that point, with server-side access controls and clear cost/limit checks.</w:t>
      </w:r>
    </w:p>
    <w:p>
      <w:pPr>
        <w:pStyle w:val="Heading2"/>
      </w:pPr>
      <w:r>
        <w:t>8.3 Suggested project folder structure</w:t>
      </w:r>
    </w:p>
    <w:p>
      <w:r>
        <w:t>lib/</w:t>
        <w:br/>
        <w:t xml:space="preserve">  main.dart</w:t>
        <w:br/>
        <w:t xml:space="preserve">  app.dart</w:t>
        <w:br/>
        <w:t xml:space="preserve">  core/</w:t>
        <w:br/>
        <w:t xml:space="preserve">    theme/</w:t>
        <w:br/>
        <w:t xml:space="preserve">    routing/</w:t>
        <w:br/>
        <w:t xml:space="preserve">    validators/</w:t>
        <w:br/>
        <w:t xml:space="preserve">  models/</w:t>
        <w:br/>
        <w:t xml:space="preserve">    profile.dart</w:t>
        <w:br/>
        <w:t xml:space="preserve">    trip_request.dart</w:t>
        <w:br/>
        <w:t xml:space="preserve">    travel_group.dart</w:t>
        <w:br/>
        <w:t xml:space="preserve">    chat_message.dart</w:t>
        <w:br/>
        <w:t xml:space="preserve">  data/</w:t>
        <w:br/>
        <w:t xml:space="preserve">    local_database.dart</w:t>
        <w:br/>
        <w:t xml:space="preserve">    repositories/</w:t>
        <w:br/>
        <w:t xml:space="preserve">    demo_data.dart</w:t>
        <w:br/>
        <w:t xml:space="preserve">  services/</w:t>
        <w:br/>
        <w:t xml:space="preserve">    matching_service.dart</w:t>
        <w:br/>
        <w:t xml:space="preserve">    location_service.dart</w:t>
        <w:br/>
        <w:t xml:space="preserve">    auth_service.dart</w:t>
        <w:br/>
        <w:t xml:space="preserve">  features/</w:t>
        <w:br/>
        <w:t xml:space="preserve">    onboarding/</w:t>
        <w:br/>
        <w:t xml:space="preserve">    auth/</w:t>
        <w:br/>
        <w:t xml:space="preserve">    home/</w:t>
        <w:br/>
        <w:t xml:space="preserve">    destinations/</w:t>
        <w:br/>
        <w:t xml:space="preserve">    matches/</w:t>
        <w:br/>
        <w:t xml:space="preserve">    groups/</w:t>
        <w:br/>
        <w:t xml:space="preserve">    chat/</w:t>
        <w:br/>
        <w:t xml:space="preserve">    trips/</w:t>
        <w:br/>
        <w:t xml:space="preserve">    profile/</w:t>
        <w:br/>
        <w:t xml:space="preserve">    support/</w:t>
        <w:br/>
      </w:r>
    </w:p>
    <w:p>
      <w:r>
        <w:t>The exact folder names can change, but the principle should remain: do not place every screen, database query and matching rule inside one large main.dart file.</w:t>
      </w:r>
    </w:p>
    <w:p>
      <w:r>
        <w:br w:type="page"/>
      </w:r>
    </w:p>
    <w:p>
      <w:pPr>
        <w:pStyle w:val="Heading1"/>
      </w:pPr>
      <w:r>
        <w:t>9. System architecture and data flow</w:t>
      </w:r>
    </w:p>
    <w:p>
      <w:pPr>
        <w:pStyle w:val="Heading2"/>
      </w:pPr>
      <w:r>
        <w:t>9.1 Prototype architecture</w:t>
      </w:r>
    </w:p>
    <w:p>
      <w:r>
        <w:t>Flutter widgets render the interface. Screen state manages temporary selections. Repository classes provide data to screens. A local database stores demo profile, preferences, trips, groups and messages. A separate matching service ranks sample passenger requests. This separation makes it possible to replace local repositories with backend repositories later.</w:t>
      </w:r>
    </w:p>
    <w:p>
      <w:pPr>
        <w:pStyle w:val="Heading2"/>
      </w:pPr>
      <w:r>
        <w:t>9.2 Connected architecture</w:t>
      </w:r>
    </w:p>
    <w:p>
      <w:r>
        <w:t>In a later version, the Flutter app sends authenticated requests to the backend. The backend validates user identity, trip data and group membership, applies database permissions and returns only authorised records. Realtime messaging can notify group members of new messages. The mobile client must not be trusted to enforce security by itself.</w:t>
      </w:r>
    </w:p>
    <w:p>
      <w:pPr>
        <w:pStyle w:val="Heading2"/>
      </w:pPr>
      <w:r>
        <w:t>9.3 High-level data flow</w:t>
      </w:r>
    </w:p>
    <w:p>
      <w:pPr>
        <w:pStyle w:val="ListNumber"/>
      </w:pPr>
      <w:r>
        <w:t>User selects airport, destination and departure window.</w:t>
      </w:r>
    </w:p>
    <w:p>
      <w:pPr>
        <w:pStyle w:val="ListNumber"/>
      </w:pPr>
      <w:r>
        <w:t>App validates input and forms a trip request.</w:t>
      </w:r>
    </w:p>
    <w:p>
      <w:pPr>
        <w:pStyle w:val="ListNumber"/>
      </w:pPr>
      <w:r>
        <w:t>Matching service fetches eligible candidates from local data or backend.</w:t>
      </w:r>
    </w:p>
    <w:p>
      <w:pPr>
        <w:pStyle w:val="ListNumber"/>
      </w:pPr>
      <w:r>
        <w:t>Scoring logic ranks candidates and returns match explanations.</w:t>
      </w:r>
    </w:p>
    <w:p>
      <w:pPr>
        <w:pStyle w:val="ListNumber"/>
      </w:pPr>
      <w:r>
        <w:t>User selects candidates and creates/joins a group.</w:t>
      </w:r>
    </w:p>
    <w:p>
      <w:pPr>
        <w:pStyle w:val="ListNumber"/>
      </w:pPr>
      <w:r>
        <w:t>Group membership and meeting point are persisted.</w:t>
      </w:r>
    </w:p>
    <w:p>
      <w:pPr>
        <w:pStyle w:val="ListNumber"/>
      </w:pPr>
      <w:r>
        <w:t>Chat sends messages to local storage in demo mode or the authorised backend in connected mode.</w:t>
      </w:r>
    </w:p>
    <w:p>
      <w:pPr>
        <w:pStyle w:val="ListNumber"/>
      </w:pPr>
      <w:r>
        <w:t>Fare screen shows a clearly labelled estimate or opens the external provider.</w:t>
      </w:r>
    </w:p>
    <w:p>
      <w:pPr>
        <w:pStyle w:val="ListNumber"/>
      </w:pPr>
      <w:r>
        <w:t>Trip status and history update only when the relevant action is confirmed.</w:t>
      </w:r>
    </w:p>
    <w:p>
      <w:pPr>
        <w:pStyle w:val="Heading2"/>
      </w:pPr>
      <w:r>
        <w:t>9.4 Why separate UI, data and business logic?</w:t>
      </w:r>
    </w:p>
    <w:p>
      <w:r>
        <w:t>Separation makes the application easier to debug and test. UI changes should not require rewriting the matching algorithm. Storage changes should not require rewriting every widget. It also allows local demo repositories to be swapped for remote repositories when multi-user functionality is introduced.</w:t>
      </w:r>
    </w:p>
    <w:p>
      <w:pPr>
        <w:pStyle w:val="Heading2"/>
      </w:pPr>
      <w:r>
        <w:t>9.5 Offline and network behaviour</w:t>
      </w:r>
    </w:p>
    <w:p>
      <w:r>
        <w:t>The local prototype should continue to open core screens and show demo records without a network connection. Optional map tiles may fail when offline; provide a graceful placeholder or cached map. The connected version should show connection status, avoid treating stale data as live and retry safe operations carefully.</w:t>
      </w:r>
    </w:p>
    <w:p>
      <w:r>
        <w:br w:type="page"/>
      </w:r>
    </w:p>
    <w:p>
      <w:pPr>
        <w:pStyle w:val="Heading1"/>
      </w:pPr>
      <w:r>
        <w:t>10. Data model and passenger matching algorithm</w:t>
      </w:r>
    </w:p>
    <w:p>
      <w:pPr>
        <w:pStyle w:val="Heading2"/>
      </w:pPr>
      <w:r>
        <w:t>10.1 Core entities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Entity</w:t>
            </w:r>
          </w:p>
        </w:tc>
        <w:tc>
          <w:tcPr>
            <w:tcW w:type="dxa" w:w="3389"/>
            <w:vAlign w:val="center"/>
            <w:shd w:fill="16A34A"/>
          </w:tcPr>
          <w:p>
            <w:r>
              <w:rPr>
                <w:rFonts w:ascii="Aptos" w:hAnsi="Aptos"/>
                <w:b/>
                <w:color w:val="FFFFFF"/>
                <w:sz w:val="16"/>
              </w:rPr>
              <w:t>Fields</w:t>
            </w:r>
          </w:p>
        </w:tc>
        <w:tc>
          <w:tcPr>
            <w:tcW w:type="dxa" w:w="3389"/>
            <w:vAlign w:val="center"/>
            <w:shd w:fill="16A34A"/>
          </w:tcPr>
          <w:p>
            <w:r>
              <w:rPr>
                <w:rFonts w:ascii="Aptos" w:hAnsi="Aptos"/>
                <w:b/>
                <w:color w:val="FFFFFF"/>
                <w:sz w:val="16"/>
              </w:rPr>
              <w:t>Purpose</w:t>
            </w:r>
          </w:p>
        </w:tc>
      </w:tr>
      <w:tr>
        <w:tc>
          <w:tcPr>
            <w:tcW w:type="dxa" w:w="3389"/>
            <w:vAlign w:val="center"/>
          </w:tcPr>
          <w:p>
            <w:r>
              <w:rPr>
                <w:rFonts w:ascii="Aptos" w:hAnsi="Aptos"/>
                <w:sz w:val="16"/>
              </w:rPr>
              <w:t>Profile</w:t>
            </w:r>
          </w:p>
        </w:tc>
        <w:tc>
          <w:tcPr>
            <w:tcW w:type="dxa" w:w="3389"/>
            <w:vAlign w:val="center"/>
          </w:tcPr>
          <w:p>
            <w:r>
              <w:rPr>
                <w:rFonts w:ascii="Aptos" w:hAnsi="Aptos"/>
                <w:sz w:val="16"/>
              </w:rPr>
              <w:t>id, username, display_name, email/status, preferences</w:t>
            </w:r>
          </w:p>
        </w:tc>
        <w:tc>
          <w:tcPr>
            <w:tcW w:type="dxa" w:w="3389"/>
            <w:vAlign w:val="center"/>
          </w:tcPr>
          <w:p>
            <w:r>
              <w:rPr>
                <w:rFonts w:ascii="Aptos" w:hAnsi="Aptos"/>
                <w:sz w:val="16"/>
              </w:rPr>
              <w:t>Minimal traveller account.</w:t>
            </w:r>
          </w:p>
        </w:tc>
      </w:tr>
      <w:tr>
        <w:tc>
          <w:tcPr>
            <w:tcW w:type="dxa" w:w="3389"/>
            <w:vAlign w:val="center"/>
          </w:tcPr>
          <w:p>
            <w:r>
              <w:rPr>
                <w:rFonts w:ascii="Aptos" w:hAnsi="Aptos"/>
                <w:sz w:val="16"/>
              </w:rPr>
              <w:t>TripRequest</w:t>
            </w:r>
          </w:p>
        </w:tc>
        <w:tc>
          <w:tcPr>
            <w:tcW w:type="dxa" w:w="3389"/>
            <w:vAlign w:val="center"/>
          </w:tcPr>
          <w:p>
            <w:r>
              <w:rPr>
                <w:rFonts w:ascii="Aptos" w:hAnsi="Aptos"/>
                <w:sz w:val="16"/>
              </w:rPr>
              <w:t>id, user_id, airport_terminal, destination_id, coordinates, departure_window, status</w:t>
            </w:r>
          </w:p>
        </w:tc>
        <w:tc>
          <w:tcPr>
            <w:tcW w:type="dxa" w:w="3389"/>
            <w:vAlign w:val="center"/>
          </w:tcPr>
          <w:p>
            <w:r>
              <w:rPr>
                <w:rFonts w:ascii="Aptos" w:hAnsi="Aptos"/>
                <w:sz w:val="16"/>
              </w:rPr>
              <w:t>One intended journey.</w:t>
            </w:r>
          </w:p>
        </w:tc>
      </w:tr>
      <w:tr>
        <w:tc>
          <w:tcPr>
            <w:tcW w:type="dxa" w:w="3389"/>
            <w:vAlign w:val="center"/>
          </w:tcPr>
          <w:p>
            <w:r>
              <w:rPr>
                <w:rFonts w:ascii="Aptos" w:hAnsi="Aptos"/>
                <w:sz w:val="16"/>
              </w:rPr>
              <w:t>Destination</w:t>
            </w:r>
          </w:p>
        </w:tc>
        <w:tc>
          <w:tcPr>
            <w:tcW w:type="dxa" w:w="3389"/>
            <w:vAlign w:val="center"/>
          </w:tcPr>
          <w:p>
            <w:r>
              <w:rPr>
                <w:rFonts w:ascii="Aptos" w:hAnsi="Aptos"/>
                <w:sz w:val="16"/>
              </w:rPr>
              <w:t>id, name, area, latitude, longitude, aliases</w:t>
            </w:r>
          </w:p>
        </w:tc>
        <w:tc>
          <w:tcPr>
            <w:tcW w:type="dxa" w:w="3389"/>
            <w:vAlign w:val="center"/>
          </w:tcPr>
          <w:p>
            <w:r>
              <w:rPr>
                <w:rFonts w:ascii="Aptos" w:hAnsi="Aptos"/>
                <w:sz w:val="16"/>
              </w:rPr>
              <w:t>Searchable destination catalogue.</w:t>
            </w:r>
          </w:p>
        </w:tc>
      </w:tr>
      <w:tr>
        <w:tc>
          <w:tcPr>
            <w:tcW w:type="dxa" w:w="3389"/>
            <w:vAlign w:val="center"/>
          </w:tcPr>
          <w:p>
            <w:r>
              <w:rPr>
                <w:rFonts w:ascii="Aptos" w:hAnsi="Aptos"/>
                <w:sz w:val="16"/>
              </w:rPr>
              <w:t>TravelGroup</w:t>
            </w:r>
          </w:p>
        </w:tc>
        <w:tc>
          <w:tcPr>
            <w:tcW w:type="dxa" w:w="3389"/>
            <w:vAlign w:val="center"/>
          </w:tcPr>
          <w:p>
            <w:r>
              <w:rPr>
                <w:rFonts w:ascii="Aptos" w:hAnsi="Aptos"/>
                <w:sz w:val="16"/>
              </w:rPr>
              <w:t>id, organiser_id, status, meeting_point_id, created_at</w:t>
            </w:r>
          </w:p>
        </w:tc>
        <w:tc>
          <w:tcPr>
            <w:tcW w:type="dxa" w:w="3389"/>
            <w:vAlign w:val="center"/>
          </w:tcPr>
          <w:p>
            <w:r>
              <w:rPr>
                <w:rFonts w:ascii="Aptos" w:hAnsi="Aptos"/>
                <w:sz w:val="16"/>
              </w:rPr>
              <w:t>A group formed for a shared journey.</w:t>
            </w:r>
          </w:p>
        </w:tc>
      </w:tr>
      <w:tr>
        <w:tc>
          <w:tcPr>
            <w:tcW w:type="dxa" w:w="3389"/>
            <w:vAlign w:val="center"/>
          </w:tcPr>
          <w:p>
            <w:r>
              <w:rPr>
                <w:rFonts w:ascii="Aptos" w:hAnsi="Aptos"/>
                <w:sz w:val="16"/>
              </w:rPr>
              <w:t>GroupMember</w:t>
            </w:r>
          </w:p>
        </w:tc>
        <w:tc>
          <w:tcPr>
            <w:tcW w:type="dxa" w:w="3389"/>
            <w:vAlign w:val="center"/>
          </w:tcPr>
          <w:p>
            <w:r>
              <w:rPr>
                <w:rFonts w:ascii="Aptos" w:hAnsi="Aptos"/>
                <w:sz w:val="16"/>
              </w:rPr>
              <w:t>group_id, user_id, role, membership_status, joined_at</w:t>
            </w:r>
          </w:p>
        </w:tc>
        <w:tc>
          <w:tcPr>
            <w:tcW w:type="dxa" w:w="3389"/>
            <w:vAlign w:val="center"/>
          </w:tcPr>
          <w:p>
            <w:r>
              <w:rPr>
                <w:rFonts w:ascii="Aptos" w:hAnsi="Aptos"/>
                <w:sz w:val="16"/>
              </w:rPr>
              <w:t>Membership and organiser roles.</w:t>
            </w:r>
          </w:p>
        </w:tc>
      </w:tr>
      <w:tr>
        <w:tc>
          <w:tcPr>
            <w:tcW w:type="dxa" w:w="3389"/>
            <w:vAlign w:val="center"/>
          </w:tcPr>
          <w:p>
            <w:r>
              <w:rPr>
                <w:rFonts w:ascii="Aptos" w:hAnsi="Aptos"/>
                <w:sz w:val="16"/>
              </w:rPr>
              <w:t>MeetingPoint</w:t>
            </w:r>
          </w:p>
        </w:tc>
        <w:tc>
          <w:tcPr>
            <w:tcW w:type="dxa" w:w="3389"/>
            <w:vAlign w:val="center"/>
          </w:tcPr>
          <w:p>
            <w:r>
              <w:rPr>
                <w:rFonts w:ascii="Aptos" w:hAnsi="Aptos"/>
                <w:sz w:val="16"/>
              </w:rPr>
              <w:t>id, airport_terminal, name, coordinates, access_notes, status</w:t>
            </w:r>
          </w:p>
        </w:tc>
        <w:tc>
          <w:tcPr>
            <w:tcW w:type="dxa" w:w="3389"/>
            <w:vAlign w:val="center"/>
          </w:tcPr>
          <w:p>
            <w:r>
              <w:rPr>
                <w:rFonts w:ascii="Aptos" w:hAnsi="Aptos"/>
                <w:sz w:val="16"/>
              </w:rPr>
              <w:t>Proposed public meeting location.</w:t>
            </w:r>
          </w:p>
        </w:tc>
      </w:tr>
      <w:tr>
        <w:tc>
          <w:tcPr>
            <w:tcW w:type="dxa" w:w="3389"/>
            <w:vAlign w:val="center"/>
          </w:tcPr>
          <w:p>
            <w:r>
              <w:rPr>
                <w:rFonts w:ascii="Aptos" w:hAnsi="Aptos"/>
                <w:sz w:val="16"/>
              </w:rPr>
              <w:t>ChatMessage</w:t>
            </w:r>
          </w:p>
        </w:tc>
        <w:tc>
          <w:tcPr>
            <w:tcW w:type="dxa" w:w="3389"/>
            <w:vAlign w:val="center"/>
          </w:tcPr>
          <w:p>
            <w:r>
              <w:rPr>
                <w:rFonts w:ascii="Aptos" w:hAnsi="Aptos"/>
                <w:sz w:val="16"/>
              </w:rPr>
              <w:t>id, group_id, sender_id, content, created_at, delivery_status</w:t>
            </w:r>
          </w:p>
        </w:tc>
        <w:tc>
          <w:tcPr>
            <w:tcW w:type="dxa" w:w="3389"/>
            <w:vAlign w:val="center"/>
          </w:tcPr>
          <w:p>
            <w:r>
              <w:rPr>
                <w:rFonts w:ascii="Aptos" w:hAnsi="Aptos"/>
                <w:sz w:val="16"/>
              </w:rPr>
              <w:t>Group messages.</w:t>
            </w:r>
          </w:p>
        </w:tc>
      </w:tr>
      <w:tr>
        <w:tc>
          <w:tcPr>
            <w:tcW w:type="dxa" w:w="3389"/>
            <w:vAlign w:val="center"/>
          </w:tcPr>
          <w:p>
            <w:r>
              <w:rPr>
                <w:rFonts w:ascii="Aptos" w:hAnsi="Aptos"/>
                <w:sz w:val="16"/>
              </w:rPr>
              <w:t>TripRecord</w:t>
            </w:r>
          </w:p>
        </w:tc>
        <w:tc>
          <w:tcPr>
            <w:tcW w:type="dxa" w:w="3389"/>
            <w:vAlign w:val="center"/>
          </w:tcPr>
          <w:p>
            <w:r>
              <w:rPr>
                <w:rFonts w:ascii="Aptos" w:hAnsi="Aptos"/>
                <w:sz w:val="16"/>
              </w:rPr>
              <w:t>id, group_id, status, provider_reference_if_any, timestamps</w:t>
            </w:r>
          </w:p>
        </w:tc>
        <w:tc>
          <w:tcPr>
            <w:tcW w:type="dxa" w:w="3389"/>
            <w:vAlign w:val="center"/>
          </w:tcPr>
          <w:p>
            <w:r>
              <w:rPr>
                <w:rFonts w:ascii="Aptos" w:hAnsi="Aptos"/>
                <w:sz w:val="16"/>
              </w:rPr>
              <w:t>Journey status and history.</w:t>
            </w:r>
          </w:p>
        </w:tc>
      </w:tr>
      <w:tr>
        <w:tc>
          <w:tcPr>
            <w:tcW w:type="dxa" w:w="3389"/>
            <w:vAlign w:val="center"/>
          </w:tcPr>
          <w:p>
            <w:r>
              <w:rPr>
                <w:rFonts w:ascii="Aptos" w:hAnsi="Aptos"/>
                <w:sz w:val="16"/>
              </w:rPr>
              <w:t>Report</w:t>
            </w:r>
          </w:p>
        </w:tc>
        <w:tc>
          <w:tcPr>
            <w:tcW w:type="dxa" w:w="3389"/>
            <w:vAlign w:val="center"/>
          </w:tcPr>
          <w:p>
            <w:r>
              <w:rPr>
                <w:rFonts w:ascii="Aptos" w:hAnsi="Aptos"/>
                <w:sz w:val="16"/>
              </w:rPr>
              <w:t>id, reporter_id, reported_user_id, reason, status, created_at</w:t>
            </w:r>
          </w:p>
        </w:tc>
        <w:tc>
          <w:tcPr>
            <w:tcW w:type="dxa" w:w="3389"/>
            <w:vAlign w:val="center"/>
          </w:tcPr>
          <w:p>
            <w:r>
              <w:rPr>
                <w:rFonts w:ascii="Aptos" w:hAnsi="Aptos"/>
                <w:sz w:val="16"/>
              </w:rPr>
              <w:t>Moderation workflow.</w:t>
            </w:r>
          </w:p>
        </w:tc>
      </w:tr>
    </w:tbl>
    <w:p/>
    <w:p>
      <w:pPr>
        <w:pStyle w:val="Heading2"/>
      </w:pPr>
      <w:r>
        <w:t>10.2 Candidate eligibility filters</w:t>
      </w:r>
    </w:p>
    <w:p>
      <w:pPr>
        <w:pStyle w:val="ListBullet"/>
      </w:pPr>
      <w:r>
        <w:t>Same airport terminal or a terminal connection explicitly allowed by the product rules.</w:t>
      </w:r>
    </w:p>
    <w:p>
      <w:pPr>
        <w:pStyle w:val="ListBullet"/>
      </w:pPr>
      <w:r>
        <w:t>Trip requests are still active and not expired.</w:t>
      </w:r>
    </w:p>
    <w:p>
      <w:pPr>
        <w:pStyle w:val="ListBullet"/>
      </w:pPr>
      <w:r>
        <w:t>Departure windows overlap within a configured tolerance.</w:t>
      </w:r>
    </w:p>
    <w:p>
      <w:pPr>
        <w:pStyle w:val="ListBullet"/>
      </w:pPr>
      <w:r>
        <w:t>Destination is same or within a defined nearby area.</w:t>
      </w:r>
    </w:p>
    <w:p>
      <w:pPr>
        <w:pStyle w:val="ListBullet"/>
      </w:pPr>
      <w:r>
        <w:t>User is not blocked by the other participant.</w:t>
      </w:r>
    </w:p>
    <w:p>
      <w:pPr>
        <w:pStyle w:val="ListBullet"/>
      </w:pPr>
      <w:r>
        <w:t>Group has not reached its configured capacity.</w:t>
      </w:r>
    </w:p>
    <w:p>
      <w:pPr>
        <w:pStyle w:val="ListBullet"/>
      </w:pPr>
      <w:r>
        <w:t>Candidate has not already joined the same group.</w:t>
      </w:r>
    </w:p>
    <w:p>
      <w:pPr>
        <w:pStyle w:val="Heading2"/>
      </w:pPr>
      <w:r>
        <w:t>10.3 Example scoring model</w:t>
      </w:r>
    </w:p>
    <w:p>
      <w:r>
        <w:t>For a demonstration, define a score from 0 to 100 using a weighted combination of destination similarity, route compatibility, detour and departure-time fit. A provisional model might use 40% destination similarity, 30% route compatibility, 20% detour and 10% departure-time compatibility. The values are initial design assumptions and should be tuned with test cases.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Signal</w:t>
            </w:r>
          </w:p>
        </w:tc>
        <w:tc>
          <w:tcPr>
            <w:tcW w:type="dxa" w:w="3389"/>
            <w:vAlign w:val="center"/>
            <w:shd w:fill="16A34A"/>
          </w:tcPr>
          <w:p>
            <w:r>
              <w:rPr>
                <w:rFonts w:ascii="Aptos" w:hAnsi="Aptos"/>
                <w:b/>
                <w:color w:val="FFFFFF"/>
                <w:sz w:val="16"/>
              </w:rPr>
              <w:t>Example interpretation</w:t>
            </w:r>
          </w:p>
        </w:tc>
        <w:tc>
          <w:tcPr>
            <w:tcW w:type="dxa" w:w="3389"/>
            <w:vAlign w:val="center"/>
            <w:shd w:fill="16A34A"/>
          </w:tcPr>
          <w:p>
            <w:r>
              <w:rPr>
                <w:rFonts w:ascii="Aptos" w:hAnsi="Aptos"/>
                <w:b/>
                <w:color w:val="FFFFFF"/>
                <w:sz w:val="16"/>
              </w:rPr>
              <w:t>Important limitation</w:t>
            </w:r>
          </w:p>
        </w:tc>
      </w:tr>
      <w:tr>
        <w:tc>
          <w:tcPr>
            <w:tcW w:type="dxa" w:w="3389"/>
            <w:vAlign w:val="center"/>
          </w:tcPr>
          <w:p>
            <w:r>
              <w:rPr>
                <w:rFonts w:ascii="Aptos" w:hAnsi="Aptos"/>
                <w:sz w:val="16"/>
              </w:rPr>
              <w:t>Destination similarity</w:t>
            </w:r>
          </w:p>
        </w:tc>
        <w:tc>
          <w:tcPr>
            <w:tcW w:type="dxa" w:w="3389"/>
            <w:vAlign w:val="center"/>
          </w:tcPr>
          <w:p>
            <w:r>
              <w:rPr>
                <w:rFonts w:ascii="Aptos" w:hAnsi="Aptos"/>
                <w:sz w:val="16"/>
              </w:rPr>
              <w:t>Exact same destination scores highest; nearby area scores lower.</w:t>
            </w:r>
          </w:p>
        </w:tc>
        <w:tc>
          <w:tcPr>
            <w:tcW w:type="dxa" w:w="3389"/>
            <w:vAlign w:val="center"/>
          </w:tcPr>
          <w:p>
            <w:r>
              <w:rPr>
                <w:rFonts w:ascii="Aptos" w:hAnsi="Aptos"/>
                <w:sz w:val="16"/>
              </w:rPr>
              <w:t>Nearby place names do not prove same road route.</w:t>
            </w:r>
          </w:p>
        </w:tc>
      </w:tr>
      <w:tr>
        <w:tc>
          <w:tcPr>
            <w:tcW w:type="dxa" w:w="3389"/>
            <w:vAlign w:val="center"/>
          </w:tcPr>
          <w:p>
            <w:r>
              <w:rPr>
                <w:rFonts w:ascii="Aptos" w:hAnsi="Aptos"/>
                <w:sz w:val="16"/>
              </w:rPr>
              <w:t>Route compatibility</w:t>
            </w:r>
          </w:p>
        </w:tc>
        <w:tc>
          <w:tcPr>
            <w:tcW w:type="dxa" w:w="3389"/>
            <w:vAlign w:val="center"/>
          </w:tcPr>
          <w:p>
            <w:r>
              <w:rPr>
                <w:rFonts w:ascii="Aptos" w:hAnsi="Aptos"/>
                <w:sz w:val="16"/>
              </w:rPr>
              <w:t>Road routes share a useful segment or direction.</w:t>
            </w:r>
          </w:p>
        </w:tc>
        <w:tc>
          <w:tcPr>
            <w:tcW w:type="dxa" w:w="3389"/>
            <w:vAlign w:val="center"/>
          </w:tcPr>
          <w:p>
            <w:r>
              <w:rPr>
                <w:rFonts w:ascii="Aptos" w:hAnsi="Aptos"/>
                <w:sz w:val="16"/>
              </w:rPr>
              <w:t>Needs a routing source for meaningful estimates.</w:t>
            </w:r>
          </w:p>
        </w:tc>
      </w:tr>
      <w:tr>
        <w:tc>
          <w:tcPr>
            <w:tcW w:type="dxa" w:w="3389"/>
            <w:vAlign w:val="center"/>
          </w:tcPr>
          <w:p>
            <w:r>
              <w:rPr>
                <w:rFonts w:ascii="Aptos" w:hAnsi="Aptos"/>
                <w:sz w:val="16"/>
              </w:rPr>
              <w:t>Detour</w:t>
            </w:r>
          </w:p>
        </w:tc>
        <w:tc>
          <w:tcPr>
            <w:tcW w:type="dxa" w:w="3389"/>
            <w:vAlign w:val="center"/>
          </w:tcPr>
          <w:p>
            <w:r>
              <w:rPr>
                <w:rFonts w:ascii="Aptos" w:hAnsi="Aptos"/>
                <w:sz w:val="16"/>
              </w:rPr>
              <w:t>How much extra travel time/distance the shared plan adds.</w:t>
            </w:r>
          </w:p>
        </w:tc>
        <w:tc>
          <w:tcPr>
            <w:tcW w:type="dxa" w:w="3389"/>
            <w:vAlign w:val="center"/>
          </w:tcPr>
          <w:p>
            <w:r>
              <w:rPr>
                <w:rFonts w:ascii="Aptos" w:hAnsi="Aptos"/>
                <w:sz w:val="16"/>
              </w:rPr>
              <w:t>Must be measured against a defined baseline.</w:t>
            </w:r>
          </w:p>
        </w:tc>
      </w:tr>
      <w:tr>
        <w:tc>
          <w:tcPr>
            <w:tcW w:type="dxa" w:w="3389"/>
            <w:vAlign w:val="center"/>
          </w:tcPr>
          <w:p>
            <w:r>
              <w:rPr>
                <w:rFonts w:ascii="Aptos" w:hAnsi="Aptos"/>
                <w:sz w:val="16"/>
              </w:rPr>
              <w:t>Departure-time fit</w:t>
            </w:r>
          </w:p>
        </w:tc>
        <w:tc>
          <w:tcPr>
            <w:tcW w:type="dxa" w:w="3389"/>
            <w:vAlign w:val="center"/>
          </w:tcPr>
          <w:p>
            <w:r>
              <w:rPr>
                <w:rFonts w:ascii="Aptos" w:hAnsi="Aptos"/>
                <w:sz w:val="16"/>
              </w:rPr>
              <w:t>How close intended departure windows are.</w:t>
            </w:r>
          </w:p>
        </w:tc>
        <w:tc>
          <w:tcPr>
            <w:tcW w:type="dxa" w:w="3389"/>
            <w:vAlign w:val="center"/>
          </w:tcPr>
          <w:p>
            <w:r>
              <w:rPr>
                <w:rFonts w:ascii="Aptos" w:hAnsi="Aptos"/>
                <w:sz w:val="16"/>
              </w:rPr>
              <w:t>Flight delays can make user-entered times stale.</w:t>
            </w:r>
          </w:p>
        </w:tc>
      </w:tr>
    </w:tbl>
    <w:p/>
    <w:p>
      <w:pPr>
        <w:pStyle w:val="Heading2"/>
      </w:pPr>
      <w:r>
        <w:t>10.4 Explainable results</w:t>
      </w:r>
    </w:p>
    <w:p>
      <w:r>
        <w:t>Show short reasons such as “Same destination,” “Nearby destination,” “Departure time overlaps” or “Possible route fit.” Do not imply a match score is a probability of a successful or safe journey. The interface should communicate uncertainty honestly.</w:t>
      </w:r>
    </w:p>
    <w:p>
      <w:pPr>
        <w:pStyle w:val="Heading2"/>
      </w:pPr>
      <w:r>
        <w:t>10.5 Matching pseudocode in plain language</w:t>
      </w:r>
    </w:p>
    <w:p>
      <w:pPr>
        <w:pStyle w:val="ListNumber"/>
      </w:pPr>
      <w:r>
        <w:t>Read the current user’s active trip request.</w:t>
      </w:r>
    </w:p>
    <w:p>
      <w:pPr>
        <w:pStyle w:val="ListNumber"/>
      </w:pPr>
      <w:r>
        <w:t>Retrieve active candidates from the same allowed airport context.</w:t>
      </w:r>
    </w:p>
    <w:p>
      <w:pPr>
        <w:pStyle w:val="ListNumber"/>
      </w:pPr>
      <w:r>
        <w:t>Remove expired, blocked, full-group and already-joined candidates.</w:t>
      </w:r>
    </w:p>
    <w:p>
      <w:pPr>
        <w:pStyle w:val="ListNumber"/>
      </w:pPr>
      <w:r>
        <w:t>Calculate destination similarity and departure-time compatibility.</w:t>
      </w:r>
    </w:p>
    <w:p>
      <w:pPr>
        <w:pStyle w:val="ListNumber"/>
      </w:pPr>
      <w:r>
        <w:t>If road-route data exists, calculate route overlap and detour; otherwise label the result as a preliminary geographic match.</w:t>
      </w:r>
    </w:p>
    <w:p>
      <w:pPr>
        <w:pStyle w:val="ListNumber"/>
      </w:pPr>
      <w:r>
        <w:t>Combine the available signals into a score and sort descending.</w:t>
      </w:r>
    </w:p>
    <w:p>
      <w:pPr>
        <w:pStyle w:val="ListNumber"/>
      </w:pPr>
      <w:r>
        <w:t>Return a limited number of results with human-readable reasons.</w:t>
      </w:r>
    </w:p>
    <w:p>
      <w:pPr>
        <w:pStyle w:val="ListNumber"/>
      </w:pPr>
      <w:r>
        <w:t>If no candidates remain, show the empty state and options to adjust the search.</w:t>
      </w:r>
    </w:p>
    <w:p>
      <w:r>
        <w:br w:type="page"/>
      </w:r>
    </w:p>
    <w:p>
      <w:pPr>
        <w:pStyle w:val="Heading1"/>
      </w:pPr>
      <w:r>
        <w:t>11. Authentication, privacy, security and safety</w:t>
      </w:r>
    </w:p>
    <w:p>
      <w:pPr>
        <w:pStyle w:val="Heading2"/>
      </w:pPr>
      <w:r>
        <w:t>11.1 Signup and login</w:t>
      </w:r>
    </w:p>
    <w:p>
      <w:r>
        <w:t>The prototype may use demo mode and local form validation, but this must not be described as production authentication. A connected version should use a trusted authentication provider, avoid plaintext password storage, verify sessions and support password reset/account recovery.</w:t>
      </w:r>
    </w:p>
    <w:p>
      <w:pPr>
        <w:pStyle w:val="Heading2"/>
      </w:pPr>
      <w:r>
        <w:t>11.2 Data minimisation</w:t>
      </w:r>
    </w:p>
    <w:p>
      <w:pPr>
        <w:pStyle w:val="ListBullet"/>
      </w:pPr>
      <w:r>
        <w:t>Only collect profile fields needed for the current feature.</w:t>
      </w:r>
    </w:p>
    <w:p>
      <w:pPr>
        <w:pStyle w:val="ListBullet"/>
      </w:pPr>
      <w:r>
        <w:t>Do not require phone number unless a later, justified workflow needs it.</w:t>
      </w:r>
    </w:p>
    <w:p>
      <w:pPr>
        <w:pStyle w:val="ListBullet"/>
      </w:pPr>
      <w:r>
        <w:t>Do not display personal phone numbers in passenger cards or chat.</w:t>
      </w:r>
    </w:p>
    <w:p>
      <w:pPr>
        <w:pStyle w:val="ListBullet"/>
      </w:pPr>
      <w:r>
        <w:t>Do not retain continuous location history unless there is a clear, disclosed need.</w:t>
      </w:r>
    </w:p>
    <w:p>
      <w:pPr>
        <w:pStyle w:val="ListBullet"/>
      </w:pPr>
      <w:r>
        <w:t>Define retention and deletion rules for trips, messages and reports.</w:t>
      </w:r>
    </w:p>
    <w:p>
      <w:pPr>
        <w:pStyle w:val="ListBullet"/>
      </w:pPr>
      <w:r>
        <w:t>Give users clear information about what is visible to group members.</w:t>
      </w:r>
    </w:p>
    <w:p>
      <w:pPr>
        <w:pStyle w:val="Heading2"/>
      </w:pPr>
      <w:r>
        <w:t>11.3 Backend security</w:t>
      </w:r>
    </w:p>
    <w:p>
      <w:pPr>
        <w:pStyle w:val="ListBullet"/>
      </w:pPr>
      <w:r>
        <w:t>Apply row-level security or equivalent server-side access controls.</w:t>
      </w:r>
    </w:p>
    <w:p>
      <w:pPr>
        <w:pStyle w:val="ListBullet"/>
      </w:pPr>
      <w:r>
        <w:t>Allow only group members to read group messages.</w:t>
      </w:r>
    </w:p>
    <w:p>
      <w:pPr>
        <w:pStyle w:val="ListBullet"/>
      </w:pPr>
      <w:r>
        <w:t>Validate group membership, trip status and ownership on the server.</w:t>
      </w:r>
    </w:p>
    <w:p>
      <w:pPr>
        <w:pStyle w:val="ListBullet"/>
      </w:pPr>
      <w:r>
        <w:t>Never embed service-role secrets in the mobile application.</w:t>
      </w:r>
    </w:p>
    <w:p>
      <w:pPr>
        <w:pStyle w:val="ListBullet"/>
      </w:pPr>
      <w:r>
        <w:t>Use secure transport, rate limiting and safe logging.</w:t>
      </w:r>
    </w:p>
    <w:p>
      <w:pPr>
        <w:pStyle w:val="ListBullet"/>
      </w:pPr>
      <w:r>
        <w:t>Test unauthorised reads and writes before a real pilot.</w:t>
      </w:r>
    </w:p>
    <w:p>
      <w:pPr>
        <w:pStyle w:val="Heading2"/>
      </w:pPr>
      <w:r>
        <w:t>11.4 Safety features</w:t>
      </w:r>
    </w:p>
    <w:p>
      <w:pPr>
        <w:pStyle w:val="ListBullet"/>
      </w:pPr>
      <w:r>
        <w:t>Report a user or message.</w:t>
      </w:r>
    </w:p>
    <w:p>
      <w:pPr>
        <w:pStyle w:val="ListBullet"/>
      </w:pPr>
      <w:r>
        <w:t>Block a user where technically feasible.</w:t>
      </w:r>
    </w:p>
    <w:p>
      <w:pPr>
        <w:pStyle w:val="ListBullet"/>
      </w:pPr>
      <w:r>
        <w:t>Leave a group without needing to reveal a phone number.</w:t>
      </w:r>
    </w:p>
    <w:p>
      <w:pPr>
        <w:pStyle w:val="ListBullet"/>
      </w:pPr>
      <w:r>
        <w:t>Use public, lawful and accessible meeting points.</w:t>
      </w:r>
    </w:p>
    <w:p>
      <w:pPr>
        <w:pStyle w:val="ListBullet"/>
      </w:pPr>
      <w:r>
        <w:t>Display clear external-provider boundaries.</w:t>
      </w:r>
    </w:p>
    <w:p>
      <w:pPr>
        <w:pStyle w:val="ListBullet"/>
      </w:pPr>
      <w:r>
        <w:t>Offer trip details that the user can voluntarily share with a trusted contact in a later phase.</w:t>
      </w:r>
    </w:p>
    <w:p>
      <w:pPr>
        <w:pStyle w:val="ListBullet"/>
      </w:pPr>
      <w:r>
        <w:t>Provide a realistic support and escalation process before public launch.</w:t>
      </w:r>
    </w:p>
    <w:p>
      <w:pPr>
        <w:pStyle w:val="Heading2"/>
      </w:pPr>
      <w:r>
        <w:t>11.5 Important safety limitation</w:t>
      </w:r>
    </w:p>
    <w:p>
      <w:r>
        <w:t>The app cannot guarantee that another traveller is trustworthy. Airport co-presence, a matching destination or a username is not identity verification. Do not market the product as guaranteeing safety. Any verification or emergency feature must be implemented and operationally supported before being advertised.</w:t>
      </w:r>
    </w:p>
    <w:p>
      <w:pPr>
        <w:pStyle w:val="Heading2"/>
      </w:pPr>
      <w:r>
        <w:t>11.6 Legal and policy review</w:t>
      </w:r>
    </w:p>
    <w:p>
      <w:r>
        <w:t>Before a real-world launch, assess applicable Indian privacy, consumer, platform, airport pickup, transport, liability and moderation requirements with qualified advice. Terms and privacy policies must describe the actual data practices; placeholder legal text is not suitable for production.</w:t>
      </w:r>
    </w:p>
    <w:p>
      <w:r>
        <w:br w:type="page"/>
      </w:r>
    </w:p>
    <w:p>
      <w:pPr>
        <w:pStyle w:val="Heading1"/>
      </w:pPr>
      <w:r>
        <w:t>12. Payment, fare estimates and ride-provider handoff</w:t>
      </w:r>
    </w:p>
    <w:p>
      <w:pPr>
        <w:pStyle w:val="Heading2"/>
      </w:pPr>
      <w:r>
        <w:t>12.1 Initial payment model</w:t>
      </w:r>
    </w:p>
    <w:p>
      <w:r>
        <w:t>The first prototype does not collect money and does not need a payment gateway. Its purpose is to help passengers coordinate. The final ride fare, payment method, booking confirmation, cancellation and refund are handled by the external provider.</w:t>
      </w:r>
    </w:p>
    <w:p>
      <w:pPr>
        <w:pStyle w:val="Heading2"/>
      </w:pPr>
      <w:r>
        <w:t>12.2 Fare screen rules</w:t>
      </w:r>
    </w:p>
    <w:p>
      <w:pPr>
        <w:pStyle w:val="ListBullet"/>
      </w:pPr>
      <w:r>
        <w:t>Clearly label a displayed amount as an illustrative estimate unless it comes from an authorised live source.</w:t>
      </w:r>
    </w:p>
    <w:p>
      <w:pPr>
        <w:pStyle w:val="ListBullet"/>
      </w:pPr>
      <w:r>
        <w:t>Show the group size and explain the arithmetic used for a per-person estimate.</w:t>
      </w:r>
    </w:p>
    <w:p>
      <w:pPr>
        <w:pStyle w:val="ListBullet"/>
      </w:pPr>
      <w:r>
        <w:t>Never promise that each traveller will pay exactly the displayed amount.</w:t>
      </w:r>
    </w:p>
    <w:p>
      <w:pPr>
        <w:pStyle w:val="ListBullet"/>
      </w:pPr>
      <w:r>
        <w:t>Do not say a cab is booked until the provider confirms it.</w:t>
      </w:r>
    </w:p>
    <w:p>
      <w:pPr>
        <w:pStyle w:val="ListBullet"/>
      </w:pPr>
      <w:r>
        <w:t>Keep the external provider’s payment and cancellation terms visible at handoff.</w:t>
      </w:r>
    </w:p>
    <w:p>
      <w:pPr>
        <w:pStyle w:val="ListBullet"/>
      </w:pPr>
      <w:r>
        <w:t>Do not store card numbers, CVV or payment credentials in GoMitra.</w:t>
      </w:r>
    </w:p>
    <w:p>
      <w:pPr>
        <w:pStyle w:val="Heading2"/>
      </w:pPr>
      <w:r>
        <w:t>12.3 Future monetisation</w:t>
      </w:r>
    </w:p>
    <w:p>
      <w:r>
        <w:t>Potential models include a clearly disclosed service fee, a permitted referral arrangement or premium features. These are ideas to validate, not current features. Any future fee must be disclosed before confirmation. If GoMitra later accepts money, select an approved gateway and review compliance, refunds, taxes, security and provider terms.</w:t>
      </w:r>
    </w:p>
    <w:p>
      <w:pPr>
        <w:pStyle w:val="Heading2"/>
      </w:pPr>
      <w:r>
        <w:t>12.4 Provider integration limitation</w:t>
      </w:r>
    </w:p>
    <w:p>
      <w:r>
        <w:t>A button labelled “Continue to Uber” is a design concept until a supported official deep link or integration is verified. The app must not imply that it has an API, booking access or a commercial partnership without evidence. During the prototype, use a clearly labelled non-functional handoff or a verified official destination if appropriate.</w:t>
      </w:r>
    </w:p>
    <w:p>
      <w:r>
        <w:br w:type="page"/>
      </w:r>
    </w:p>
    <w:p>
      <w:pPr>
        <w:pStyle w:val="Heading1"/>
      </w:pPr>
      <w:r>
        <w:t>13. Errors, edge cases and empty states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A34A"/>
          </w:tcPr>
          <w:p>
            <w:r>
              <w:rPr>
                <w:rFonts w:ascii="Aptos" w:hAnsi="Aptos"/>
                <w:b/>
                <w:color w:val="FFFFFF"/>
                <w:sz w:val="16"/>
              </w:rPr>
              <w:t>Situation</w:t>
            </w:r>
          </w:p>
        </w:tc>
        <w:tc>
          <w:tcPr>
            <w:tcW w:type="dxa" w:w="5083"/>
            <w:vAlign w:val="center"/>
            <w:shd w:fill="16A34A"/>
          </w:tcPr>
          <w:p>
            <w:r>
              <w:rPr>
                <w:rFonts w:ascii="Aptos" w:hAnsi="Aptos"/>
                <w:b/>
                <w:color w:val="FFFFFF"/>
                <w:sz w:val="16"/>
              </w:rPr>
              <w:t>Expected response</w:t>
            </w:r>
          </w:p>
        </w:tc>
      </w:tr>
      <w:tr>
        <w:tc>
          <w:tcPr>
            <w:tcW w:type="dxa" w:w="5083"/>
            <w:vAlign w:val="center"/>
          </w:tcPr>
          <w:p>
            <w:r>
              <w:rPr>
                <w:rFonts w:ascii="Aptos" w:hAnsi="Aptos"/>
                <w:sz w:val="16"/>
              </w:rPr>
              <w:t>No destination selected</w:t>
            </w:r>
          </w:p>
        </w:tc>
        <w:tc>
          <w:tcPr>
            <w:tcW w:type="dxa" w:w="5083"/>
            <w:vAlign w:val="center"/>
          </w:tcPr>
          <w:p>
            <w:r>
              <w:rPr>
                <w:rFonts w:ascii="Aptos" w:hAnsi="Aptos"/>
                <w:sz w:val="16"/>
              </w:rPr>
              <w:t>Disable matching action and explain that a destination is required.</w:t>
            </w:r>
          </w:p>
        </w:tc>
      </w:tr>
      <w:tr>
        <w:tc>
          <w:tcPr>
            <w:tcW w:type="dxa" w:w="5083"/>
            <w:vAlign w:val="center"/>
          </w:tcPr>
          <w:p>
            <w:r>
              <w:rPr>
                <w:rFonts w:ascii="Aptos" w:hAnsi="Aptos"/>
                <w:sz w:val="16"/>
              </w:rPr>
              <w:t>No matches</w:t>
            </w:r>
          </w:p>
        </w:tc>
        <w:tc>
          <w:tcPr>
            <w:tcW w:type="dxa" w:w="5083"/>
            <w:vAlign w:val="center"/>
          </w:tcPr>
          <w:p>
            <w:r>
              <w:rPr>
                <w:rFonts w:ascii="Aptos" w:hAnsi="Aptos"/>
                <w:sz w:val="16"/>
              </w:rPr>
              <w:t>Explain no compatible travellers are available; offer change destination/time.</w:t>
            </w:r>
          </w:p>
        </w:tc>
      </w:tr>
      <w:tr>
        <w:tc>
          <w:tcPr>
            <w:tcW w:type="dxa" w:w="5083"/>
            <w:vAlign w:val="center"/>
          </w:tcPr>
          <w:p>
            <w:r>
              <w:rPr>
                <w:rFonts w:ascii="Aptos" w:hAnsi="Aptos"/>
                <w:sz w:val="16"/>
              </w:rPr>
              <w:t>Candidate already selected</w:t>
            </w:r>
          </w:p>
        </w:tc>
        <w:tc>
          <w:tcPr>
            <w:tcW w:type="dxa" w:w="5083"/>
            <w:vAlign w:val="center"/>
          </w:tcPr>
          <w:p>
            <w:r>
              <w:rPr>
                <w:rFonts w:ascii="Aptos" w:hAnsi="Aptos"/>
                <w:sz w:val="16"/>
              </w:rPr>
              <w:t>Show selected state and prevent duplicate membership.</w:t>
            </w:r>
          </w:p>
        </w:tc>
      </w:tr>
      <w:tr>
        <w:tc>
          <w:tcPr>
            <w:tcW w:type="dxa" w:w="5083"/>
            <w:vAlign w:val="center"/>
          </w:tcPr>
          <w:p>
            <w:r>
              <w:rPr>
                <w:rFonts w:ascii="Aptos" w:hAnsi="Aptos"/>
                <w:sz w:val="16"/>
              </w:rPr>
              <w:t>Group full</w:t>
            </w:r>
          </w:p>
        </w:tc>
        <w:tc>
          <w:tcPr>
            <w:tcW w:type="dxa" w:w="5083"/>
            <w:vAlign w:val="center"/>
          </w:tcPr>
          <w:p>
            <w:r>
              <w:rPr>
                <w:rFonts w:ascii="Aptos" w:hAnsi="Aptos"/>
                <w:sz w:val="16"/>
              </w:rPr>
              <w:t>Disable join and explain that capacity has been reached.</w:t>
            </w:r>
          </w:p>
        </w:tc>
      </w:tr>
      <w:tr>
        <w:tc>
          <w:tcPr>
            <w:tcW w:type="dxa" w:w="5083"/>
            <w:vAlign w:val="center"/>
          </w:tcPr>
          <w:p>
            <w:r>
              <w:rPr>
                <w:rFonts w:ascii="Aptos" w:hAnsi="Aptos"/>
                <w:sz w:val="16"/>
              </w:rPr>
              <w:t>Organiser leaves</w:t>
            </w:r>
          </w:p>
        </w:tc>
        <w:tc>
          <w:tcPr>
            <w:tcW w:type="dxa" w:w="5083"/>
            <w:vAlign w:val="center"/>
          </w:tcPr>
          <w:p>
            <w:r>
              <w:rPr>
                <w:rFonts w:ascii="Aptos" w:hAnsi="Aptos"/>
                <w:sz w:val="16"/>
              </w:rPr>
              <w:t>Explain whether group closes or a new organiser is required.</w:t>
            </w:r>
          </w:p>
        </w:tc>
      </w:tr>
      <w:tr>
        <w:tc>
          <w:tcPr>
            <w:tcW w:type="dxa" w:w="5083"/>
            <w:vAlign w:val="center"/>
          </w:tcPr>
          <w:p>
            <w:r>
              <w:rPr>
                <w:rFonts w:ascii="Aptos" w:hAnsi="Aptos"/>
                <w:sz w:val="16"/>
              </w:rPr>
              <w:t>Meeting point unavailable</w:t>
            </w:r>
          </w:p>
        </w:tc>
        <w:tc>
          <w:tcPr>
            <w:tcW w:type="dxa" w:w="5083"/>
            <w:vAlign w:val="center"/>
          </w:tcPr>
          <w:p>
            <w:r>
              <w:rPr>
                <w:rFonts w:ascii="Aptos" w:hAnsi="Aptos"/>
                <w:sz w:val="16"/>
              </w:rPr>
              <w:t>Ask user to select another permitted point.</w:t>
            </w:r>
          </w:p>
        </w:tc>
      </w:tr>
      <w:tr>
        <w:tc>
          <w:tcPr>
            <w:tcW w:type="dxa" w:w="5083"/>
            <w:vAlign w:val="center"/>
          </w:tcPr>
          <w:p>
            <w:r>
              <w:rPr>
                <w:rFonts w:ascii="Aptos" w:hAnsi="Aptos"/>
                <w:sz w:val="16"/>
              </w:rPr>
              <w:t>Location permission denied</w:t>
            </w:r>
          </w:p>
        </w:tc>
        <w:tc>
          <w:tcPr>
            <w:tcW w:type="dxa" w:w="5083"/>
            <w:vAlign w:val="center"/>
          </w:tcPr>
          <w:p>
            <w:r>
              <w:rPr>
                <w:rFonts w:ascii="Aptos" w:hAnsi="Aptos"/>
                <w:sz w:val="16"/>
              </w:rPr>
              <w:t>Continue with manual terminal and destination selection.</w:t>
            </w:r>
          </w:p>
        </w:tc>
      </w:tr>
      <w:tr>
        <w:tc>
          <w:tcPr>
            <w:tcW w:type="dxa" w:w="5083"/>
            <w:vAlign w:val="center"/>
          </w:tcPr>
          <w:p>
            <w:r>
              <w:rPr>
                <w:rFonts w:ascii="Aptos" w:hAnsi="Aptos"/>
                <w:sz w:val="16"/>
              </w:rPr>
              <w:t>Network unavailable</w:t>
            </w:r>
          </w:p>
        </w:tc>
        <w:tc>
          <w:tcPr>
            <w:tcW w:type="dxa" w:w="5083"/>
            <w:vAlign w:val="center"/>
          </w:tcPr>
          <w:p>
            <w:r>
              <w:rPr>
                <w:rFonts w:ascii="Aptos" w:hAnsi="Aptos"/>
                <w:sz w:val="16"/>
              </w:rPr>
              <w:t>Show offline/stale state; keep local demo functions available.</w:t>
            </w:r>
          </w:p>
        </w:tc>
      </w:tr>
      <w:tr>
        <w:tc>
          <w:tcPr>
            <w:tcW w:type="dxa" w:w="5083"/>
            <w:vAlign w:val="center"/>
          </w:tcPr>
          <w:p>
            <w:r>
              <w:rPr>
                <w:rFonts w:ascii="Aptos" w:hAnsi="Aptos"/>
                <w:sz w:val="16"/>
              </w:rPr>
              <w:t>Map tiles fail</w:t>
            </w:r>
          </w:p>
        </w:tc>
        <w:tc>
          <w:tcPr>
            <w:tcW w:type="dxa" w:w="5083"/>
            <w:vAlign w:val="center"/>
          </w:tcPr>
          <w:p>
            <w:r>
              <w:rPr>
                <w:rFonts w:ascii="Aptos" w:hAnsi="Aptos"/>
                <w:sz w:val="16"/>
              </w:rPr>
              <w:t>Show a fallback panel and retain list-based selection.</w:t>
            </w:r>
          </w:p>
        </w:tc>
      </w:tr>
      <w:tr>
        <w:tc>
          <w:tcPr>
            <w:tcW w:type="dxa" w:w="5083"/>
            <w:vAlign w:val="center"/>
          </w:tcPr>
          <w:p>
            <w:r>
              <w:rPr>
                <w:rFonts w:ascii="Aptos" w:hAnsi="Aptos"/>
                <w:sz w:val="16"/>
              </w:rPr>
              <w:t>Message send fails</w:t>
            </w:r>
          </w:p>
        </w:tc>
        <w:tc>
          <w:tcPr>
            <w:tcW w:type="dxa" w:w="5083"/>
            <w:vAlign w:val="center"/>
          </w:tcPr>
          <w:p>
            <w:r>
              <w:rPr>
                <w:rFonts w:ascii="Aptos" w:hAnsi="Aptos"/>
                <w:sz w:val="16"/>
              </w:rPr>
              <w:t>Keep the draft and offer retry; do not duplicate on retry.</w:t>
            </w:r>
          </w:p>
        </w:tc>
      </w:tr>
      <w:tr>
        <w:tc>
          <w:tcPr>
            <w:tcW w:type="dxa" w:w="5083"/>
            <w:vAlign w:val="center"/>
          </w:tcPr>
          <w:p>
            <w:r>
              <w:rPr>
                <w:rFonts w:ascii="Aptos" w:hAnsi="Aptos"/>
                <w:sz w:val="16"/>
              </w:rPr>
              <w:t>Login fails</w:t>
            </w:r>
          </w:p>
        </w:tc>
        <w:tc>
          <w:tcPr>
            <w:tcW w:type="dxa" w:w="5083"/>
            <w:vAlign w:val="center"/>
          </w:tcPr>
          <w:p>
            <w:r>
              <w:rPr>
                <w:rFonts w:ascii="Aptos" w:hAnsi="Aptos"/>
                <w:sz w:val="16"/>
              </w:rPr>
              <w:t>Show generic error and safe recovery option.</w:t>
            </w:r>
          </w:p>
        </w:tc>
      </w:tr>
      <w:tr>
        <w:tc>
          <w:tcPr>
            <w:tcW w:type="dxa" w:w="5083"/>
            <w:vAlign w:val="center"/>
          </w:tcPr>
          <w:p>
            <w:r>
              <w:rPr>
                <w:rFonts w:ascii="Aptos" w:hAnsi="Aptos"/>
                <w:sz w:val="16"/>
              </w:rPr>
              <w:t>Session expires</w:t>
            </w:r>
          </w:p>
        </w:tc>
        <w:tc>
          <w:tcPr>
            <w:tcW w:type="dxa" w:w="5083"/>
            <w:vAlign w:val="center"/>
          </w:tcPr>
          <w:p>
            <w:r>
              <w:rPr>
                <w:rFonts w:ascii="Aptos" w:hAnsi="Aptos"/>
                <w:sz w:val="16"/>
              </w:rPr>
              <w:t>Return to login after explaining the session ended.</w:t>
            </w:r>
          </w:p>
        </w:tc>
      </w:tr>
      <w:tr>
        <w:tc>
          <w:tcPr>
            <w:tcW w:type="dxa" w:w="5083"/>
            <w:vAlign w:val="center"/>
          </w:tcPr>
          <w:p>
            <w:r>
              <w:rPr>
                <w:rFonts w:ascii="Aptos" w:hAnsi="Aptos"/>
                <w:sz w:val="16"/>
              </w:rPr>
              <w:t>Provider handoff unavailable</w:t>
            </w:r>
          </w:p>
        </w:tc>
        <w:tc>
          <w:tcPr>
            <w:tcW w:type="dxa" w:w="5083"/>
            <w:vAlign w:val="center"/>
          </w:tcPr>
          <w:p>
            <w:r>
              <w:rPr>
                <w:rFonts w:ascii="Aptos" w:hAnsi="Aptos"/>
                <w:sz w:val="16"/>
              </w:rPr>
              <w:t>Explain booking is not supported in this prototype.</w:t>
            </w:r>
          </w:p>
        </w:tc>
      </w:tr>
      <w:tr>
        <w:tc>
          <w:tcPr>
            <w:tcW w:type="dxa" w:w="5083"/>
            <w:vAlign w:val="center"/>
          </w:tcPr>
          <w:p>
            <w:r>
              <w:rPr>
                <w:rFonts w:ascii="Aptos" w:hAnsi="Aptos"/>
                <w:sz w:val="16"/>
              </w:rPr>
              <w:t>Logout tapped accidentally</w:t>
            </w:r>
          </w:p>
        </w:tc>
        <w:tc>
          <w:tcPr>
            <w:tcW w:type="dxa" w:w="5083"/>
            <w:vAlign w:val="center"/>
          </w:tcPr>
          <w:p>
            <w:r>
              <w:rPr>
                <w:rFonts w:ascii="Aptos" w:hAnsi="Aptos"/>
                <w:sz w:val="16"/>
              </w:rPr>
              <w:t>Ask confirmation; Cancel returns to current session.</w:t>
            </w:r>
          </w:p>
        </w:tc>
      </w:tr>
      <w:tr>
        <w:tc>
          <w:tcPr>
            <w:tcW w:type="dxa" w:w="5083"/>
            <w:vAlign w:val="center"/>
          </w:tcPr>
          <w:p>
            <w:r>
              <w:rPr>
                <w:rFonts w:ascii="Aptos" w:hAnsi="Aptos"/>
                <w:sz w:val="16"/>
              </w:rPr>
              <w:t>Support contact unavailable</w:t>
            </w:r>
          </w:p>
        </w:tc>
        <w:tc>
          <w:tcPr>
            <w:tcW w:type="dxa" w:w="5083"/>
            <w:vAlign w:val="center"/>
          </w:tcPr>
          <w:p>
            <w:r>
              <w:rPr>
                <w:rFonts w:ascii="Aptos" w:hAnsi="Aptos"/>
                <w:sz w:val="16"/>
              </w:rPr>
              <w:t>Show a fallback support method or clearly state support is not configured.</w:t>
            </w:r>
          </w:p>
        </w:tc>
      </w:tr>
    </w:tbl>
    <w:p/>
    <w:p>
      <w:pPr>
        <w:pStyle w:val="Heading2"/>
      </w:pPr>
      <w:r>
        <w:t>13.1 Copywriting principles</w:t>
      </w:r>
    </w:p>
    <w:p>
      <w:pPr>
        <w:pStyle w:val="ListBullet"/>
      </w:pPr>
      <w:r>
        <w:t>Use direct language: say what happened and what the user can do next.</w:t>
      </w:r>
    </w:p>
    <w:p>
      <w:pPr>
        <w:pStyle w:val="ListBullet"/>
      </w:pPr>
      <w:r>
        <w:t>Do not blame the user for errors.</w:t>
      </w:r>
    </w:p>
    <w:p>
      <w:pPr>
        <w:pStyle w:val="ListBullet"/>
      </w:pPr>
      <w:r>
        <w:t>Distinguish “no match found” from “search failed.”</w:t>
      </w:r>
    </w:p>
    <w:p>
      <w:pPr>
        <w:pStyle w:val="ListBullet"/>
      </w:pPr>
      <w:r>
        <w:t>Use “estimated” and “illustrative” where a fare is not live.</w:t>
      </w:r>
    </w:p>
    <w:p>
      <w:pPr>
        <w:pStyle w:val="ListBullet"/>
      </w:pPr>
      <w:r>
        <w:t>Do not use urgent safety language unless a real response process exists.</w:t>
      </w:r>
    </w:p>
    <w:p>
      <w:pPr>
        <w:pStyle w:val="ListBullet"/>
      </w:pPr>
      <w:r>
        <w:t>Label demo data and prototype-only controls.</w:t>
      </w:r>
    </w:p>
    <w:p>
      <w:r>
        <w:br w:type="page"/>
      </w:r>
    </w:p>
    <w:p>
      <w:pPr>
        <w:pStyle w:val="Heading1"/>
      </w:pPr>
      <w:r>
        <w:t>14. Testing and acceptance criteria</w:t>
      </w:r>
    </w:p>
    <w:p>
      <w:pPr>
        <w:pStyle w:val="Heading2"/>
      </w:pPr>
      <w:r>
        <w:t>14.1 Test categories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A34A"/>
          </w:tcPr>
          <w:p>
            <w:r>
              <w:rPr>
                <w:rFonts w:ascii="Aptos" w:hAnsi="Aptos"/>
                <w:b/>
                <w:color w:val="FFFFFF"/>
                <w:sz w:val="16"/>
              </w:rPr>
              <w:t>Category</w:t>
            </w:r>
          </w:p>
        </w:tc>
        <w:tc>
          <w:tcPr>
            <w:tcW w:type="dxa" w:w="5083"/>
            <w:vAlign w:val="center"/>
            <w:shd w:fill="16A34A"/>
          </w:tcPr>
          <w:p>
            <w:r>
              <w:rPr>
                <w:rFonts w:ascii="Aptos" w:hAnsi="Aptos"/>
                <w:b/>
                <w:color w:val="FFFFFF"/>
                <w:sz w:val="16"/>
              </w:rPr>
              <w:t>What to test</w:t>
            </w:r>
          </w:p>
        </w:tc>
      </w:tr>
      <w:tr>
        <w:tc>
          <w:tcPr>
            <w:tcW w:type="dxa" w:w="5083"/>
            <w:vAlign w:val="center"/>
          </w:tcPr>
          <w:p>
            <w:r>
              <w:rPr>
                <w:rFonts w:ascii="Aptos" w:hAnsi="Aptos"/>
                <w:sz w:val="16"/>
              </w:rPr>
              <w:t>Visual/UI</w:t>
            </w:r>
          </w:p>
        </w:tc>
        <w:tc>
          <w:tcPr>
            <w:tcW w:type="dxa" w:w="5083"/>
            <w:vAlign w:val="center"/>
          </w:tcPr>
          <w:p>
            <w:r>
              <w:rPr>
                <w:rFonts w:ascii="Aptos" w:hAnsi="Aptos"/>
                <w:sz w:val="16"/>
              </w:rPr>
              <w:t>Spacing, alignment, text overflow, keyboard behaviour and contrast.</w:t>
            </w:r>
          </w:p>
        </w:tc>
      </w:tr>
      <w:tr>
        <w:tc>
          <w:tcPr>
            <w:tcW w:type="dxa" w:w="5083"/>
            <w:vAlign w:val="center"/>
          </w:tcPr>
          <w:p>
            <w:r>
              <w:rPr>
                <w:rFonts w:ascii="Aptos" w:hAnsi="Aptos"/>
                <w:sz w:val="16"/>
              </w:rPr>
              <w:t>Navigation</w:t>
            </w:r>
          </w:p>
        </w:tc>
        <w:tc>
          <w:tcPr>
            <w:tcW w:type="dxa" w:w="5083"/>
            <w:vAlign w:val="center"/>
          </w:tcPr>
          <w:p>
            <w:r>
              <w:rPr>
                <w:rFonts w:ascii="Aptos" w:hAnsi="Aptos"/>
                <w:sz w:val="16"/>
              </w:rPr>
              <w:t>All main buttons, back paths, tab state and modal dismissal.</w:t>
            </w:r>
          </w:p>
        </w:tc>
      </w:tr>
      <w:tr>
        <w:tc>
          <w:tcPr>
            <w:tcW w:type="dxa" w:w="5083"/>
            <w:vAlign w:val="center"/>
          </w:tcPr>
          <w:p>
            <w:r>
              <w:rPr>
                <w:rFonts w:ascii="Aptos" w:hAnsi="Aptos"/>
                <w:sz w:val="16"/>
              </w:rPr>
              <w:t>Forms</w:t>
            </w:r>
          </w:p>
        </w:tc>
        <w:tc>
          <w:tcPr>
            <w:tcW w:type="dxa" w:w="5083"/>
            <w:vAlign w:val="center"/>
          </w:tcPr>
          <w:p>
            <w:r>
              <w:rPr>
                <w:rFonts w:ascii="Aptos" w:hAnsi="Aptos"/>
                <w:sz w:val="16"/>
              </w:rPr>
              <w:t>Empty values, invalid email, weak password, terms unchecked and duplicate submit.</w:t>
            </w:r>
          </w:p>
        </w:tc>
      </w:tr>
      <w:tr>
        <w:tc>
          <w:tcPr>
            <w:tcW w:type="dxa" w:w="5083"/>
            <w:vAlign w:val="center"/>
          </w:tcPr>
          <w:p>
            <w:r>
              <w:rPr>
                <w:rFonts w:ascii="Aptos" w:hAnsi="Aptos"/>
                <w:sz w:val="16"/>
              </w:rPr>
              <w:t>Matching</w:t>
            </w:r>
          </w:p>
        </w:tc>
        <w:tc>
          <w:tcPr>
            <w:tcW w:type="dxa" w:w="5083"/>
            <w:vAlign w:val="center"/>
          </w:tcPr>
          <w:p>
            <w:r>
              <w:rPr>
                <w:rFonts w:ascii="Aptos" w:hAnsi="Aptos"/>
                <w:sz w:val="16"/>
              </w:rPr>
              <w:t>Exact destination ranks above nearby; incompatible routes are not presented as certain.</w:t>
            </w:r>
          </w:p>
        </w:tc>
      </w:tr>
      <w:tr>
        <w:tc>
          <w:tcPr>
            <w:tcW w:type="dxa" w:w="5083"/>
            <w:vAlign w:val="center"/>
          </w:tcPr>
          <w:p>
            <w:r>
              <w:rPr>
                <w:rFonts w:ascii="Aptos" w:hAnsi="Aptos"/>
                <w:sz w:val="16"/>
              </w:rPr>
              <w:t>Group</w:t>
            </w:r>
          </w:p>
        </w:tc>
        <w:tc>
          <w:tcPr>
            <w:tcW w:type="dxa" w:w="5083"/>
            <w:vAlign w:val="center"/>
          </w:tcPr>
          <w:p>
            <w:r>
              <w:rPr>
                <w:rFonts w:ascii="Aptos" w:hAnsi="Aptos"/>
                <w:sz w:val="16"/>
              </w:rPr>
              <w:t>Add/remove candidate, duplicate join, full group and leaving group.</w:t>
            </w:r>
          </w:p>
        </w:tc>
      </w:tr>
      <w:tr>
        <w:tc>
          <w:tcPr>
            <w:tcW w:type="dxa" w:w="5083"/>
            <w:vAlign w:val="center"/>
          </w:tcPr>
          <w:p>
            <w:r>
              <w:rPr>
                <w:rFonts w:ascii="Aptos" w:hAnsi="Aptos"/>
                <w:sz w:val="16"/>
              </w:rPr>
              <w:t>Chat</w:t>
            </w:r>
          </w:p>
        </w:tc>
        <w:tc>
          <w:tcPr>
            <w:tcW w:type="dxa" w:w="5083"/>
            <w:vAlign w:val="center"/>
          </w:tcPr>
          <w:p>
            <w:r>
              <w:rPr>
                <w:rFonts w:ascii="Aptos" w:hAnsi="Aptos"/>
                <w:sz w:val="16"/>
              </w:rPr>
              <w:t>Empty message blocked, long message handled, order and failure/retry.</w:t>
            </w:r>
          </w:p>
        </w:tc>
      </w:tr>
      <w:tr>
        <w:tc>
          <w:tcPr>
            <w:tcW w:type="dxa" w:w="5083"/>
            <w:vAlign w:val="center"/>
          </w:tcPr>
          <w:p>
            <w:r>
              <w:rPr>
                <w:rFonts w:ascii="Aptos" w:hAnsi="Aptos"/>
                <w:sz w:val="16"/>
              </w:rPr>
              <w:t>Persistence</w:t>
            </w:r>
          </w:p>
        </w:tc>
        <w:tc>
          <w:tcPr>
            <w:tcW w:type="dxa" w:w="5083"/>
            <w:vAlign w:val="center"/>
          </w:tcPr>
          <w:p>
            <w:r>
              <w:rPr>
                <w:rFonts w:ascii="Aptos" w:hAnsi="Aptos"/>
                <w:sz w:val="16"/>
              </w:rPr>
              <w:t>App restart retains the intended local demo data.</w:t>
            </w:r>
          </w:p>
        </w:tc>
      </w:tr>
      <w:tr>
        <w:tc>
          <w:tcPr>
            <w:tcW w:type="dxa" w:w="5083"/>
            <w:vAlign w:val="center"/>
          </w:tcPr>
          <w:p>
            <w:r>
              <w:rPr>
                <w:rFonts w:ascii="Aptos" w:hAnsi="Aptos"/>
                <w:sz w:val="16"/>
              </w:rPr>
              <w:t>Privacy</w:t>
            </w:r>
          </w:p>
        </w:tc>
        <w:tc>
          <w:tcPr>
            <w:tcW w:type="dxa" w:w="5083"/>
            <w:vAlign w:val="center"/>
          </w:tcPr>
          <w:p>
            <w:r>
              <w:rPr>
                <w:rFonts w:ascii="Aptos" w:hAnsi="Aptos"/>
                <w:sz w:val="16"/>
              </w:rPr>
              <w:t>No phone numbers in cards/chat; no sensitive values in logs.</w:t>
            </w:r>
          </w:p>
        </w:tc>
      </w:tr>
      <w:tr>
        <w:tc>
          <w:tcPr>
            <w:tcW w:type="dxa" w:w="5083"/>
            <w:vAlign w:val="center"/>
          </w:tcPr>
          <w:p>
            <w:r>
              <w:rPr>
                <w:rFonts w:ascii="Aptos" w:hAnsi="Aptos"/>
                <w:sz w:val="16"/>
              </w:rPr>
              <w:t>Network</w:t>
            </w:r>
          </w:p>
        </w:tc>
        <w:tc>
          <w:tcPr>
            <w:tcW w:type="dxa" w:w="5083"/>
            <w:vAlign w:val="center"/>
          </w:tcPr>
          <w:p>
            <w:r>
              <w:rPr>
                <w:rFonts w:ascii="Aptos" w:hAnsi="Aptos"/>
                <w:sz w:val="16"/>
              </w:rPr>
              <w:t>Offline startup, failed map tiles, stale data and retry behaviour.</w:t>
            </w:r>
          </w:p>
        </w:tc>
      </w:tr>
      <w:tr>
        <w:tc>
          <w:tcPr>
            <w:tcW w:type="dxa" w:w="5083"/>
            <w:vAlign w:val="center"/>
          </w:tcPr>
          <w:p>
            <w:r>
              <w:rPr>
                <w:rFonts w:ascii="Aptos" w:hAnsi="Aptos"/>
                <w:sz w:val="16"/>
              </w:rPr>
              <w:t>APK</w:t>
            </w:r>
          </w:p>
        </w:tc>
        <w:tc>
          <w:tcPr>
            <w:tcW w:type="dxa" w:w="5083"/>
            <w:vAlign w:val="center"/>
          </w:tcPr>
          <w:p>
            <w:r>
              <w:rPr>
                <w:rFonts w:ascii="Aptos" w:hAnsi="Aptos"/>
                <w:sz w:val="16"/>
              </w:rPr>
              <w:t>Install, launch, navigate, background/resume and uninstall cleanly.</w:t>
            </w:r>
          </w:p>
        </w:tc>
      </w:tr>
    </w:tbl>
    <w:p/>
    <w:p>
      <w:pPr>
        <w:pStyle w:val="Heading2"/>
      </w:pPr>
      <w:r>
        <w:t>14.2 Acceptance checklist</w:t>
      </w:r>
    </w:p>
    <w:p>
      <w:pPr>
        <w:pStyle w:val="ListBullet"/>
      </w:pPr>
      <w:r>
        <w:t>Every primary button has an implemented action or an explicit prototype notice.</w:t>
      </w:r>
    </w:p>
    <w:p>
      <w:pPr>
        <w:pStyle w:val="ListBullet"/>
      </w:pPr>
      <w:r>
        <w:t>Signup and login validate fields without crashing.</w:t>
      </w:r>
    </w:p>
    <w:p>
      <w:pPr>
        <w:pStyle w:val="ListBullet"/>
      </w:pPr>
      <w:r>
        <w:t>Destination selection appears correctly on the matching screen.</w:t>
      </w:r>
    </w:p>
    <w:p>
      <w:pPr>
        <w:pStyle w:val="ListBullet"/>
      </w:pPr>
      <w:r>
        <w:t>Exact destination matches rank above weaker matches in test data.</w:t>
      </w:r>
    </w:p>
    <w:p>
      <w:pPr>
        <w:pStyle w:val="ListBullet"/>
      </w:pPr>
      <w:r>
        <w:t>Users can create a group, confirm a meeting point and leave the group.</w:t>
      </w:r>
    </w:p>
    <w:p>
      <w:pPr>
        <w:pStyle w:val="ListBullet"/>
      </w:pPr>
      <w:r>
        <w:t>Chat supports send and visible message history in demo mode.</w:t>
      </w:r>
    </w:p>
    <w:p>
      <w:pPr>
        <w:pStyle w:val="ListBullet"/>
      </w:pPr>
      <w:r>
        <w:t>Trips and profile navigation are understandable.</w:t>
      </w:r>
    </w:p>
    <w:p>
      <w:pPr>
        <w:pStyle w:val="ListBullet"/>
      </w:pPr>
      <w:r>
        <w:t>Terms, privacy, support and logout entries are discoverable.</w:t>
      </w:r>
    </w:p>
    <w:p>
      <w:pPr>
        <w:pStyle w:val="ListBullet"/>
      </w:pPr>
      <w:r>
        <w:t>Fare presentation is not mistaken for a guaranteed price.</w:t>
      </w:r>
    </w:p>
    <w:p>
      <w:pPr>
        <w:pStyle w:val="ListBullet"/>
      </w:pPr>
      <w:r>
        <w:t>The APK installs and runs on a target Android test device.</w:t>
      </w:r>
    </w:p>
    <w:p>
      <w:pPr>
        <w:pStyle w:val="Heading2"/>
      </w:pPr>
      <w:r>
        <w:t>14.3 Suggested demo test data</w:t>
      </w:r>
    </w:p>
    <w:p>
      <w:r>
        <w:t>Use fictional accounts such as traveller_arya, traveller_riya and traveller_karan, with destinations such as Thane Station, Majiwada, Mulund West and Powai. Clearly label these as sample profiles. Never use real people’s names, photos, travel schedules or contact details without permission.</w:t>
      </w:r>
    </w:p>
    <w:p>
      <w:r>
        <w:br w:type="page"/>
      </w:r>
    </w:p>
    <w:p>
      <w:pPr>
        <w:pStyle w:val="Heading1"/>
      </w:pPr>
      <w:r>
        <w:t>15. Build plan, milestones and cost controls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Milestone</w:t>
            </w:r>
          </w:p>
        </w:tc>
        <w:tc>
          <w:tcPr>
            <w:tcW w:type="dxa" w:w="3389"/>
            <w:vAlign w:val="center"/>
            <w:shd w:fill="16A34A"/>
          </w:tcPr>
          <w:p>
            <w:r>
              <w:rPr>
                <w:rFonts w:ascii="Aptos" w:hAnsi="Aptos"/>
                <w:b/>
                <w:color w:val="FFFFFF"/>
                <w:sz w:val="16"/>
              </w:rPr>
              <w:t>Work</w:t>
            </w:r>
          </w:p>
        </w:tc>
        <w:tc>
          <w:tcPr>
            <w:tcW w:type="dxa" w:w="3389"/>
            <w:vAlign w:val="center"/>
            <w:shd w:fill="16A34A"/>
          </w:tcPr>
          <w:p>
            <w:r>
              <w:rPr>
                <w:rFonts w:ascii="Aptos" w:hAnsi="Aptos"/>
                <w:b/>
                <w:color w:val="FFFFFF"/>
                <w:sz w:val="16"/>
              </w:rPr>
              <w:t>Deliverable / exit criterion</w:t>
            </w:r>
          </w:p>
        </w:tc>
      </w:tr>
      <w:tr>
        <w:tc>
          <w:tcPr>
            <w:tcW w:type="dxa" w:w="3389"/>
            <w:vAlign w:val="center"/>
          </w:tcPr>
          <w:p>
            <w:r>
              <w:rPr>
                <w:rFonts w:ascii="Aptos" w:hAnsi="Aptos"/>
                <w:sz w:val="16"/>
              </w:rPr>
              <w:t>M1 — Environment</w:t>
            </w:r>
          </w:p>
        </w:tc>
        <w:tc>
          <w:tcPr>
            <w:tcW w:type="dxa" w:w="3389"/>
            <w:vAlign w:val="center"/>
          </w:tcPr>
          <w:p>
            <w:r>
              <w:rPr>
                <w:rFonts w:ascii="Aptos" w:hAnsi="Aptos"/>
                <w:sz w:val="16"/>
              </w:rPr>
              <w:t>Install Flutter, Dart support, Android Studio/SDK; create project.</w:t>
            </w:r>
          </w:p>
        </w:tc>
        <w:tc>
          <w:tcPr>
            <w:tcW w:type="dxa" w:w="3389"/>
            <w:vAlign w:val="center"/>
          </w:tcPr>
          <w:p>
            <w:r>
              <w:rPr>
                <w:rFonts w:ascii="Aptos" w:hAnsi="Aptos"/>
                <w:sz w:val="16"/>
              </w:rPr>
              <w:t>Blank app runs on emulator.</w:t>
            </w:r>
          </w:p>
        </w:tc>
      </w:tr>
      <w:tr>
        <w:tc>
          <w:tcPr>
            <w:tcW w:type="dxa" w:w="3389"/>
            <w:vAlign w:val="center"/>
          </w:tcPr>
          <w:p>
            <w:r>
              <w:rPr>
                <w:rFonts w:ascii="Aptos" w:hAnsi="Aptos"/>
                <w:sz w:val="16"/>
              </w:rPr>
              <w:t>M2 — Theme and routing</w:t>
            </w:r>
          </w:p>
        </w:tc>
        <w:tc>
          <w:tcPr>
            <w:tcW w:type="dxa" w:w="3389"/>
            <w:vAlign w:val="center"/>
          </w:tcPr>
          <w:p>
            <w:r>
              <w:rPr>
                <w:rFonts w:ascii="Aptos" w:hAnsi="Aptos"/>
                <w:sz w:val="16"/>
              </w:rPr>
              <w:t>Create colours, typography, reusable buttons, fields and navigation.</w:t>
            </w:r>
          </w:p>
        </w:tc>
        <w:tc>
          <w:tcPr>
            <w:tcW w:type="dxa" w:w="3389"/>
            <w:vAlign w:val="center"/>
          </w:tcPr>
          <w:p>
            <w:r>
              <w:rPr>
                <w:rFonts w:ascii="Aptos" w:hAnsi="Aptos"/>
                <w:sz w:val="16"/>
              </w:rPr>
              <w:t>All core routes open correctly.</w:t>
            </w:r>
          </w:p>
        </w:tc>
      </w:tr>
      <w:tr>
        <w:tc>
          <w:tcPr>
            <w:tcW w:type="dxa" w:w="3389"/>
            <w:vAlign w:val="center"/>
          </w:tcPr>
          <w:p>
            <w:r>
              <w:rPr>
                <w:rFonts w:ascii="Aptos" w:hAnsi="Aptos"/>
                <w:sz w:val="16"/>
              </w:rPr>
              <w:t>M3 — Authentication UI</w:t>
            </w:r>
          </w:p>
        </w:tc>
        <w:tc>
          <w:tcPr>
            <w:tcW w:type="dxa" w:w="3389"/>
            <w:vAlign w:val="center"/>
          </w:tcPr>
          <w:p>
            <w:r>
              <w:rPr>
                <w:rFonts w:ascii="Aptos" w:hAnsi="Aptos"/>
                <w:sz w:val="16"/>
              </w:rPr>
              <w:t>Splash, onboarding, signup, login and demo mode.</w:t>
            </w:r>
          </w:p>
        </w:tc>
        <w:tc>
          <w:tcPr>
            <w:tcW w:type="dxa" w:w="3389"/>
            <w:vAlign w:val="center"/>
          </w:tcPr>
          <w:p>
            <w:r>
              <w:rPr>
                <w:rFonts w:ascii="Aptos" w:hAnsi="Aptos"/>
                <w:sz w:val="16"/>
              </w:rPr>
              <w:t>Forms validate and demo mode works.</w:t>
            </w:r>
          </w:p>
        </w:tc>
      </w:tr>
      <w:tr>
        <w:tc>
          <w:tcPr>
            <w:tcW w:type="dxa" w:w="3389"/>
            <w:vAlign w:val="center"/>
          </w:tcPr>
          <w:p>
            <w:r>
              <w:rPr>
                <w:rFonts w:ascii="Aptos" w:hAnsi="Aptos"/>
                <w:sz w:val="16"/>
              </w:rPr>
              <w:t>M4 — Discovery</w:t>
            </w:r>
          </w:p>
        </w:tc>
        <w:tc>
          <w:tcPr>
            <w:tcW w:type="dxa" w:w="3389"/>
            <w:vAlign w:val="center"/>
          </w:tcPr>
          <w:p>
            <w:r>
              <w:rPr>
                <w:rFonts w:ascii="Aptos" w:hAnsi="Aptos"/>
                <w:sz w:val="16"/>
              </w:rPr>
              <w:t>Airport selector, destination search and local preset list.</w:t>
            </w:r>
          </w:p>
        </w:tc>
        <w:tc>
          <w:tcPr>
            <w:tcW w:type="dxa" w:w="3389"/>
            <w:vAlign w:val="center"/>
          </w:tcPr>
          <w:p>
            <w:r>
              <w:rPr>
                <w:rFonts w:ascii="Aptos" w:hAnsi="Aptos"/>
                <w:sz w:val="16"/>
              </w:rPr>
              <w:t>User can select T1/T2 and a destination.</w:t>
            </w:r>
          </w:p>
        </w:tc>
      </w:tr>
      <w:tr>
        <w:tc>
          <w:tcPr>
            <w:tcW w:type="dxa" w:w="3389"/>
            <w:vAlign w:val="center"/>
          </w:tcPr>
          <w:p>
            <w:r>
              <w:rPr>
                <w:rFonts w:ascii="Aptos" w:hAnsi="Aptos"/>
                <w:sz w:val="16"/>
              </w:rPr>
              <w:t>M5 — Matching</w:t>
            </w:r>
          </w:p>
        </w:tc>
        <w:tc>
          <w:tcPr>
            <w:tcW w:type="dxa" w:w="3389"/>
            <w:vAlign w:val="center"/>
          </w:tcPr>
          <w:p>
            <w:r>
              <w:rPr>
                <w:rFonts w:ascii="Aptos" w:hAnsi="Aptos"/>
                <w:sz w:val="16"/>
              </w:rPr>
              <w:t>Data models, sample passengers and scoring service.</w:t>
            </w:r>
          </w:p>
        </w:tc>
        <w:tc>
          <w:tcPr>
            <w:tcW w:type="dxa" w:w="3389"/>
            <w:vAlign w:val="center"/>
          </w:tcPr>
          <w:p>
            <w:r>
              <w:rPr>
                <w:rFonts w:ascii="Aptos" w:hAnsi="Aptos"/>
                <w:sz w:val="16"/>
              </w:rPr>
              <w:t>Test cases return expected ranked candidates.</w:t>
            </w:r>
          </w:p>
        </w:tc>
      </w:tr>
      <w:tr>
        <w:tc>
          <w:tcPr>
            <w:tcW w:type="dxa" w:w="3389"/>
            <w:vAlign w:val="center"/>
          </w:tcPr>
          <w:p>
            <w:r>
              <w:rPr>
                <w:rFonts w:ascii="Aptos" w:hAnsi="Aptos"/>
                <w:sz w:val="16"/>
              </w:rPr>
              <w:t>M6 — Group and chat</w:t>
            </w:r>
          </w:p>
        </w:tc>
        <w:tc>
          <w:tcPr>
            <w:tcW w:type="dxa" w:w="3389"/>
            <w:vAlign w:val="center"/>
          </w:tcPr>
          <w:p>
            <w:r>
              <w:rPr>
                <w:rFonts w:ascii="Aptos" w:hAnsi="Aptos"/>
                <w:sz w:val="16"/>
              </w:rPr>
              <w:t>Group creation, meeting point, chat and local persistence.</w:t>
            </w:r>
          </w:p>
        </w:tc>
        <w:tc>
          <w:tcPr>
            <w:tcW w:type="dxa" w:w="3389"/>
            <w:vAlign w:val="center"/>
          </w:tcPr>
          <w:p>
            <w:r>
              <w:rPr>
                <w:rFonts w:ascii="Aptos" w:hAnsi="Aptos"/>
                <w:sz w:val="16"/>
              </w:rPr>
              <w:t>Demo journey works from match to group.</w:t>
            </w:r>
          </w:p>
        </w:tc>
      </w:tr>
      <w:tr>
        <w:tc>
          <w:tcPr>
            <w:tcW w:type="dxa" w:w="3389"/>
            <w:vAlign w:val="center"/>
          </w:tcPr>
          <w:p>
            <w:r>
              <w:rPr>
                <w:rFonts w:ascii="Aptos" w:hAnsi="Aptos"/>
                <w:sz w:val="16"/>
              </w:rPr>
              <w:t>M7 — Trips/Profile</w:t>
            </w:r>
          </w:p>
        </w:tc>
        <w:tc>
          <w:tcPr>
            <w:tcW w:type="dxa" w:w="3389"/>
            <w:vAlign w:val="center"/>
          </w:tcPr>
          <w:p>
            <w:r>
              <w:rPr>
                <w:rFonts w:ascii="Aptos" w:hAnsi="Aptos"/>
                <w:sz w:val="16"/>
              </w:rPr>
              <w:t>History, profile, preferences, support and logout UI.</w:t>
            </w:r>
          </w:p>
        </w:tc>
        <w:tc>
          <w:tcPr>
            <w:tcW w:type="dxa" w:w="3389"/>
            <w:vAlign w:val="center"/>
          </w:tcPr>
          <w:p>
            <w:r>
              <w:rPr>
                <w:rFonts w:ascii="Aptos" w:hAnsi="Aptos"/>
                <w:sz w:val="16"/>
              </w:rPr>
              <w:t>Secondary navigation is complete.</w:t>
            </w:r>
          </w:p>
        </w:tc>
      </w:tr>
      <w:tr>
        <w:tc>
          <w:tcPr>
            <w:tcW w:type="dxa" w:w="3389"/>
            <w:vAlign w:val="center"/>
          </w:tcPr>
          <w:p>
            <w:r>
              <w:rPr>
                <w:rFonts w:ascii="Aptos" w:hAnsi="Aptos"/>
                <w:sz w:val="16"/>
              </w:rPr>
              <w:t>M8 — QA and APK</w:t>
            </w:r>
          </w:p>
        </w:tc>
        <w:tc>
          <w:tcPr>
            <w:tcW w:type="dxa" w:w="3389"/>
            <w:vAlign w:val="center"/>
          </w:tcPr>
          <w:p>
            <w:r>
              <w:rPr>
                <w:rFonts w:ascii="Aptos" w:hAnsi="Aptos"/>
                <w:sz w:val="16"/>
              </w:rPr>
              <w:t>Test on emulator and physical Android device; fix issues.</w:t>
            </w:r>
          </w:p>
        </w:tc>
        <w:tc>
          <w:tcPr>
            <w:tcW w:type="dxa" w:w="3389"/>
            <w:vAlign w:val="center"/>
          </w:tcPr>
          <w:p>
            <w:r>
              <w:rPr>
                <w:rFonts w:ascii="Aptos" w:hAnsi="Aptos"/>
                <w:sz w:val="16"/>
              </w:rPr>
              <w:t>Installable test APK and test notes.</w:t>
            </w:r>
          </w:p>
        </w:tc>
      </w:tr>
      <w:tr>
        <w:tc>
          <w:tcPr>
            <w:tcW w:type="dxa" w:w="3389"/>
            <w:vAlign w:val="center"/>
          </w:tcPr>
          <w:p>
            <w:r>
              <w:rPr>
                <w:rFonts w:ascii="Aptos" w:hAnsi="Aptos"/>
                <w:sz w:val="16"/>
              </w:rPr>
              <w:t>M9 — Connected backend</w:t>
            </w:r>
          </w:p>
        </w:tc>
        <w:tc>
          <w:tcPr>
            <w:tcW w:type="dxa" w:w="3389"/>
            <w:vAlign w:val="center"/>
          </w:tcPr>
          <w:p>
            <w:r>
              <w:rPr>
                <w:rFonts w:ascii="Aptos" w:hAnsi="Aptos"/>
                <w:sz w:val="16"/>
              </w:rPr>
              <w:t>Evaluate Supabase Auth, PostgreSQL schema, policies and realtime.</w:t>
            </w:r>
          </w:p>
        </w:tc>
        <w:tc>
          <w:tcPr>
            <w:tcW w:type="dxa" w:w="3389"/>
            <w:vAlign w:val="center"/>
          </w:tcPr>
          <w:p>
            <w:r>
              <w:rPr>
                <w:rFonts w:ascii="Aptos" w:hAnsi="Aptos"/>
                <w:sz w:val="16"/>
              </w:rPr>
              <w:t>Two test accounts can share authorised trip/group data.</w:t>
            </w:r>
          </w:p>
        </w:tc>
      </w:tr>
      <w:tr>
        <w:tc>
          <w:tcPr>
            <w:tcW w:type="dxa" w:w="3389"/>
            <w:vAlign w:val="center"/>
          </w:tcPr>
          <w:p>
            <w:r>
              <w:rPr>
                <w:rFonts w:ascii="Aptos" w:hAnsi="Aptos"/>
                <w:sz w:val="16"/>
              </w:rPr>
              <w:t>M10 — Pilot readiness</w:t>
            </w:r>
          </w:p>
        </w:tc>
        <w:tc>
          <w:tcPr>
            <w:tcW w:type="dxa" w:w="3389"/>
            <w:vAlign w:val="center"/>
          </w:tcPr>
          <w:p>
            <w:r>
              <w:rPr>
                <w:rFonts w:ascii="Aptos" w:hAnsi="Aptos"/>
                <w:sz w:val="16"/>
              </w:rPr>
              <w:t>Route feasibility, moderation, policies, support and cost review.</w:t>
            </w:r>
          </w:p>
        </w:tc>
        <w:tc>
          <w:tcPr>
            <w:tcW w:type="dxa" w:w="3389"/>
            <w:vAlign w:val="center"/>
          </w:tcPr>
          <w:p>
            <w:r>
              <w:rPr>
                <w:rFonts w:ascii="Aptos" w:hAnsi="Aptos"/>
                <w:sz w:val="16"/>
              </w:rPr>
              <w:t>No public launch until risks are reviewed.</w:t>
            </w:r>
          </w:p>
        </w:tc>
      </w:tr>
    </w:tbl>
    <w:p/>
    <w:p>
      <w:pPr>
        <w:pStyle w:val="Heading2"/>
      </w:pPr>
      <w:r>
        <w:t>15.1 Cost-control rules</w:t>
      </w:r>
    </w:p>
    <w:p>
      <w:pPr>
        <w:pStyle w:val="ListBullet"/>
      </w:pPr>
      <w:r>
        <w:t>Use free editors and SDKs; do not buy templates or outsource initial implementation.</w:t>
      </w:r>
    </w:p>
    <w:p>
      <w:pPr>
        <w:pStyle w:val="ListBullet"/>
      </w:pPr>
      <w:r>
        <w:t>Keep API-dependent features optional during prototype development.</w:t>
      </w:r>
    </w:p>
    <w:p>
      <w:pPr>
        <w:pStyle w:val="ListBullet"/>
      </w:pPr>
      <w:r>
        <w:t>Use local destination data and fictional passengers for initial tests.</w:t>
      </w:r>
    </w:p>
    <w:p>
      <w:pPr>
        <w:pStyle w:val="ListBullet"/>
      </w:pPr>
      <w:r>
        <w:t>Check current free-tier limits and terms before relying on any hosted service.</w:t>
      </w:r>
    </w:p>
    <w:p>
      <w:pPr>
        <w:pStyle w:val="ListBullet"/>
      </w:pPr>
      <w:r>
        <w:t>Never treat public map tiles or a free tier as unlimited production infrastructure.</w:t>
      </w:r>
    </w:p>
    <w:p>
      <w:pPr>
        <w:pStyle w:val="ListBullet"/>
      </w:pPr>
      <w:r>
        <w:t>Do not add payment gateway costs until the product model and legal requirements are understood.</w:t>
      </w:r>
    </w:p>
    <w:p>
      <w:pPr>
        <w:pStyle w:val="Heading2"/>
      </w:pPr>
      <w:r>
        <w:t>15.2 Definition of done for the first APK</w:t>
      </w:r>
    </w:p>
    <w:p>
      <w:r>
        <w:t>The first APK is done when the user can launch the app, move through the main screens, select a terminal and destination, see ranked fictional matches, create a demo group, confirm a meeting point, send simulated messages, inspect trip history, open profile/support/legal surfaces and log out. The app should clearly label any feature that is simulated.</w:t>
      </w:r>
    </w:p>
    <w:p>
      <w:r>
        <w:br w:type="page"/>
      </w:r>
    </w:p>
    <w:p>
      <w:pPr>
        <w:pStyle w:val="Heading1"/>
      </w:pPr>
      <w:r>
        <w:t>16. Product metrics, risks and roadmap</w:t>
      </w:r>
    </w:p>
    <w:p>
      <w:pPr>
        <w:pStyle w:val="Heading2"/>
      </w:pPr>
      <w:r>
        <w:t>16.1 Early metrics</w:t>
      </w:r>
    </w:p>
    <w:p>
      <w:pPr>
        <w:pStyle w:val="ListBullet"/>
      </w:pPr>
      <w:r>
        <w:t>Task completion: percentage of testers who reach matching results without assistance.</w:t>
      </w:r>
    </w:p>
    <w:p>
      <w:pPr>
        <w:pStyle w:val="ListBullet"/>
      </w:pPr>
      <w:r>
        <w:t>Time-to-match: time from Home to the results screen.</w:t>
      </w:r>
    </w:p>
    <w:p>
      <w:pPr>
        <w:pStyle w:val="ListBullet"/>
      </w:pPr>
      <w:r>
        <w:t>Match comprehension: whether testers understand why each candidate is shown.</w:t>
      </w:r>
    </w:p>
    <w:p>
      <w:pPr>
        <w:pStyle w:val="ListBullet"/>
      </w:pPr>
      <w:r>
        <w:t>Group completion: percentage of test sessions that reach group confirmation.</w:t>
      </w:r>
    </w:p>
    <w:p>
      <w:pPr>
        <w:pStyle w:val="ListBullet"/>
      </w:pPr>
      <w:r>
        <w:t>Navigation defects: number of dead ends or unexpected back actions.</w:t>
      </w:r>
    </w:p>
    <w:p>
      <w:pPr>
        <w:pStyle w:val="ListBullet"/>
      </w:pPr>
      <w:r>
        <w:t>Crash-free sessions and form error rates.</w:t>
      </w:r>
    </w:p>
    <w:p>
      <w:pPr>
        <w:pStyle w:val="ListBullet"/>
      </w:pPr>
      <w:r>
        <w:t>Privacy comprehension: whether users understand what group members can see.</w:t>
      </w:r>
    </w:p>
    <w:p>
      <w:pPr>
        <w:pStyle w:val="Heading2"/>
      </w:pPr>
      <w:r>
        <w:t>16.2 Key risks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Risk</w:t>
            </w:r>
          </w:p>
        </w:tc>
        <w:tc>
          <w:tcPr>
            <w:tcW w:type="dxa" w:w="3389"/>
            <w:vAlign w:val="center"/>
            <w:shd w:fill="16A34A"/>
          </w:tcPr>
          <w:p>
            <w:r>
              <w:rPr>
                <w:rFonts w:ascii="Aptos" w:hAnsi="Aptos"/>
                <w:b/>
                <w:color w:val="FFFFFF"/>
                <w:sz w:val="16"/>
              </w:rPr>
              <w:t>Impact</w:t>
            </w:r>
          </w:p>
        </w:tc>
        <w:tc>
          <w:tcPr>
            <w:tcW w:type="dxa" w:w="3389"/>
            <w:vAlign w:val="center"/>
            <w:shd w:fill="16A34A"/>
          </w:tcPr>
          <w:p>
            <w:r>
              <w:rPr>
                <w:rFonts w:ascii="Aptos" w:hAnsi="Aptos"/>
                <w:b/>
                <w:color w:val="FFFFFF"/>
                <w:sz w:val="16"/>
              </w:rPr>
              <w:t>Mitigation</w:t>
            </w:r>
          </w:p>
        </w:tc>
      </w:tr>
      <w:tr>
        <w:tc>
          <w:tcPr>
            <w:tcW w:type="dxa" w:w="3389"/>
            <w:vAlign w:val="center"/>
          </w:tcPr>
          <w:p>
            <w:r>
              <w:rPr>
                <w:rFonts w:ascii="Aptos" w:hAnsi="Aptos"/>
                <w:sz w:val="16"/>
              </w:rPr>
              <w:t>Low match density</w:t>
            </w:r>
          </w:p>
        </w:tc>
        <w:tc>
          <w:tcPr>
            <w:tcW w:type="dxa" w:w="3389"/>
            <w:vAlign w:val="center"/>
          </w:tcPr>
          <w:p>
            <w:r>
              <w:rPr>
                <w:rFonts w:ascii="Aptos" w:hAnsi="Aptos"/>
                <w:sz w:val="16"/>
              </w:rPr>
              <w:t>Users may see no compatible travellers.</w:t>
            </w:r>
          </w:p>
        </w:tc>
        <w:tc>
          <w:tcPr>
            <w:tcW w:type="dxa" w:w="3389"/>
            <w:vAlign w:val="center"/>
          </w:tcPr>
          <w:p>
            <w:r>
              <w:rPr>
                <w:rFonts w:ascii="Aptos" w:hAnsi="Aptos"/>
                <w:sz w:val="16"/>
              </w:rPr>
              <w:t>Test destination demand and use transparent empty states.</w:t>
            </w:r>
          </w:p>
        </w:tc>
      </w:tr>
      <w:tr>
        <w:tc>
          <w:tcPr>
            <w:tcW w:type="dxa" w:w="3389"/>
            <w:vAlign w:val="center"/>
          </w:tcPr>
          <w:p>
            <w:r>
              <w:rPr>
                <w:rFonts w:ascii="Aptos" w:hAnsi="Aptos"/>
                <w:sz w:val="16"/>
              </w:rPr>
              <w:t>Poor route compatibility</w:t>
            </w:r>
          </w:p>
        </w:tc>
        <w:tc>
          <w:tcPr>
            <w:tcW w:type="dxa" w:w="3389"/>
            <w:vAlign w:val="center"/>
          </w:tcPr>
          <w:p>
            <w:r>
              <w:rPr>
                <w:rFonts w:ascii="Aptos" w:hAnsi="Aptos"/>
                <w:sz w:val="16"/>
              </w:rPr>
              <w:t>Nearby users may not share a practical route.</w:t>
            </w:r>
          </w:p>
        </w:tc>
        <w:tc>
          <w:tcPr>
            <w:tcW w:type="dxa" w:w="3389"/>
            <w:vAlign w:val="center"/>
          </w:tcPr>
          <w:p>
            <w:r>
              <w:rPr>
                <w:rFonts w:ascii="Aptos" w:hAnsi="Aptos"/>
                <w:sz w:val="16"/>
              </w:rPr>
              <w:t>Introduce road routing and detour limits before real matching.</w:t>
            </w:r>
          </w:p>
        </w:tc>
      </w:tr>
      <w:tr>
        <w:tc>
          <w:tcPr>
            <w:tcW w:type="dxa" w:w="3389"/>
            <w:vAlign w:val="center"/>
          </w:tcPr>
          <w:p>
            <w:r>
              <w:rPr>
                <w:rFonts w:ascii="Aptos" w:hAnsi="Aptos"/>
                <w:sz w:val="16"/>
              </w:rPr>
              <w:t>Trust and safety concerns</w:t>
            </w:r>
          </w:p>
        </w:tc>
        <w:tc>
          <w:tcPr>
            <w:tcW w:type="dxa" w:w="3389"/>
            <w:vAlign w:val="center"/>
          </w:tcPr>
          <w:p>
            <w:r>
              <w:rPr>
                <w:rFonts w:ascii="Aptos" w:hAnsi="Aptos"/>
                <w:sz w:val="16"/>
              </w:rPr>
              <w:t>Users may be reluctant to meet strangers.</w:t>
            </w:r>
          </w:p>
        </w:tc>
        <w:tc>
          <w:tcPr>
            <w:tcW w:type="dxa" w:w="3389"/>
            <w:vAlign w:val="center"/>
          </w:tcPr>
          <w:p>
            <w:r>
              <w:rPr>
                <w:rFonts w:ascii="Aptos" w:hAnsi="Aptos"/>
                <w:sz w:val="16"/>
              </w:rPr>
              <w:t>Minimise data exposure, add reporting and define operational support.</w:t>
            </w:r>
          </w:p>
        </w:tc>
      </w:tr>
      <w:tr>
        <w:tc>
          <w:tcPr>
            <w:tcW w:type="dxa" w:w="3389"/>
            <w:vAlign w:val="center"/>
          </w:tcPr>
          <w:p>
            <w:r>
              <w:rPr>
                <w:rFonts w:ascii="Aptos" w:hAnsi="Aptos"/>
                <w:sz w:val="16"/>
              </w:rPr>
              <w:t>API cost or quota changes</w:t>
            </w:r>
          </w:p>
        </w:tc>
        <w:tc>
          <w:tcPr>
            <w:tcW w:type="dxa" w:w="3389"/>
            <w:vAlign w:val="center"/>
          </w:tcPr>
          <w:p>
            <w:r>
              <w:rPr>
                <w:rFonts w:ascii="Aptos" w:hAnsi="Aptos"/>
                <w:sz w:val="16"/>
              </w:rPr>
              <w:t>Maps/backend could exceed ₹0 target.</w:t>
            </w:r>
          </w:p>
        </w:tc>
        <w:tc>
          <w:tcPr>
            <w:tcW w:type="dxa" w:w="3389"/>
            <w:vAlign w:val="center"/>
          </w:tcPr>
          <w:p>
            <w:r>
              <w:rPr>
                <w:rFonts w:ascii="Aptos" w:hAnsi="Aptos"/>
                <w:sz w:val="16"/>
              </w:rPr>
              <w:t>Use local demo data, monitor quotas and design replaceable service layers.</w:t>
            </w:r>
          </w:p>
        </w:tc>
      </w:tr>
      <w:tr>
        <w:tc>
          <w:tcPr>
            <w:tcW w:type="dxa" w:w="3389"/>
            <w:vAlign w:val="center"/>
          </w:tcPr>
          <w:p>
            <w:r>
              <w:rPr>
                <w:rFonts w:ascii="Aptos" w:hAnsi="Aptos"/>
                <w:sz w:val="16"/>
              </w:rPr>
              <w:t>Unclear fare claims</w:t>
            </w:r>
          </w:p>
        </w:tc>
        <w:tc>
          <w:tcPr>
            <w:tcW w:type="dxa" w:w="3389"/>
            <w:vAlign w:val="center"/>
          </w:tcPr>
          <w:p>
            <w:r>
              <w:rPr>
                <w:rFonts w:ascii="Aptos" w:hAnsi="Aptos"/>
                <w:sz w:val="16"/>
              </w:rPr>
              <w:t>Users may mistake estimates for quotes.</w:t>
            </w:r>
          </w:p>
        </w:tc>
        <w:tc>
          <w:tcPr>
            <w:tcW w:type="dxa" w:w="3389"/>
            <w:vAlign w:val="center"/>
          </w:tcPr>
          <w:p>
            <w:r>
              <w:rPr>
                <w:rFonts w:ascii="Aptos" w:hAnsi="Aptos"/>
                <w:sz w:val="16"/>
              </w:rPr>
              <w:t>Label estimates, avoid guarantees and hand off to provider.</w:t>
            </w:r>
          </w:p>
        </w:tc>
      </w:tr>
      <w:tr>
        <w:tc>
          <w:tcPr>
            <w:tcW w:type="dxa" w:w="3389"/>
            <w:vAlign w:val="center"/>
          </w:tcPr>
          <w:p>
            <w:r>
              <w:rPr>
                <w:rFonts w:ascii="Aptos" w:hAnsi="Aptos"/>
                <w:sz w:val="16"/>
              </w:rPr>
              <w:t>Weak moderation</w:t>
            </w:r>
          </w:p>
        </w:tc>
        <w:tc>
          <w:tcPr>
            <w:tcW w:type="dxa" w:w="3389"/>
            <w:vAlign w:val="center"/>
          </w:tcPr>
          <w:p>
            <w:r>
              <w:rPr>
                <w:rFonts w:ascii="Aptos" w:hAnsi="Aptos"/>
                <w:sz w:val="16"/>
              </w:rPr>
              <w:t>Abuse may go unaddressed.</w:t>
            </w:r>
          </w:p>
        </w:tc>
        <w:tc>
          <w:tcPr>
            <w:tcW w:type="dxa" w:w="3389"/>
            <w:vAlign w:val="center"/>
          </w:tcPr>
          <w:p>
            <w:r>
              <w:rPr>
                <w:rFonts w:ascii="Aptos" w:hAnsi="Aptos"/>
                <w:sz w:val="16"/>
              </w:rPr>
              <w:t>Do not launch publicly until a reporting and escalation process exists.</w:t>
            </w:r>
          </w:p>
        </w:tc>
      </w:tr>
      <w:tr>
        <w:tc>
          <w:tcPr>
            <w:tcW w:type="dxa" w:w="3389"/>
            <w:vAlign w:val="center"/>
          </w:tcPr>
          <w:p>
            <w:r>
              <w:rPr>
                <w:rFonts w:ascii="Aptos" w:hAnsi="Aptos"/>
                <w:sz w:val="16"/>
              </w:rPr>
              <w:t>Privacy misconfiguration</w:t>
            </w:r>
          </w:p>
        </w:tc>
        <w:tc>
          <w:tcPr>
            <w:tcW w:type="dxa" w:w="3389"/>
            <w:vAlign w:val="center"/>
          </w:tcPr>
          <w:p>
            <w:r>
              <w:rPr>
                <w:rFonts w:ascii="Aptos" w:hAnsi="Aptos"/>
                <w:sz w:val="16"/>
              </w:rPr>
              <w:t>Unauthorised users may see trips or messages.</w:t>
            </w:r>
          </w:p>
        </w:tc>
        <w:tc>
          <w:tcPr>
            <w:tcW w:type="dxa" w:w="3389"/>
            <w:vAlign w:val="center"/>
          </w:tcPr>
          <w:p>
            <w:r>
              <w:rPr>
                <w:rFonts w:ascii="Aptos" w:hAnsi="Aptos"/>
                <w:sz w:val="16"/>
              </w:rPr>
              <w:t>Enforce server-side access controls and test negative permissions.</w:t>
            </w:r>
          </w:p>
        </w:tc>
      </w:tr>
    </w:tbl>
    <w:p/>
    <w:p>
      <w:pPr>
        <w:pStyle w:val="Heading2"/>
      </w:pPr>
      <w:r>
        <w:t>16.3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A34A"/>
          </w:tcPr>
          <w:p>
            <w:r>
              <w:rPr>
                <w:rFonts w:ascii="Aptos" w:hAnsi="Aptos"/>
                <w:b/>
                <w:color w:val="FFFFFF"/>
                <w:sz w:val="16"/>
              </w:rPr>
              <w:t>Phase</w:t>
            </w:r>
          </w:p>
        </w:tc>
        <w:tc>
          <w:tcPr>
            <w:tcW w:type="dxa" w:w="3389"/>
            <w:vAlign w:val="center"/>
            <w:shd w:fill="16A34A"/>
          </w:tcPr>
          <w:p>
            <w:r>
              <w:rPr>
                <w:rFonts w:ascii="Aptos" w:hAnsi="Aptos"/>
                <w:b/>
                <w:color w:val="FFFFFF"/>
                <w:sz w:val="16"/>
              </w:rPr>
              <w:t>Focus</w:t>
            </w:r>
          </w:p>
        </w:tc>
        <w:tc>
          <w:tcPr>
            <w:tcW w:type="dxa" w:w="3389"/>
            <w:vAlign w:val="center"/>
            <w:shd w:fill="16A34A"/>
          </w:tcPr>
          <w:p>
            <w:r>
              <w:rPr>
                <w:rFonts w:ascii="Aptos" w:hAnsi="Aptos"/>
                <w:b/>
                <w:color w:val="FFFFFF"/>
                <w:sz w:val="16"/>
              </w:rPr>
              <w:t>Release outcome</w:t>
            </w:r>
          </w:p>
        </w:tc>
      </w:tr>
      <w:tr>
        <w:tc>
          <w:tcPr>
            <w:tcW w:type="dxa" w:w="3389"/>
            <w:vAlign w:val="center"/>
          </w:tcPr>
          <w:p>
            <w:r>
              <w:rPr>
                <w:rFonts w:ascii="Aptos" w:hAnsi="Aptos"/>
                <w:sz w:val="16"/>
              </w:rPr>
              <w:t>Prototype</w:t>
            </w:r>
          </w:p>
        </w:tc>
        <w:tc>
          <w:tcPr>
            <w:tcW w:type="dxa" w:w="3389"/>
            <w:vAlign w:val="center"/>
          </w:tcPr>
          <w:p>
            <w:r>
              <w:rPr>
                <w:rFonts w:ascii="Aptos" w:hAnsi="Aptos"/>
                <w:sz w:val="16"/>
              </w:rPr>
              <w:t>Local UI, sample data, local matching and simulated chat</w:t>
            </w:r>
          </w:p>
        </w:tc>
        <w:tc>
          <w:tcPr>
            <w:tcW w:type="dxa" w:w="3389"/>
            <w:vAlign w:val="center"/>
          </w:tcPr>
          <w:p>
            <w:r>
              <w:rPr>
                <w:rFonts w:ascii="Aptos" w:hAnsi="Aptos"/>
                <w:sz w:val="16"/>
              </w:rPr>
              <w:t>Testing APK</w:t>
            </w:r>
          </w:p>
        </w:tc>
      </w:tr>
      <w:tr>
        <w:tc>
          <w:tcPr>
            <w:tcW w:type="dxa" w:w="3389"/>
            <w:vAlign w:val="center"/>
          </w:tcPr>
          <w:p>
            <w:r>
              <w:rPr>
                <w:rFonts w:ascii="Aptos" w:hAnsi="Aptos"/>
                <w:sz w:val="16"/>
              </w:rPr>
              <w:t>Private test</w:t>
            </w:r>
          </w:p>
        </w:tc>
        <w:tc>
          <w:tcPr>
            <w:tcW w:type="dxa" w:w="3389"/>
            <w:vAlign w:val="center"/>
          </w:tcPr>
          <w:p>
            <w:r>
              <w:rPr>
                <w:rFonts w:ascii="Aptos" w:hAnsi="Aptos"/>
                <w:sz w:val="16"/>
              </w:rPr>
              <w:t>Usability testing and UI/logic refinement</w:t>
            </w:r>
          </w:p>
        </w:tc>
        <w:tc>
          <w:tcPr>
            <w:tcW w:type="dxa" w:w="3389"/>
            <w:vAlign w:val="center"/>
          </w:tcPr>
          <w:p>
            <w:r>
              <w:rPr>
                <w:rFonts w:ascii="Aptos" w:hAnsi="Aptos"/>
                <w:sz w:val="16"/>
              </w:rPr>
              <w:t>Improved APK</w:t>
            </w:r>
          </w:p>
        </w:tc>
      </w:tr>
      <w:tr>
        <w:tc>
          <w:tcPr>
            <w:tcW w:type="dxa" w:w="3389"/>
            <w:vAlign w:val="center"/>
          </w:tcPr>
          <w:p>
            <w:r>
              <w:rPr>
                <w:rFonts w:ascii="Aptos" w:hAnsi="Aptos"/>
                <w:sz w:val="16"/>
              </w:rPr>
              <w:t>Connected MVP</w:t>
            </w:r>
          </w:p>
        </w:tc>
        <w:tc>
          <w:tcPr>
            <w:tcW w:type="dxa" w:w="3389"/>
            <w:vAlign w:val="center"/>
          </w:tcPr>
          <w:p>
            <w:r>
              <w:rPr>
                <w:rFonts w:ascii="Aptos" w:hAnsi="Aptos"/>
                <w:sz w:val="16"/>
              </w:rPr>
              <w:t>Auth, shared trip requests, groups and realtime chat</w:t>
            </w:r>
          </w:p>
        </w:tc>
        <w:tc>
          <w:tcPr>
            <w:tcW w:type="dxa" w:w="3389"/>
            <w:vAlign w:val="center"/>
          </w:tcPr>
          <w:p>
            <w:r>
              <w:rPr>
                <w:rFonts w:ascii="Aptos" w:hAnsi="Aptos"/>
                <w:sz w:val="16"/>
              </w:rPr>
              <w:t>Multi-device test build</w:t>
            </w:r>
          </w:p>
        </w:tc>
      </w:tr>
      <w:tr>
        <w:tc>
          <w:tcPr>
            <w:tcW w:type="dxa" w:w="3389"/>
            <w:vAlign w:val="center"/>
          </w:tcPr>
          <w:p>
            <w:r>
              <w:rPr>
                <w:rFonts w:ascii="Aptos" w:hAnsi="Aptos"/>
                <w:sz w:val="16"/>
              </w:rPr>
              <w:t>Route-aware pilot</w:t>
            </w:r>
          </w:p>
        </w:tc>
        <w:tc>
          <w:tcPr>
            <w:tcW w:type="dxa" w:w="3389"/>
            <w:vAlign w:val="center"/>
          </w:tcPr>
          <w:p>
            <w:r>
              <w:rPr>
                <w:rFonts w:ascii="Aptos" w:hAnsi="Aptos"/>
                <w:sz w:val="16"/>
              </w:rPr>
              <w:t>Road compatibility, moderation and safety operations</w:t>
            </w:r>
          </w:p>
        </w:tc>
        <w:tc>
          <w:tcPr>
            <w:tcW w:type="dxa" w:w="3389"/>
            <w:vAlign w:val="center"/>
          </w:tcPr>
          <w:p>
            <w:r>
              <w:rPr>
                <w:rFonts w:ascii="Aptos" w:hAnsi="Aptos"/>
                <w:sz w:val="16"/>
              </w:rPr>
              <w:t>Limited controlled pilot</w:t>
            </w:r>
          </w:p>
        </w:tc>
      </w:tr>
      <w:tr>
        <w:tc>
          <w:tcPr>
            <w:tcW w:type="dxa" w:w="3389"/>
            <w:vAlign w:val="center"/>
          </w:tcPr>
          <w:p>
            <w:r>
              <w:rPr>
                <w:rFonts w:ascii="Aptos" w:hAnsi="Aptos"/>
                <w:sz w:val="16"/>
              </w:rPr>
              <w:t>Provider integration</w:t>
            </w:r>
          </w:p>
        </w:tc>
        <w:tc>
          <w:tcPr>
            <w:tcW w:type="dxa" w:w="3389"/>
            <w:vAlign w:val="center"/>
          </w:tcPr>
          <w:p>
            <w:r>
              <w:rPr>
                <w:rFonts w:ascii="Aptos" w:hAnsi="Aptos"/>
                <w:sz w:val="16"/>
              </w:rPr>
              <w:t>Validate official booking handoff and commercial permission</w:t>
            </w:r>
          </w:p>
        </w:tc>
        <w:tc>
          <w:tcPr>
            <w:tcW w:type="dxa" w:w="3389"/>
            <w:vAlign w:val="center"/>
          </w:tcPr>
          <w:p>
            <w:r>
              <w:rPr>
                <w:rFonts w:ascii="Aptos" w:hAnsi="Aptos"/>
                <w:sz w:val="16"/>
              </w:rPr>
              <w:t>Provider-connected flow if available</w:t>
            </w:r>
          </w:p>
        </w:tc>
      </w:tr>
      <w:tr>
        <w:tc>
          <w:tcPr>
            <w:tcW w:type="dxa" w:w="3389"/>
            <w:vAlign w:val="center"/>
          </w:tcPr>
          <w:p>
            <w:r>
              <w:rPr>
                <w:rFonts w:ascii="Aptos" w:hAnsi="Aptos"/>
                <w:sz w:val="16"/>
              </w:rPr>
              <w:t>Scale assessment</w:t>
            </w:r>
          </w:p>
        </w:tc>
        <w:tc>
          <w:tcPr>
            <w:tcW w:type="dxa" w:w="3389"/>
            <w:vAlign w:val="center"/>
          </w:tcPr>
          <w:p>
            <w:r>
              <w:rPr>
                <w:rFonts w:ascii="Aptos" w:hAnsi="Aptos"/>
                <w:sz w:val="16"/>
              </w:rPr>
              <w:t>Cost, reliability, legal review and support capacity</w:t>
            </w:r>
          </w:p>
        </w:tc>
        <w:tc>
          <w:tcPr>
            <w:tcW w:type="dxa" w:w="3389"/>
            <w:vAlign w:val="center"/>
          </w:tcPr>
          <w:p>
            <w:r>
              <w:rPr>
                <w:rFonts w:ascii="Aptos" w:hAnsi="Aptos"/>
                <w:sz w:val="16"/>
              </w:rPr>
              <w:t>Go/no-go decision for public launch</w:t>
            </w:r>
          </w:p>
        </w:tc>
      </w:tr>
    </w:tbl>
    <w:p/>
    <w:p>
      <w:r>
        <w:br w:type="page"/>
      </w:r>
    </w:p>
    <w:p>
      <w:pPr>
        <w:pStyle w:val="Heading1"/>
      </w:pPr>
      <w:r>
        <w:t>17. Frequently asked project questions</w:t>
      </w:r>
    </w:p>
    <w:p>
      <w:pPr>
        <w:pStyle w:val="Heading3"/>
      </w:pPr>
      <w:r>
        <w:t>What exactly is GoMitra?</w:t>
      </w:r>
    </w:p>
    <w:p>
      <w:r>
        <w:t>An airport passenger-matching and coordination app that helps travellers find others heading to the same or nearby destinations.</w:t>
      </w:r>
    </w:p>
    <w:p>
      <w:pPr>
        <w:pStyle w:val="Heading3"/>
      </w:pPr>
      <w:r>
        <w:t>Why are we building it?</w:t>
      </w:r>
    </w:p>
    <w:p>
      <w:r>
        <w:t>To address the difficulty of finding compatible people for a shared airport journey and to demonstrate a practical mobile product with a defined user problem.</w:t>
      </w:r>
    </w:p>
    <w:p>
      <w:pPr>
        <w:pStyle w:val="Heading3"/>
      </w:pPr>
      <w:r>
        <w:t>What is the main problem being solved?</w:t>
      </w:r>
    </w:p>
    <w:p>
      <w:r>
        <w:t>Travellers may pay for separate rides because they cannot easily discover route-compatible passengers or coordinate without exchanging personal phone numbers.</w:t>
      </w:r>
    </w:p>
    <w:p>
      <w:pPr>
        <w:pStyle w:val="Heading3"/>
      </w:pPr>
      <w:r>
        <w:t>Who is the target user?</w:t>
      </w:r>
    </w:p>
    <w:p>
      <w:r>
        <w:t>Initially, travellers arriving at Mumbai CSMIA T1/T2 who want to coordinate ground transport with other passengers.</w:t>
      </w:r>
    </w:p>
    <w:p>
      <w:pPr>
        <w:pStyle w:val="Heading3"/>
      </w:pPr>
      <w:r>
        <w:t>What is the main goal of the first version?</w:t>
      </w:r>
    </w:p>
    <w:p>
      <w:r>
        <w:t>Deliver a reliable Android testing APK that proves the core UI and local matching journey.</w:t>
      </w:r>
    </w:p>
    <w:p>
      <w:pPr>
        <w:pStyle w:val="Heading3"/>
      </w:pPr>
      <w:r>
        <w:t>Will the first version find real passengers?</w:t>
      </w:r>
    </w:p>
    <w:p>
      <w:r>
        <w:t>No. The first prototype uses fictional local records. Real cross-device matching requires a connected backend.</w:t>
      </w:r>
    </w:p>
    <w:p>
      <w:pPr>
        <w:pStyle w:val="Heading3"/>
      </w:pPr>
      <w:r>
        <w:t>Why use Flutter?</w:t>
      </w:r>
    </w:p>
    <w:p>
      <w:r>
        <w:t>It provides reusable mobile UI components and a single codebase for Android-first development.</w:t>
      </w:r>
    </w:p>
    <w:p>
      <w:pPr>
        <w:pStyle w:val="Heading3"/>
      </w:pPr>
      <w:r>
        <w:t>Why use Dart?</w:t>
      </w:r>
    </w:p>
    <w:p>
      <w:r>
        <w:t>Dart is the language used by Flutter and supports structured, asynchronous application code.</w:t>
      </w:r>
    </w:p>
    <w:p>
      <w:pPr>
        <w:pStyle w:val="Heading3"/>
      </w:pPr>
      <w:r>
        <w:t>Why VS Code?</w:t>
      </w:r>
    </w:p>
    <w:p>
      <w:r>
        <w:t>It is a lightweight code editor with Flutter/Dart support.</w:t>
      </w:r>
    </w:p>
    <w:p>
      <w:pPr>
        <w:pStyle w:val="Heading3"/>
      </w:pPr>
      <w:r>
        <w:t>Why Android Studio?</w:t>
      </w:r>
    </w:p>
    <w:p>
      <w:r>
        <w:t>It supplies Android SDK and emulator/build tooling needed to test and package the app.</w:t>
      </w:r>
    </w:p>
    <w:p>
      <w:pPr>
        <w:pStyle w:val="Heading3"/>
      </w:pPr>
      <w:r>
        <w:t>Why SQLite?</w:t>
      </w:r>
    </w:p>
    <w:p>
      <w:r>
        <w:t>It stores demo data locally and works offline, making it suitable for the first prototype.</w:t>
      </w:r>
    </w:p>
    <w:p>
      <w:pPr>
        <w:pStyle w:val="Heading3"/>
      </w:pPr>
      <w:r>
        <w:t>Why Supabase later?</w:t>
      </w:r>
    </w:p>
    <w:p>
      <w:r>
        <w:t>It can provide hosted authentication, PostgreSQL and realtime capabilities for a multi-user version, subject to current limits and policies.</w:t>
      </w:r>
    </w:p>
    <w:p>
      <w:pPr>
        <w:pStyle w:val="Heading3"/>
      </w:pPr>
      <w:r>
        <w:t>Why not use Supabase immediately?</w:t>
      </w:r>
    </w:p>
    <w:p>
      <w:r>
        <w:t>Local-first development reduces setup complexity while screens and core logic are being stabilised. It is a staged choice, not a permanent restriction.</w:t>
      </w:r>
    </w:p>
    <w:p>
      <w:pPr>
        <w:pStyle w:val="Heading3"/>
      </w:pPr>
      <w:r>
        <w:t>Why OpenStreetMap?</w:t>
      </w:r>
    </w:p>
    <w:p>
      <w:r>
        <w:t>It provides open map data as a possible low-cost foundation, though map tile services still have usage policies and limits.</w:t>
      </w:r>
    </w:p>
    <w:p>
      <w:pPr>
        <w:pStyle w:val="Heading3"/>
      </w:pPr>
      <w:r>
        <w:t>Does flutter_map provide routing automatically?</w:t>
      </w:r>
    </w:p>
    <w:p>
      <w:r>
        <w:t>No. It displays maps and layers; road-route calculation needs a separate routing source or engine.</w:t>
      </w:r>
    </w:p>
    <w:p>
      <w:pPr>
        <w:pStyle w:val="Heading3"/>
      </w:pPr>
      <w:r>
        <w:t>How will matching work?</w:t>
      </w:r>
    </w:p>
    <w:p>
      <w:r>
        <w:t>Filter eligible requests, score destination similarity, route fit, detour and departure-time overlap, then return ranked results with explanations.</w:t>
      </w:r>
    </w:p>
    <w:p>
      <w:pPr>
        <w:pStyle w:val="Heading3"/>
      </w:pPr>
      <w:r>
        <w:t>Can two nearby destinations be considered a match?</w:t>
      </w:r>
    </w:p>
    <w:p>
      <w:r>
        <w:t>Potentially, but geographic closeness alone is insufficient. The app should consider road route and extra detour before treating it as a strong match.</w:t>
      </w:r>
    </w:p>
    <w:p>
      <w:pPr>
        <w:pStyle w:val="Heading3"/>
      </w:pPr>
      <w:r>
        <w:t>Will GoMitra book a cab?</w:t>
      </w:r>
    </w:p>
    <w:p>
      <w:r>
        <w:t>Not in the first prototype. It demonstrates a handoff concept; a real provider integration must be verified and permitted.</w:t>
      </w:r>
    </w:p>
    <w:p>
      <w:pPr>
        <w:pStyle w:val="Heading3"/>
      </w:pPr>
      <w:r>
        <w:t>Will GoMitra take payment?</w:t>
      </w:r>
    </w:p>
    <w:p>
      <w:r>
        <w:t>No, not in the first version. The provider controls fare, booking and payment.</w:t>
      </w:r>
    </w:p>
    <w:p>
      <w:pPr>
        <w:pStyle w:val="Heading3"/>
      </w:pPr>
      <w:r>
        <w:t>Why show a fare estimate?</w:t>
      </w:r>
    </w:p>
    <w:p>
      <w:r>
        <w:t>To illustrate how a shared journey could divide a cost, while making clear that it is not a guaranteed quote.</w:t>
      </w:r>
    </w:p>
    <w:p>
      <w:pPr>
        <w:pStyle w:val="Heading3"/>
      </w:pPr>
      <w:r>
        <w:t>Will users share phone numbers?</w:t>
      </w:r>
    </w:p>
    <w:p>
      <w:r>
        <w:t>The product is designed around usernames and in-app group chat, not public phone-number display.</w:t>
      </w:r>
    </w:p>
    <w:p>
      <w:pPr>
        <w:pStyle w:val="Heading3"/>
      </w:pPr>
      <w:r>
        <w:t>Is the app completely safe because it uses usernames?</w:t>
      </w:r>
    </w:p>
    <w:p>
      <w:r>
        <w:t>No. Usernames reduce unnecessary exposure but do not prove identity or guarantee safety.</w:t>
      </w:r>
    </w:p>
    <w:p>
      <w:pPr>
        <w:pStyle w:val="Heading3"/>
      </w:pPr>
      <w:r>
        <w:t>What will the profile contain?</w:t>
      </w:r>
    </w:p>
    <w:p>
      <w:r>
        <w:t>Display name, username, relevant preferences, notification settings, privacy/safety controls and account options.</w:t>
      </w:r>
    </w:p>
    <w:p>
      <w:pPr>
        <w:pStyle w:val="Heading3"/>
      </w:pPr>
      <w:r>
        <w:t>Where are Terms and Support?</w:t>
      </w:r>
    </w:p>
    <w:p>
      <w:r>
        <w:t>Under Profile/More, alongside privacy policy, community guidelines, report issue and logout.</w:t>
      </w:r>
    </w:p>
    <w:p>
      <w:pPr>
        <w:pStyle w:val="Heading3"/>
      </w:pPr>
      <w:r>
        <w:t>What happens when there are no matches?</w:t>
      </w:r>
    </w:p>
    <w:p>
      <w:r>
        <w:t>Show an honest empty state and options to change destination, departure time or search radius.</w:t>
      </w:r>
    </w:p>
    <w:p>
      <w:pPr>
        <w:pStyle w:val="Heading3"/>
      </w:pPr>
      <w:r>
        <w:t>Can the app work offline?</w:t>
      </w:r>
    </w:p>
    <w:p>
      <w:r>
        <w:t>The local prototype’s core flow can work offline; live multi-user matching and external maps require connectivity.</w:t>
      </w:r>
    </w:p>
    <w:p>
      <w:pPr>
        <w:pStyle w:val="Heading3"/>
      </w:pPr>
      <w:r>
        <w:t>What does the first APK prove?</w:t>
      </w:r>
    </w:p>
    <w:p>
      <w:r>
        <w:t>That the navigation, UI, local data and matching logic work together on Android.</w:t>
      </w:r>
    </w:p>
    <w:p>
      <w:pPr>
        <w:pStyle w:val="Heading3"/>
      </w:pPr>
      <w:r>
        <w:t>What is required before public launch?</w:t>
      </w:r>
    </w:p>
    <w:p>
      <w:r>
        <w:t>Secure backend permissions, real-user testing, route accuracy, moderation/support, privacy and legal review, operational readiness and provider integration validation.</w:t>
      </w:r>
    </w:p>
    <w:p>
      <w:pPr>
        <w:pStyle w:val="Heading3"/>
      </w:pPr>
      <w:r>
        <w:t>Can the initial cost be ₹0?</w:t>
      </w:r>
    </w:p>
    <w:p>
      <w:r>
        <w:t>The prototype can target ₹0 by using free tools and local data. Hosted services, routing, map traffic and production operations may later incur costs.</w:t>
      </w:r>
    </w:p>
    <w:p>
      <w:pPr>
        <w:pStyle w:val="Heading3"/>
      </w:pPr>
      <w:r>
        <w:t>How will success be measured?</w:t>
      </w:r>
    </w:p>
    <w:p>
      <w:r>
        <w:t>Task completion, time to find matches, match comprehension, group completion, crash rate and privacy understanding.</w:t>
      </w:r>
    </w:p>
    <w:p>
      <w:r>
        <w:br w:type="page"/>
      </w:r>
    </w:p>
    <w:p>
      <w:pPr>
        <w:pStyle w:val="Heading1"/>
      </w:pPr>
      <w:r>
        <w:t>18. Glossary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A34A"/>
          </w:tcPr>
          <w:p>
            <w:r>
              <w:rPr>
                <w:rFonts w:ascii="Aptos" w:hAnsi="Aptos"/>
                <w:b/>
                <w:color w:val="FFFFFF"/>
                <w:sz w:val="16"/>
              </w:rPr>
              <w:t>Term</w:t>
            </w:r>
          </w:p>
        </w:tc>
        <w:tc>
          <w:tcPr>
            <w:tcW w:type="dxa" w:w="5083"/>
            <w:vAlign w:val="center"/>
            <w:shd w:fill="16A34A"/>
          </w:tcPr>
          <w:p>
            <w:r>
              <w:rPr>
                <w:rFonts w:ascii="Aptos" w:hAnsi="Aptos"/>
                <w:b/>
                <w:color w:val="FFFFFF"/>
                <w:sz w:val="16"/>
              </w:rPr>
              <w:t>Meaning</w:t>
            </w:r>
          </w:p>
        </w:tc>
      </w:tr>
      <w:tr>
        <w:tc>
          <w:tcPr>
            <w:tcW w:type="dxa" w:w="5083"/>
            <w:vAlign w:val="center"/>
          </w:tcPr>
          <w:p>
            <w:r>
              <w:rPr>
                <w:rFonts w:ascii="Aptos" w:hAnsi="Aptos"/>
                <w:sz w:val="16"/>
              </w:rPr>
              <w:t>APK</w:t>
            </w:r>
          </w:p>
        </w:tc>
        <w:tc>
          <w:tcPr>
            <w:tcW w:type="dxa" w:w="5083"/>
            <w:vAlign w:val="center"/>
          </w:tcPr>
          <w:p>
            <w:r>
              <w:rPr>
                <w:rFonts w:ascii="Aptos" w:hAnsi="Aptos"/>
                <w:sz w:val="16"/>
              </w:rPr>
              <w:t>Android application package file installed on Android devices.</w:t>
            </w:r>
          </w:p>
        </w:tc>
      </w:tr>
      <w:tr>
        <w:tc>
          <w:tcPr>
            <w:tcW w:type="dxa" w:w="5083"/>
            <w:vAlign w:val="center"/>
          </w:tcPr>
          <w:p>
            <w:r>
              <w:rPr>
                <w:rFonts w:ascii="Aptos" w:hAnsi="Aptos"/>
                <w:sz w:val="16"/>
              </w:rPr>
              <w:t>MVP</w:t>
            </w:r>
          </w:p>
        </w:tc>
        <w:tc>
          <w:tcPr>
            <w:tcW w:type="dxa" w:w="5083"/>
            <w:vAlign w:val="center"/>
          </w:tcPr>
          <w:p>
            <w:r>
              <w:rPr>
                <w:rFonts w:ascii="Aptos" w:hAnsi="Aptos"/>
                <w:sz w:val="16"/>
              </w:rPr>
              <w:t>Minimum viable product: the smallest version that demonstrates the core value.</w:t>
            </w:r>
          </w:p>
        </w:tc>
      </w:tr>
      <w:tr>
        <w:tc>
          <w:tcPr>
            <w:tcW w:type="dxa" w:w="5083"/>
            <w:vAlign w:val="center"/>
          </w:tcPr>
          <w:p>
            <w:r>
              <w:rPr>
                <w:rFonts w:ascii="Aptos" w:hAnsi="Aptos"/>
                <w:sz w:val="16"/>
              </w:rPr>
              <w:t>UI</w:t>
            </w:r>
          </w:p>
        </w:tc>
        <w:tc>
          <w:tcPr>
            <w:tcW w:type="dxa" w:w="5083"/>
            <w:vAlign w:val="center"/>
          </w:tcPr>
          <w:p>
            <w:r>
              <w:rPr>
                <w:rFonts w:ascii="Aptos" w:hAnsi="Aptos"/>
                <w:sz w:val="16"/>
              </w:rPr>
              <w:t>User interface: visible screens, controls, text and visual layout.</w:t>
            </w:r>
          </w:p>
        </w:tc>
      </w:tr>
      <w:tr>
        <w:tc>
          <w:tcPr>
            <w:tcW w:type="dxa" w:w="5083"/>
            <w:vAlign w:val="center"/>
          </w:tcPr>
          <w:p>
            <w:r>
              <w:rPr>
                <w:rFonts w:ascii="Aptos" w:hAnsi="Aptos"/>
                <w:sz w:val="16"/>
              </w:rPr>
              <w:t>UX</w:t>
            </w:r>
          </w:p>
        </w:tc>
        <w:tc>
          <w:tcPr>
            <w:tcW w:type="dxa" w:w="5083"/>
            <w:vAlign w:val="center"/>
          </w:tcPr>
          <w:p>
            <w:r>
              <w:rPr>
                <w:rFonts w:ascii="Aptos" w:hAnsi="Aptos"/>
                <w:sz w:val="16"/>
              </w:rPr>
              <w:t>User experience: how understandable and effective the journey feels.</w:t>
            </w:r>
          </w:p>
        </w:tc>
      </w:tr>
      <w:tr>
        <w:tc>
          <w:tcPr>
            <w:tcW w:type="dxa" w:w="5083"/>
            <w:vAlign w:val="center"/>
          </w:tcPr>
          <w:p>
            <w:r>
              <w:rPr>
                <w:rFonts w:ascii="Aptos" w:hAnsi="Aptos"/>
                <w:sz w:val="16"/>
              </w:rPr>
              <w:t>Backend</w:t>
            </w:r>
          </w:p>
        </w:tc>
        <w:tc>
          <w:tcPr>
            <w:tcW w:type="dxa" w:w="5083"/>
            <w:vAlign w:val="center"/>
          </w:tcPr>
          <w:p>
            <w:r>
              <w:rPr>
                <w:rFonts w:ascii="Aptos" w:hAnsi="Aptos"/>
                <w:sz w:val="16"/>
              </w:rPr>
              <w:t>Server-side systems that store shared data and enforce rules.</w:t>
            </w:r>
          </w:p>
        </w:tc>
      </w:tr>
      <w:tr>
        <w:tc>
          <w:tcPr>
            <w:tcW w:type="dxa" w:w="5083"/>
            <w:vAlign w:val="center"/>
          </w:tcPr>
          <w:p>
            <w:r>
              <w:rPr>
                <w:rFonts w:ascii="Aptos" w:hAnsi="Aptos"/>
                <w:sz w:val="16"/>
              </w:rPr>
              <w:t>API</w:t>
            </w:r>
          </w:p>
        </w:tc>
        <w:tc>
          <w:tcPr>
            <w:tcW w:type="dxa" w:w="5083"/>
            <w:vAlign w:val="center"/>
          </w:tcPr>
          <w:p>
            <w:r>
              <w:rPr>
                <w:rFonts w:ascii="Aptos" w:hAnsi="Aptos"/>
                <w:sz w:val="16"/>
              </w:rPr>
              <w:t>A defined way for software systems to communicate.</w:t>
            </w:r>
          </w:p>
        </w:tc>
      </w:tr>
      <w:tr>
        <w:tc>
          <w:tcPr>
            <w:tcW w:type="dxa" w:w="5083"/>
            <w:vAlign w:val="center"/>
          </w:tcPr>
          <w:p>
            <w:r>
              <w:rPr>
                <w:rFonts w:ascii="Aptos" w:hAnsi="Aptos"/>
                <w:sz w:val="16"/>
              </w:rPr>
              <w:t>SQLite</w:t>
            </w:r>
          </w:p>
        </w:tc>
        <w:tc>
          <w:tcPr>
            <w:tcW w:type="dxa" w:w="5083"/>
            <w:vAlign w:val="center"/>
          </w:tcPr>
          <w:p>
            <w:r>
              <w:rPr>
                <w:rFonts w:ascii="Aptos" w:hAnsi="Aptos"/>
                <w:sz w:val="16"/>
              </w:rPr>
              <w:t>An embedded relational database stored locally on a device.</w:t>
            </w:r>
          </w:p>
        </w:tc>
      </w:tr>
      <w:tr>
        <w:tc>
          <w:tcPr>
            <w:tcW w:type="dxa" w:w="5083"/>
            <w:vAlign w:val="center"/>
          </w:tcPr>
          <w:p>
            <w:r>
              <w:rPr>
                <w:rFonts w:ascii="Aptos" w:hAnsi="Aptos"/>
                <w:sz w:val="16"/>
              </w:rPr>
              <w:t>PostgreSQL</w:t>
            </w:r>
          </w:p>
        </w:tc>
        <w:tc>
          <w:tcPr>
            <w:tcW w:type="dxa" w:w="5083"/>
            <w:vAlign w:val="center"/>
          </w:tcPr>
          <w:p>
            <w:r>
              <w:rPr>
                <w:rFonts w:ascii="Aptos" w:hAnsi="Aptos"/>
                <w:sz w:val="16"/>
              </w:rPr>
              <w:t>A relational database often used by hosted backend services.</w:t>
            </w:r>
          </w:p>
        </w:tc>
      </w:tr>
      <w:tr>
        <w:tc>
          <w:tcPr>
            <w:tcW w:type="dxa" w:w="5083"/>
            <w:vAlign w:val="center"/>
          </w:tcPr>
          <w:p>
            <w:r>
              <w:rPr>
                <w:rFonts w:ascii="Aptos" w:hAnsi="Aptos"/>
                <w:sz w:val="16"/>
              </w:rPr>
              <w:t>Realtime</w:t>
            </w:r>
          </w:p>
        </w:tc>
        <w:tc>
          <w:tcPr>
            <w:tcW w:type="dxa" w:w="5083"/>
            <w:vAlign w:val="center"/>
          </w:tcPr>
          <w:p>
            <w:r>
              <w:rPr>
                <w:rFonts w:ascii="Aptos" w:hAnsi="Aptos"/>
                <w:sz w:val="16"/>
              </w:rPr>
              <w:t>A mechanism for delivering updates quickly as data changes.</w:t>
            </w:r>
          </w:p>
        </w:tc>
      </w:tr>
      <w:tr>
        <w:tc>
          <w:tcPr>
            <w:tcW w:type="dxa" w:w="5083"/>
            <w:vAlign w:val="center"/>
          </w:tcPr>
          <w:p>
            <w:r>
              <w:rPr>
                <w:rFonts w:ascii="Aptos" w:hAnsi="Aptos"/>
                <w:sz w:val="16"/>
              </w:rPr>
              <w:t>Route compatibility</w:t>
            </w:r>
          </w:p>
        </w:tc>
        <w:tc>
          <w:tcPr>
            <w:tcW w:type="dxa" w:w="5083"/>
            <w:vAlign w:val="center"/>
          </w:tcPr>
          <w:p>
            <w:r>
              <w:rPr>
                <w:rFonts w:ascii="Aptos" w:hAnsi="Aptos"/>
                <w:sz w:val="16"/>
              </w:rPr>
              <w:t>How well two destinations fit the same practical road journey.</w:t>
            </w:r>
          </w:p>
        </w:tc>
      </w:tr>
      <w:tr>
        <w:tc>
          <w:tcPr>
            <w:tcW w:type="dxa" w:w="5083"/>
            <w:vAlign w:val="center"/>
          </w:tcPr>
          <w:p>
            <w:r>
              <w:rPr>
                <w:rFonts w:ascii="Aptos" w:hAnsi="Aptos"/>
                <w:sz w:val="16"/>
              </w:rPr>
              <w:t>Detour</w:t>
            </w:r>
          </w:p>
        </w:tc>
        <w:tc>
          <w:tcPr>
            <w:tcW w:type="dxa" w:w="5083"/>
            <w:vAlign w:val="center"/>
          </w:tcPr>
          <w:p>
            <w:r>
              <w:rPr>
                <w:rFonts w:ascii="Aptos" w:hAnsi="Aptos"/>
                <w:sz w:val="16"/>
              </w:rPr>
              <w:t>Extra travel distance or time caused by accommodating another passenger.</w:t>
            </w:r>
          </w:p>
        </w:tc>
      </w:tr>
      <w:tr>
        <w:tc>
          <w:tcPr>
            <w:tcW w:type="dxa" w:w="5083"/>
            <w:vAlign w:val="center"/>
          </w:tcPr>
          <w:p>
            <w:r>
              <w:rPr>
                <w:rFonts w:ascii="Aptos" w:hAnsi="Aptos"/>
                <w:sz w:val="16"/>
              </w:rPr>
              <w:t>Row-level security</w:t>
            </w:r>
          </w:p>
        </w:tc>
        <w:tc>
          <w:tcPr>
            <w:tcW w:type="dxa" w:w="5083"/>
            <w:vAlign w:val="center"/>
          </w:tcPr>
          <w:p>
            <w:r>
              <w:rPr>
                <w:rFonts w:ascii="Aptos" w:hAnsi="Aptos"/>
                <w:sz w:val="16"/>
              </w:rPr>
              <w:t>Database rules that determine which records a user can access.</w:t>
            </w:r>
          </w:p>
        </w:tc>
      </w:tr>
      <w:tr>
        <w:tc>
          <w:tcPr>
            <w:tcW w:type="dxa" w:w="5083"/>
            <w:vAlign w:val="center"/>
          </w:tcPr>
          <w:p>
            <w:r>
              <w:rPr>
                <w:rFonts w:ascii="Aptos" w:hAnsi="Aptos"/>
                <w:sz w:val="16"/>
              </w:rPr>
              <w:t>Deep link</w:t>
            </w:r>
          </w:p>
        </w:tc>
        <w:tc>
          <w:tcPr>
            <w:tcW w:type="dxa" w:w="5083"/>
            <w:vAlign w:val="center"/>
          </w:tcPr>
          <w:p>
            <w:r>
              <w:rPr>
                <w:rFonts w:ascii="Aptos" w:hAnsi="Aptos"/>
                <w:sz w:val="16"/>
              </w:rPr>
              <w:t>A link that opens a particular screen or action in an app, when supported.</w:t>
            </w:r>
          </w:p>
        </w:tc>
      </w:tr>
      <w:tr>
        <w:tc>
          <w:tcPr>
            <w:tcW w:type="dxa" w:w="5083"/>
            <w:vAlign w:val="center"/>
          </w:tcPr>
          <w:p>
            <w:r>
              <w:rPr>
                <w:rFonts w:ascii="Aptos" w:hAnsi="Aptos"/>
                <w:sz w:val="16"/>
              </w:rPr>
              <w:t>Prototype</w:t>
            </w:r>
          </w:p>
        </w:tc>
        <w:tc>
          <w:tcPr>
            <w:tcW w:type="dxa" w:w="5083"/>
            <w:vAlign w:val="center"/>
          </w:tcPr>
          <w:p>
            <w:r>
              <w:rPr>
                <w:rFonts w:ascii="Aptos" w:hAnsi="Aptos"/>
                <w:sz w:val="16"/>
              </w:rPr>
              <w:t>A testable representation of the product that may use simulated data or actions.</w:t>
            </w:r>
          </w:p>
        </w:tc>
      </w:tr>
    </w:tbl>
    <w:p/>
    <w:p>
      <w:pPr>
        <w:pStyle w:val="Heading1"/>
      </w:pPr>
      <w:r>
        <w:t>Final conclusion</w:t>
      </w:r>
    </w:p>
    <w:p>
      <w:r>
        <w:t>GoMitra is a focused product concept with a clear user problem: airport passengers may benefit from coordinating a shared journey but lack an easy way to find route-compatible travellers and communicate without immediately exposing personal contact information. The app’s value lies in destination-based discovery, explainable matching, group coordination, meeting-point clarity and a carefully bounded external ride handoff.</w:t>
      </w:r>
    </w:p>
    <w:p>
      <w:r>
        <w:t>The strongest development strategy is incremental. Build the polished local Android prototype first, validate the core journey with fictional data, then introduce a secure multi-user backend only after the UI and rules are stable. The project should preserve its ₹0 initial-cost target by using free tools, local storage and optional integrations, while recognising that a public production service will require operational spending and additional legal, privacy and safety work.</w:t>
      </w:r>
    </w:p>
    <w:p>
      <w:r>
        <w:t>GoMitra — Land. Connect. Go Together.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8"/>
        <w:sz w:val="16"/>
      </w:rPr>
      <w:t xml:space="preserve">GoMitra Detailed Product &amp; Technical Theory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68"/>
        <w:sz w:val="16"/>
      </w:rPr>
      <w:t>GOMITRA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E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A3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0F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