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Screenless Display: The Future of Visual Technology</w:t>
      </w:r>
    </w:p>
    <w:p>
      <w:pPr>
        <w:pStyle w:val="Heading1"/>
      </w:pPr>
      <w:r>
        <w:t>Abstract</w:t>
      </w:r>
    </w:p>
    <w:p>
      <w:r>
        <w:t>The rapid advancement of display technology has led to the emergence of screenless displays, an innovative approach that eliminates traditional screens while still providing visual information. This paper explores the concept, types, applications, advantages, and challenges associated with screenless displays. It also discusses future trends and potential impacts on various industries.</w:t>
      </w:r>
    </w:p>
    <w:p>
      <w:pPr>
        <w:pStyle w:val="Heading1"/>
      </w:pPr>
      <w:r>
        <w:t>1. Introduction</w:t>
      </w:r>
    </w:p>
    <w:p>
      <w:r>
        <w:t>Screenless display technology aims to project visual content without the need for a physical screen. This revolutionary innovation leverages techniques such as holography, retinal projection, and augmented reality to enhance user experience. The concept addresses issues like screen limitations, portability, and immersive interactions.</w:t>
      </w:r>
    </w:p>
    <w:p>
      <w:pPr>
        <w:pStyle w:val="Heading1"/>
      </w:pPr>
      <w:r>
        <w:t>2. Types of Screenless Display</w:t>
      </w:r>
    </w:p>
    <w:p>
      <w:pPr>
        <w:pStyle w:val="Heading2"/>
      </w:pPr>
      <w:r>
        <w:t>2.1 Visual Image Display</w:t>
      </w:r>
    </w:p>
    <w:p>
      <w:r>
        <w:t>This technology projects images onto a medium, such as air or surfaces, creating an illusion of a physical display. Holograms are a common example.</w:t>
      </w:r>
    </w:p>
    <w:p>
      <w:pPr>
        <w:pStyle w:val="Heading2"/>
      </w:pPr>
      <w:r>
        <w:t>2.2 Retinal Display</w:t>
      </w:r>
    </w:p>
    <w:p>
      <w:r>
        <w:t>Retinal displays directly project images onto the human retina using low-powered laser beams or LEDs, reducing strain on the eyes while offering high-definition visuals.</w:t>
      </w:r>
    </w:p>
    <w:p>
      <w:pPr>
        <w:pStyle w:val="Heading2"/>
      </w:pPr>
      <w:r>
        <w:t>2.3 Synaptic Interface</w:t>
      </w:r>
    </w:p>
    <w:p>
      <w:r>
        <w:t>This advanced form of display transmits visual data directly to the brain through neural interfaces, bypassing traditional optical pathways.</w:t>
      </w:r>
    </w:p>
    <w:p>
      <w:pPr>
        <w:pStyle w:val="Heading1"/>
      </w:pPr>
      <w:r>
        <w:t>3. Applications of Screenless Display</w:t>
      </w:r>
    </w:p>
    <w:p>
      <w:pPr>
        <w:pStyle w:val="Heading2"/>
      </w:pPr>
      <w:r>
        <w:t>3.1 Healthcare</w:t>
      </w:r>
    </w:p>
    <w:p>
      <w:r>
        <w:t>Screenless displays enhance medical imaging, aiding in surgeries and diagnostics with holographic visuals.</w:t>
      </w:r>
    </w:p>
    <w:p>
      <w:pPr>
        <w:pStyle w:val="Heading2"/>
      </w:pPr>
      <w:r>
        <w:t>3.2 Automotive Industry</w:t>
      </w:r>
    </w:p>
    <w:p>
      <w:r>
        <w:t>Heads-up displays (HUDs) improve driver awareness by projecting navigation and vehicle data onto windshields.</w:t>
      </w:r>
    </w:p>
    <w:p>
      <w:pPr>
        <w:pStyle w:val="Heading2"/>
      </w:pPr>
      <w:r>
        <w:t>3.3 Gaming and Entertainment</w:t>
      </w:r>
    </w:p>
    <w:p>
      <w:r>
        <w:t>Augmented reality and holographic projection offer immersive gaming experiences without requiring screens.</w:t>
      </w:r>
    </w:p>
    <w:p>
      <w:pPr>
        <w:pStyle w:val="Heading2"/>
      </w:pPr>
      <w:r>
        <w:t>3.4 Education</w:t>
      </w:r>
    </w:p>
    <w:p>
      <w:r>
        <w:t>Interactive holographic presentations revolutionize learning by enabling 3D visualization of complex concepts.</w:t>
      </w:r>
    </w:p>
    <w:p>
      <w:pPr>
        <w:pStyle w:val="Heading1"/>
      </w:pPr>
      <w:r>
        <w:t>4. Advantages of Screenless Display</w:t>
      </w:r>
    </w:p>
    <w:p>
      <w:r>
        <w:t>• Portability: Eliminates the need for bulky screens, improving mobility.</w:t>
        <w:br/>
        <w:t>• Energy Efficiency: Reduces power consumption compared to traditional displays.</w:t>
        <w:br/>
        <w:t>• Eye Comfort: Reduces eye strain by eliminating prolonged screen exposure.</w:t>
        <w:br/>
        <w:t>• Enhanced Interaction: Enables immersive experiences through AR and holography.</w:t>
      </w:r>
    </w:p>
    <w:p>
      <w:pPr>
        <w:pStyle w:val="Heading1"/>
      </w:pPr>
      <w:r>
        <w:t>5. Challenges and Limitations</w:t>
      </w:r>
    </w:p>
    <w:p>
      <w:r>
        <w:t>• High Development Cost: Advanced technology requires substantial investment.</w:t>
        <w:br/>
        <w:t>• Limited Accessibility: Currently not widely available to consumers.</w:t>
        <w:br/>
        <w:t>• Technical Complexity: Requires precise alignment and calibration for optimal performance.</w:t>
        <w:br/>
        <w:t>• Privacy Concerns: Potential risks associated with direct retinal or neural interfacing.</w:t>
      </w:r>
    </w:p>
    <w:p>
      <w:pPr>
        <w:pStyle w:val="Heading1"/>
      </w:pPr>
      <w:r>
        <w:t>6. Future Trends and Innovations</w:t>
      </w:r>
    </w:p>
    <w:p>
      <w:r>
        <w:t>The future of screenless displays includes advancements in augmented reality wearables, brain-computer interfaces, and interactive holography. Researchers are also exploring AI-driven enhancements to improve image quality and accessibility.</w:t>
      </w:r>
    </w:p>
    <w:p>
      <w:pPr>
        <w:pStyle w:val="Heading1"/>
      </w:pPr>
      <w:r>
        <w:t>7. Conclusion</w:t>
      </w:r>
    </w:p>
    <w:p>
      <w:r>
        <w:t>Screenless display technology represents a paradigm shift in visual communication, offering a futuristic alternative to traditional screens. While challenges exist, ongoing research and development are expected to drive significant improvements, making screenless displays a mainstream reality in the coming years.</w:t>
      </w:r>
    </w:p>
    <w:p>
      <w:pPr>
        <w:pStyle w:val="Heading1"/>
      </w:pPr>
      <w:r>
        <w:t>References</w:t>
      </w:r>
    </w:p>
    <w:p>
      <w:r>
        <w:t>1. T. Poon, "Introduction to Modern Holography," Cambridge University Press, 2017.</w:t>
        <w:br/>
        <w:t>2. R. Raskar et al., "Computational Photography: Retinal Displays and Beyond," ACM Transactions on Graphics, vol. 36, no. 4, 2018.</w:t>
        <w:br/>
        <w:t>3. A. Blundell, "Augmented Reality and the Future of Displays," Journal of Emerging Technologies, vol. 45, pp. 112-130, 2021.</w:t>
        <w:br/>
        <w:t>4. K. Perlin, "Immersive Technologies and Brain-Computer Interfaces," IEEE Spectrum, vol. 58, no. 7, pp. 22-29,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