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99588F" w:rsidRDefault="0099588F">
      <w:pPr>
        <w:pBdr>
          <w:top w:val="nil"/>
          <w:left w:val="nil"/>
          <w:bottom w:val="nil"/>
          <w:right w:val="nil"/>
          <w:between w:val="nil"/>
        </w:pBdr>
        <w:rPr>
          <w:color w:val="000000"/>
        </w:rPr>
      </w:pPr>
    </w:p>
    <w:p w14:paraId="63DF720F" w14:textId="0C099962" w:rsidR="00C211FF" w:rsidRDefault="00C211FF">
      <w:pPr>
        <w:pBdr>
          <w:top w:val="nil"/>
          <w:left w:val="nil"/>
          <w:bottom w:val="nil"/>
          <w:right w:val="nil"/>
          <w:between w:val="nil"/>
        </w:pBdr>
        <w:spacing w:after="240"/>
        <w:rPr>
          <w:b/>
          <w:color w:val="1F1F1F"/>
          <w:sz w:val="28"/>
          <w:szCs w:val="28"/>
        </w:rPr>
      </w:pPr>
      <w:r w:rsidRPr="00C211FF">
        <w:rPr>
          <w:b/>
          <w:color w:val="1F1F1F"/>
          <w:sz w:val="28"/>
          <w:szCs w:val="28"/>
        </w:rPr>
        <w:t>Photostabilization of Poly(vinyl chloride) (PVC)</w:t>
      </w:r>
    </w:p>
    <w:p w14:paraId="1DAAD6A2" w14:textId="77777777" w:rsidR="00C211FF" w:rsidRDefault="00C211FF">
      <w:pPr>
        <w:pBdr>
          <w:top w:val="nil"/>
          <w:left w:val="nil"/>
          <w:bottom w:val="nil"/>
          <w:right w:val="nil"/>
          <w:between w:val="nil"/>
        </w:pBdr>
        <w:spacing w:after="240"/>
        <w:rPr>
          <w:b/>
          <w:color w:val="1F1F1F"/>
          <w:sz w:val="28"/>
          <w:szCs w:val="28"/>
        </w:rPr>
      </w:pPr>
    </w:p>
    <w:p w14:paraId="38B6ED5F" w14:textId="0E278876" w:rsidR="00C211FF" w:rsidRPr="00C211FF" w:rsidRDefault="00000000">
      <w:pPr>
        <w:pBdr>
          <w:top w:val="nil"/>
          <w:left w:val="nil"/>
          <w:bottom w:val="nil"/>
          <w:right w:val="nil"/>
          <w:between w:val="nil"/>
        </w:pBdr>
        <w:spacing w:after="240"/>
        <w:rPr>
          <w:b/>
          <w:color w:val="1F1F1F"/>
          <w:sz w:val="28"/>
          <w:szCs w:val="28"/>
        </w:rPr>
      </w:pPr>
      <w:r>
        <w:rPr>
          <w:b/>
          <w:color w:val="1F1F1F"/>
        </w:rPr>
        <w:t>The Degradation Problem</w:t>
      </w:r>
    </w:p>
    <w:p w14:paraId="00000004" w14:textId="3B54A125" w:rsidR="0099588F" w:rsidRPr="00C211FF" w:rsidRDefault="00000000">
      <w:pPr>
        <w:pBdr>
          <w:top w:val="nil"/>
          <w:left w:val="nil"/>
          <w:bottom w:val="nil"/>
          <w:right w:val="nil"/>
          <w:between w:val="nil"/>
        </w:pBdr>
        <w:spacing w:after="240"/>
        <w:rPr>
          <w:b/>
          <w:color w:val="1F1F1F"/>
        </w:rPr>
      </w:pPr>
      <w:r>
        <w:rPr>
          <w:color w:val="1F1F1F"/>
        </w:rPr>
        <w:t>PVC, a widely used plastic, suffers from degradation when exposed to ultraviolet (UV) light, a common occurrence during its processing. This degradation involves:</w:t>
      </w:r>
    </w:p>
    <w:p w14:paraId="00000005" w14:textId="12A2EF7D" w:rsidR="0099588F" w:rsidRPr="006957A2" w:rsidRDefault="006957A2" w:rsidP="006957A2">
      <w:pPr>
        <w:pBdr>
          <w:top w:val="nil"/>
          <w:left w:val="nil"/>
          <w:bottom w:val="nil"/>
          <w:right w:val="nil"/>
          <w:between w:val="nil"/>
        </w:pBdr>
        <w:rPr>
          <w:bCs/>
        </w:rPr>
      </w:pPr>
      <w:r>
        <w:rPr>
          <w:bCs/>
          <w:color w:val="1F1F1F"/>
        </w:rPr>
        <w:t>1.</w:t>
      </w:r>
      <w:r w:rsidRPr="006957A2">
        <w:rPr>
          <w:bCs/>
          <w:color w:val="1F1F1F"/>
        </w:rPr>
        <w:t>Dehydrochlorination: The loss of hydrogen chloride (HCl) from the PVC backbone, leading to the formation of double bonds.</w:t>
      </w:r>
    </w:p>
    <w:p w14:paraId="6AF4CBD4" w14:textId="77777777" w:rsidR="006957A2" w:rsidRDefault="006957A2" w:rsidP="006957A2">
      <w:pPr>
        <w:pBdr>
          <w:top w:val="nil"/>
          <w:left w:val="nil"/>
          <w:bottom w:val="nil"/>
          <w:right w:val="nil"/>
          <w:between w:val="nil"/>
        </w:pBdr>
        <w:rPr>
          <w:bCs/>
          <w:color w:val="1F1F1F"/>
        </w:rPr>
      </w:pPr>
    </w:p>
    <w:p w14:paraId="00000006" w14:textId="5F25DDED" w:rsidR="0099588F" w:rsidRPr="006957A2" w:rsidRDefault="006957A2" w:rsidP="006957A2">
      <w:pPr>
        <w:pBdr>
          <w:top w:val="nil"/>
          <w:left w:val="nil"/>
          <w:bottom w:val="nil"/>
          <w:right w:val="nil"/>
          <w:between w:val="nil"/>
        </w:pBdr>
        <w:rPr>
          <w:bCs/>
        </w:rPr>
      </w:pPr>
      <w:r>
        <w:rPr>
          <w:bCs/>
          <w:color w:val="1F1F1F"/>
        </w:rPr>
        <w:t>2.</w:t>
      </w:r>
      <w:r w:rsidRPr="006957A2">
        <w:rPr>
          <w:bCs/>
          <w:color w:val="1F1F1F"/>
        </w:rPr>
        <w:t>Auto-oxidation: Reaction with oxygen, leading to chain scission and crosslinking.</w:t>
      </w:r>
    </w:p>
    <w:p w14:paraId="478C96D2" w14:textId="77777777" w:rsidR="006957A2" w:rsidRDefault="006957A2" w:rsidP="006957A2">
      <w:pPr>
        <w:pBdr>
          <w:top w:val="nil"/>
          <w:left w:val="nil"/>
          <w:bottom w:val="nil"/>
          <w:right w:val="nil"/>
          <w:between w:val="nil"/>
        </w:pBdr>
        <w:rPr>
          <w:bCs/>
          <w:color w:val="1F1F1F"/>
        </w:rPr>
      </w:pPr>
    </w:p>
    <w:p w14:paraId="00000007" w14:textId="37963E4A" w:rsidR="0099588F" w:rsidRPr="006957A2" w:rsidRDefault="006957A2" w:rsidP="006957A2">
      <w:pPr>
        <w:pBdr>
          <w:top w:val="nil"/>
          <w:left w:val="nil"/>
          <w:bottom w:val="nil"/>
          <w:right w:val="nil"/>
          <w:between w:val="nil"/>
        </w:pBdr>
        <w:rPr>
          <w:bCs/>
        </w:rPr>
      </w:pPr>
      <w:r>
        <w:rPr>
          <w:bCs/>
          <w:color w:val="1F1F1F"/>
        </w:rPr>
        <w:t>3.</w:t>
      </w:r>
      <w:r w:rsidRPr="006957A2">
        <w:rPr>
          <w:bCs/>
          <w:color w:val="1F1F1F"/>
        </w:rPr>
        <w:t>Mechano-chemical chain scission: Breaking of polymer chains due to mechanical stress.</w:t>
      </w:r>
    </w:p>
    <w:p w14:paraId="6E4C8C9E" w14:textId="77777777" w:rsidR="006957A2" w:rsidRDefault="006957A2" w:rsidP="006957A2">
      <w:pPr>
        <w:pBdr>
          <w:top w:val="nil"/>
          <w:left w:val="nil"/>
          <w:bottom w:val="nil"/>
          <w:right w:val="nil"/>
          <w:between w:val="nil"/>
        </w:pBdr>
        <w:rPr>
          <w:bCs/>
          <w:color w:val="1F1F1F"/>
        </w:rPr>
      </w:pPr>
    </w:p>
    <w:p w14:paraId="00000008" w14:textId="50CA84D0" w:rsidR="0099588F" w:rsidRPr="006957A2" w:rsidRDefault="006957A2" w:rsidP="006957A2">
      <w:pPr>
        <w:pBdr>
          <w:top w:val="nil"/>
          <w:left w:val="nil"/>
          <w:bottom w:val="nil"/>
          <w:right w:val="nil"/>
          <w:between w:val="nil"/>
        </w:pBdr>
        <w:rPr>
          <w:bCs/>
        </w:rPr>
      </w:pPr>
      <w:r>
        <w:rPr>
          <w:bCs/>
          <w:color w:val="1F1F1F"/>
        </w:rPr>
        <w:t>4.</w:t>
      </w:r>
      <w:r w:rsidRPr="006957A2">
        <w:rPr>
          <w:bCs/>
          <w:color w:val="1F1F1F"/>
        </w:rPr>
        <w:t>Crosslinking: Formation of bonds between polymer chains.</w:t>
      </w:r>
    </w:p>
    <w:p w14:paraId="79027D0E" w14:textId="77777777" w:rsidR="006957A2" w:rsidRDefault="006957A2" w:rsidP="006957A2">
      <w:pPr>
        <w:pBdr>
          <w:top w:val="nil"/>
          <w:left w:val="nil"/>
          <w:bottom w:val="nil"/>
          <w:right w:val="nil"/>
          <w:between w:val="nil"/>
        </w:pBdr>
        <w:rPr>
          <w:bCs/>
          <w:color w:val="1F1F1F"/>
        </w:rPr>
      </w:pPr>
    </w:p>
    <w:p w14:paraId="00000009" w14:textId="7267696A" w:rsidR="0099588F" w:rsidRPr="006957A2" w:rsidRDefault="006957A2" w:rsidP="006957A2">
      <w:pPr>
        <w:pBdr>
          <w:top w:val="nil"/>
          <w:left w:val="nil"/>
          <w:bottom w:val="nil"/>
          <w:right w:val="nil"/>
          <w:between w:val="nil"/>
        </w:pBdr>
        <w:rPr>
          <w:bCs/>
        </w:rPr>
      </w:pPr>
      <w:r>
        <w:rPr>
          <w:bCs/>
          <w:color w:val="1F1F1F"/>
        </w:rPr>
        <w:t>5.</w:t>
      </w:r>
      <w:r w:rsidRPr="006957A2">
        <w:rPr>
          <w:bCs/>
          <w:color w:val="1F1F1F"/>
        </w:rPr>
        <w:t>Condensation reactions: Reactions between functional groups on polymer chains.</w:t>
      </w:r>
    </w:p>
    <w:p w14:paraId="6EEB642B" w14:textId="77777777" w:rsidR="00C211FF" w:rsidRDefault="00000000" w:rsidP="00C211FF">
      <w:pPr>
        <w:pBdr>
          <w:top w:val="nil"/>
          <w:left w:val="nil"/>
          <w:bottom w:val="nil"/>
          <w:right w:val="nil"/>
          <w:between w:val="nil"/>
        </w:pBdr>
        <w:spacing w:before="240" w:after="240"/>
        <w:rPr>
          <w:color w:val="1F1F1F"/>
        </w:rPr>
      </w:pPr>
      <w:r>
        <w:rPr>
          <w:color w:val="1F1F1F"/>
        </w:rPr>
        <w:t>This degradation results in discoloration, embrittlement, and loss of mechanical properties.</w:t>
      </w:r>
    </w:p>
    <w:p w14:paraId="0000000B" w14:textId="0264C522" w:rsidR="0099588F" w:rsidRPr="00C211FF" w:rsidRDefault="00000000" w:rsidP="00C211FF">
      <w:pPr>
        <w:pBdr>
          <w:top w:val="nil"/>
          <w:left w:val="nil"/>
          <w:bottom w:val="nil"/>
          <w:right w:val="nil"/>
          <w:between w:val="nil"/>
        </w:pBdr>
        <w:spacing w:before="240" w:after="240"/>
        <w:rPr>
          <w:color w:val="1F1F1F"/>
        </w:rPr>
      </w:pPr>
      <w:r>
        <w:rPr>
          <w:b/>
          <w:color w:val="1F1F1F"/>
        </w:rPr>
        <w:t>Stabilizers to the Rescue</w:t>
      </w:r>
    </w:p>
    <w:p w14:paraId="0000000C" w14:textId="77777777" w:rsidR="0099588F" w:rsidRDefault="00000000">
      <w:pPr>
        <w:pBdr>
          <w:top w:val="nil"/>
          <w:left w:val="nil"/>
          <w:bottom w:val="nil"/>
          <w:right w:val="nil"/>
          <w:between w:val="nil"/>
        </w:pBdr>
        <w:spacing w:after="240"/>
        <w:rPr>
          <w:color w:val="1F1F1F"/>
        </w:rPr>
      </w:pPr>
      <w:r>
        <w:rPr>
          <w:color w:val="1F1F1F"/>
        </w:rPr>
        <w:t>Stabilizers are added to PVC to prevent or slow down its degradation. There are two main types of stabilizers:</w:t>
      </w:r>
    </w:p>
    <w:p w14:paraId="0000000D" w14:textId="3DCF468F" w:rsidR="0099588F" w:rsidRPr="00C211FF" w:rsidRDefault="006957A2" w:rsidP="006957A2">
      <w:pPr>
        <w:pBdr>
          <w:top w:val="nil"/>
          <w:left w:val="nil"/>
          <w:bottom w:val="nil"/>
          <w:right w:val="nil"/>
          <w:between w:val="nil"/>
        </w:pBdr>
        <w:rPr>
          <w:bCs/>
        </w:rPr>
      </w:pPr>
      <w:r>
        <w:rPr>
          <w:bCs/>
          <w:color w:val="1F1F1F"/>
        </w:rPr>
        <w:t>1.</w:t>
      </w:r>
      <w:r w:rsidRPr="00C211FF">
        <w:rPr>
          <w:bCs/>
          <w:color w:val="1F1F1F"/>
        </w:rPr>
        <w:t xml:space="preserve">Primary stabilizers: These react with allylic chlorines (chlorine atoms adjacent to a double bond) to prevent the dehydrochlorination reaction. They also act as </w:t>
      </w:r>
      <w:proofErr w:type="gramStart"/>
      <w:r w:rsidRPr="00C211FF">
        <w:rPr>
          <w:bCs/>
          <w:color w:val="1F1F1F"/>
        </w:rPr>
        <w:t>Lewis</w:t>
      </w:r>
      <w:proofErr w:type="gramEnd"/>
      <w:r w:rsidRPr="00C211FF">
        <w:rPr>
          <w:bCs/>
          <w:color w:val="1F1F1F"/>
        </w:rPr>
        <w:t xml:space="preserve"> acids, forming complexes with chlorine atoms and preventing them from participating in degradation reactions.</w:t>
      </w:r>
    </w:p>
    <w:p w14:paraId="72132463" w14:textId="77777777" w:rsidR="006957A2" w:rsidRDefault="006957A2" w:rsidP="006957A2">
      <w:pPr>
        <w:pBdr>
          <w:top w:val="nil"/>
          <w:left w:val="nil"/>
          <w:bottom w:val="nil"/>
          <w:right w:val="nil"/>
          <w:between w:val="nil"/>
        </w:pBdr>
        <w:ind w:left="-90"/>
        <w:rPr>
          <w:bCs/>
          <w:color w:val="1F1F1F"/>
        </w:rPr>
      </w:pPr>
    </w:p>
    <w:p w14:paraId="0000000E" w14:textId="54898415" w:rsidR="0099588F" w:rsidRPr="00C211FF" w:rsidRDefault="006957A2" w:rsidP="006957A2">
      <w:pPr>
        <w:pBdr>
          <w:top w:val="nil"/>
          <w:left w:val="nil"/>
          <w:bottom w:val="nil"/>
          <w:right w:val="nil"/>
          <w:between w:val="nil"/>
        </w:pBdr>
        <w:rPr>
          <w:bCs/>
        </w:rPr>
      </w:pPr>
      <w:r>
        <w:rPr>
          <w:bCs/>
          <w:color w:val="1F1F1F"/>
        </w:rPr>
        <w:t>2,</w:t>
      </w:r>
      <w:r w:rsidRPr="00C211FF">
        <w:rPr>
          <w:bCs/>
          <w:color w:val="1F1F1F"/>
        </w:rPr>
        <w:t>Secondary stabilizers: These scavenge the hydrogen chloride (HCl) produced during degradation. HCl acts as a catalyst for further degradation, so removing it helps to slow down the process.</w:t>
      </w:r>
    </w:p>
    <w:p w14:paraId="0000000F" w14:textId="5DDE2EB1" w:rsidR="0099588F" w:rsidRDefault="00000000">
      <w:pPr>
        <w:pBdr>
          <w:top w:val="nil"/>
          <w:left w:val="nil"/>
          <w:bottom w:val="nil"/>
          <w:right w:val="nil"/>
          <w:between w:val="nil"/>
        </w:pBdr>
        <w:spacing w:before="240" w:after="240"/>
        <w:rPr>
          <w:b/>
          <w:color w:val="1F1F1F"/>
        </w:rPr>
      </w:pPr>
      <w:r>
        <w:rPr>
          <w:b/>
          <w:color w:val="1F1F1F"/>
        </w:rPr>
        <w:t>Combined Approach for Optimal Stability</w:t>
      </w:r>
    </w:p>
    <w:p w14:paraId="00000010" w14:textId="77777777" w:rsidR="0099588F" w:rsidRDefault="00000000">
      <w:pPr>
        <w:pBdr>
          <w:top w:val="nil"/>
          <w:left w:val="nil"/>
          <w:bottom w:val="nil"/>
          <w:right w:val="nil"/>
          <w:between w:val="nil"/>
        </w:pBdr>
        <w:spacing w:after="240"/>
        <w:rPr>
          <w:color w:val="1F1F1F"/>
        </w:rPr>
      </w:pPr>
      <w:r>
        <w:rPr>
          <w:color w:val="1F1F1F"/>
        </w:rPr>
        <w:t>A combination of primary and secondary stabilizers is often used to achieve the best possible stabilization of PVC. Primary stabilizers ensure good early color and initial stability, while secondary stabilizers provide long-term stability by preventing the autocatalytic effect of HCl.</w:t>
      </w:r>
    </w:p>
    <w:p w14:paraId="51BFEF8A" w14:textId="3A4DD101" w:rsidR="007443C7" w:rsidRPr="007443C7" w:rsidRDefault="007443C7" w:rsidP="007443C7">
      <w:pPr>
        <w:pBdr>
          <w:top w:val="nil"/>
          <w:left w:val="nil"/>
          <w:bottom w:val="nil"/>
          <w:right w:val="nil"/>
          <w:between w:val="nil"/>
        </w:pBdr>
        <w:spacing w:after="240"/>
        <w:rPr>
          <w:bCs/>
          <w:color w:val="1F1F1F"/>
        </w:rPr>
      </w:pPr>
      <w:r w:rsidRPr="007443C7">
        <w:rPr>
          <w:bCs/>
          <w:color w:val="1F1F1F"/>
        </w:rPr>
        <w:t>There is substantial ongoing research in the field of photodegradation of polymeric systems, indicated by numerous scientific publications.</w:t>
      </w:r>
    </w:p>
    <w:p w14:paraId="4B554FA8" w14:textId="77777777" w:rsidR="007443C7" w:rsidRPr="007443C7" w:rsidRDefault="007443C7" w:rsidP="007443C7">
      <w:pPr>
        <w:pBdr>
          <w:top w:val="nil"/>
          <w:left w:val="nil"/>
          <w:bottom w:val="nil"/>
          <w:right w:val="nil"/>
          <w:between w:val="nil"/>
        </w:pBdr>
        <w:spacing w:after="240"/>
        <w:rPr>
          <w:bCs/>
          <w:color w:val="1F1F1F"/>
        </w:rPr>
      </w:pPr>
      <w:r w:rsidRPr="007443C7">
        <w:rPr>
          <w:bCs/>
          <w:color w:val="1F1F1F"/>
        </w:rPr>
        <w:t>This interest is due to the need for materials with better outdoor durability.</w:t>
      </w:r>
    </w:p>
    <w:p w14:paraId="22DDC7A9" w14:textId="7360ED92" w:rsidR="007443C7" w:rsidRPr="007443C7" w:rsidRDefault="007443C7" w:rsidP="007443C7">
      <w:pPr>
        <w:pBdr>
          <w:top w:val="nil"/>
          <w:left w:val="nil"/>
          <w:bottom w:val="nil"/>
          <w:right w:val="nil"/>
          <w:between w:val="nil"/>
        </w:pBdr>
        <w:spacing w:after="240"/>
        <w:rPr>
          <w:b/>
          <w:color w:val="1F1F1F"/>
        </w:rPr>
      </w:pPr>
      <w:r w:rsidRPr="007443C7">
        <w:rPr>
          <w:b/>
          <w:bCs/>
          <w:color w:val="1F1F1F"/>
        </w:rPr>
        <w:t>Susceptibility to Photodegradation</w:t>
      </w:r>
      <w:r w:rsidRPr="007443C7">
        <w:rPr>
          <w:b/>
          <w:color w:val="1F1F1F"/>
        </w:rPr>
        <w:t>:</w:t>
      </w:r>
    </w:p>
    <w:p w14:paraId="314159E4" w14:textId="77777777" w:rsidR="007443C7" w:rsidRPr="007443C7" w:rsidRDefault="007443C7" w:rsidP="007443C7">
      <w:pPr>
        <w:pBdr>
          <w:top w:val="nil"/>
          <w:left w:val="nil"/>
          <w:bottom w:val="nil"/>
          <w:right w:val="nil"/>
          <w:between w:val="nil"/>
        </w:pBdr>
        <w:spacing w:after="240"/>
        <w:rPr>
          <w:bCs/>
          <w:color w:val="1F1F1F"/>
        </w:rPr>
      </w:pPr>
      <w:r w:rsidRPr="007443C7">
        <w:rPr>
          <w:bCs/>
          <w:color w:val="1F1F1F"/>
        </w:rPr>
        <w:t>All commercial organic polymers, including PVC, degrade when exposed to sunlight and air.</w:t>
      </w:r>
    </w:p>
    <w:p w14:paraId="33223BD9" w14:textId="77777777" w:rsidR="007443C7" w:rsidRPr="007443C7" w:rsidRDefault="007443C7" w:rsidP="007443C7">
      <w:pPr>
        <w:pBdr>
          <w:top w:val="nil"/>
          <w:left w:val="nil"/>
          <w:bottom w:val="nil"/>
          <w:right w:val="nil"/>
          <w:between w:val="nil"/>
        </w:pBdr>
        <w:spacing w:after="240"/>
        <w:rPr>
          <w:bCs/>
          <w:color w:val="1F1F1F"/>
        </w:rPr>
      </w:pPr>
      <w:r w:rsidRPr="007443C7">
        <w:rPr>
          <w:bCs/>
          <w:color w:val="1F1F1F"/>
        </w:rPr>
        <w:lastRenderedPageBreak/>
        <w:t>Polymers exhibit a wide range of photo-oxidative susceptibilities.</w:t>
      </w:r>
    </w:p>
    <w:p w14:paraId="435EBA44" w14:textId="7A7017FE" w:rsidR="007443C7" w:rsidRPr="007443C7" w:rsidRDefault="007443C7" w:rsidP="007443C7">
      <w:pPr>
        <w:pBdr>
          <w:top w:val="nil"/>
          <w:left w:val="nil"/>
          <w:bottom w:val="nil"/>
          <w:right w:val="nil"/>
          <w:between w:val="nil"/>
        </w:pBdr>
        <w:spacing w:after="240"/>
        <w:rPr>
          <w:b/>
          <w:color w:val="1F1F1F"/>
        </w:rPr>
      </w:pPr>
      <w:r w:rsidRPr="007443C7">
        <w:rPr>
          <w:b/>
          <w:bCs/>
          <w:color w:val="1F1F1F"/>
        </w:rPr>
        <w:t>Role of UV Light</w:t>
      </w:r>
      <w:r w:rsidRPr="007443C7">
        <w:rPr>
          <w:b/>
          <w:color w:val="1F1F1F"/>
        </w:rPr>
        <w:t>:</w:t>
      </w:r>
    </w:p>
    <w:p w14:paraId="241C92A7" w14:textId="77777777" w:rsidR="007443C7" w:rsidRPr="007443C7" w:rsidRDefault="007443C7" w:rsidP="007443C7">
      <w:pPr>
        <w:pBdr>
          <w:top w:val="nil"/>
          <w:left w:val="nil"/>
          <w:bottom w:val="nil"/>
          <w:right w:val="nil"/>
          <w:between w:val="nil"/>
        </w:pBdr>
        <w:spacing w:after="240"/>
        <w:rPr>
          <w:bCs/>
          <w:color w:val="1F1F1F"/>
        </w:rPr>
      </w:pPr>
      <w:r w:rsidRPr="007443C7">
        <w:rPr>
          <w:bCs/>
          <w:color w:val="1F1F1F"/>
        </w:rPr>
        <w:t>Near ultraviolet (UV) wavelengths are primarily responsible for initiating photodegradation.</w:t>
      </w:r>
    </w:p>
    <w:p w14:paraId="5CC584FF" w14:textId="380A3D2E" w:rsidR="007443C7" w:rsidRPr="007443C7" w:rsidRDefault="007443C7" w:rsidP="007443C7">
      <w:pPr>
        <w:pBdr>
          <w:top w:val="nil"/>
          <w:left w:val="nil"/>
          <w:bottom w:val="nil"/>
          <w:right w:val="nil"/>
          <w:between w:val="nil"/>
        </w:pBdr>
        <w:spacing w:after="240"/>
        <w:rPr>
          <w:bCs/>
          <w:color w:val="1F1F1F"/>
        </w:rPr>
      </w:pPr>
      <w:r w:rsidRPr="007443C7">
        <w:rPr>
          <w:bCs/>
          <w:color w:val="1F1F1F"/>
        </w:rPr>
        <w:t>UV light absorption leads to bond-breaking reactions, resulting in the loss of physical properties and discoloration.</w:t>
      </w:r>
    </w:p>
    <w:p w14:paraId="19D7BFCD" w14:textId="0BCD4465" w:rsidR="007443C7" w:rsidRPr="007443C7" w:rsidRDefault="007443C7" w:rsidP="007443C7">
      <w:pPr>
        <w:pBdr>
          <w:top w:val="nil"/>
          <w:left w:val="nil"/>
          <w:bottom w:val="nil"/>
          <w:right w:val="nil"/>
          <w:between w:val="nil"/>
        </w:pBdr>
        <w:spacing w:after="240"/>
        <w:rPr>
          <w:b/>
          <w:color w:val="1F1F1F"/>
        </w:rPr>
      </w:pPr>
      <w:r w:rsidRPr="007443C7">
        <w:rPr>
          <w:b/>
          <w:bCs/>
          <w:color w:val="1F1F1F"/>
        </w:rPr>
        <w:t>Impact on Mechanical Properties</w:t>
      </w:r>
      <w:r w:rsidRPr="007443C7">
        <w:rPr>
          <w:b/>
          <w:color w:val="1F1F1F"/>
        </w:rPr>
        <w:t>:</w:t>
      </w:r>
    </w:p>
    <w:p w14:paraId="04E5E787" w14:textId="0D7F4362" w:rsidR="007443C7" w:rsidRPr="007443C7" w:rsidRDefault="007443C7" w:rsidP="007443C7">
      <w:pPr>
        <w:pBdr>
          <w:top w:val="nil"/>
          <w:left w:val="nil"/>
          <w:bottom w:val="nil"/>
          <w:right w:val="nil"/>
          <w:between w:val="nil"/>
        </w:pBdr>
        <w:spacing w:after="240"/>
        <w:rPr>
          <w:bCs/>
          <w:color w:val="1F1F1F"/>
        </w:rPr>
      </w:pPr>
      <w:r>
        <w:rPr>
          <w:bCs/>
          <w:color w:val="1F1F1F"/>
        </w:rPr>
        <w:t>1.</w:t>
      </w:r>
      <w:r w:rsidRPr="007443C7">
        <w:rPr>
          <w:bCs/>
          <w:color w:val="1F1F1F"/>
        </w:rPr>
        <w:t>Photodegradation causes significant changes in the mechanical properties of PVC.</w:t>
      </w:r>
    </w:p>
    <w:p w14:paraId="02EFE789" w14:textId="11DD62FF" w:rsidR="007443C7" w:rsidRPr="007443C7" w:rsidRDefault="007443C7" w:rsidP="007443C7">
      <w:pPr>
        <w:pBdr>
          <w:top w:val="nil"/>
          <w:left w:val="nil"/>
          <w:bottom w:val="nil"/>
          <w:right w:val="nil"/>
          <w:between w:val="nil"/>
        </w:pBdr>
        <w:spacing w:after="240"/>
        <w:rPr>
          <w:bCs/>
          <w:color w:val="1F1F1F"/>
        </w:rPr>
      </w:pPr>
      <w:r>
        <w:rPr>
          <w:bCs/>
          <w:color w:val="1F1F1F"/>
        </w:rPr>
        <w:t>2.</w:t>
      </w:r>
      <w:r w:rsidRPr="007443C7">
        <w:rPr>
          <w:bCs/>
          <w:color w:val="1F1F1F"/>
        </w:rPr>
        <w:t>These changes can include a decrease or increase in average molecular weight.</w:t>
      </w:r>
    </w:p>
    <w:p w14:paraId="48921CCE" w14:textId="2415E013" w:rsidR="007443C7" w:rsidRPr="007443C7" w:rsidRDefault="007443C7" w:rsidP="007443C7">
      <w:pPr>
        <w:pBdr>
          <w:top w:val="nil"/>
          <w:left w:val="nil"/>
          <w:bottom w:val="nil"/>
          <w:right w:val="nil"/>
          <w:between w:val="nil"/>
        </w:pBdr>
        <w:spacing w:after="240"/>
        <w:rPr>
          <w:bCs/>
          <w:color w:val="1F1F1F"/>
        </w:rPr>
      </w:pPr>
      <w:r>
        <w:rPr>
          <w:bCs/>
          <w:color w:val="1F1F1F"/>
        </w:rPr>
        <w:t>3.</w:t>
      </w:r>
      <w:r w:rsidRPr="007443C7">
        <w:rPr>
          <w:bCs/>
          <w:color w:val="1F1F1F"/>
        </w:rPr>
        <w:t>Decrease in molecular weight is due to chain scission (breaking of polymer chains).</w:t>
      </w:r>
    </w:p>
    <w:p w14:paraId="00000017" w14:textId="208C0E38" w:rsidR="0099588F" w:rsidRPr="007443C7" w:rsidRDefault="007443C7">
      <w:pPr>
        <w:pBdr>
          <w:top w:val="nil"/>
          <w:left w:val="nil"/>
          <w:bottom w:val="nil"/>
          <w:right w:val="nil"/>
          <w:between w:val="nil"/>
        </w:pBdr>
        <w:spacing w:after="240"/>
        <w:rPr>
          <w:bCs/>
          <w:color w:val="1F1F1F"/>
        </w:rPr>
      </w:pPr>
      <w:r>
        <w:rPr>
          <w:bCs/>
          <w:color w:val="1F1F1F"/>
        </w:rPr>
        <w:t>4.</w:t>
      </w:r>
      <w:r w:rsidRPr="007443C7">
        <w:rPr>
          <w:bCs/>
          <w:color w:val="1F1F1F"/>
        </w:rPr>
        <w:t>Increase in molecular weight can result from crosslinking (joining of polymer chains).</w:t>
      </w:r>
    </w:p>
    <w:p w14:paraId="00000018" w14:textId="1D83DF4D" w:rsidR="0099588F" w:rsidRDefault="0099588F"/>
    <w:p w14:paraId="76978EC3" w14:textId="5500B957" w:rsidR="009A1958" w:rsidRPr="009A1958" w:rsidRDefault="00000000" w:rsidP="009A1958">
      <w:pPr>
        <w:spacing w:after="240"/>
        <w:rPr>
          <w:b/>
          <w:color w:val="1F1F1F"/>
        </w:rPr>
      </w:pPr>
      <w:r>
        <w:rPr>
          <w:b/>
          <w:color w:val="1F1F1F"/>
        </w:rPr>
        <w:t>Mechanism of PVC Photodegradation</w:t>
      </w:r>
    </w:p>
    <w:p w14:paraId="2F4CB591" w14:textId="665C5495" w:rsidR="009A1958" w:rsidRPr="009150EF" w:rsidRDefault="007443C7" w:rsidP="009A1958">
      <w:pPr>
        <w:spacing w:after="240"/>
      </w:pPr>
      <w:r>
        <w:t>Photooxidative degradation refers to the degradation of PVC when it is exposed to sunlight and oxygen, involving both photolysis (breaking of chemical bonds by photons) and oxidation (reaction with oxygen).</w:t>
      </w:r>
      <w:r w:rsidR="009150EF">
        <w:t xml:space="preserve"> </w:t>
      </w:r>
      <w:r w:rsidR="009A1958" w:rsidRPr="009A1958">
        <w:rPr>
          <w:color w:val="1F1F1F"/>
        </w:rPr>
        <w:t>When PVC is exposed to UV light in the presence of oxygen (O2), the primary photochemical processes lead to the formation of excited singlet polyenes. These excited states can follow various pathways</w:t>
      </w:r>
      <w:r w:rsidR="009A1958">
        <w:rPr>
          <w:color w:val="1F1F1F"/>
        </w:rPr>
        <w:t xml:space="preserve"> and PVC undergoes a series of reactions</w:t>
      </w:r>
      <w:r w:rsidR="009A1958" w:rsidRPr="009A1958">
        <w:rPr>
          <w:color w:val="1F1F1F"/>
        </w:rPr>
        <w:t>:</w:t>
      </w:r>
    </w:p>
    <w:p w14:paraId="0000001D" w14:textId="2CDE56B7" w:rsidR="0099588F" w:rsidRDefault="0099588F">
      <w:pPr>
        <w:spacing w:after="240"/>
        <w:rPr>
          <w:color w:val="1F1F1F"/>
        </w:rPr>
      </w:pPr>
    </w:p>
    <w:p w14:paraId="0000001E" w14:textId="5FA6CE54" w:rsidR="0099588F" w:rsidRPr="00084F45" w:rsidRDefault="00000000">
      <w:pPr>
        <w:numPr>
          <w:ilvl w:val="0"/>
          <w:numId w:val="5"/>
        </w:numPr>
      </w:pPr>
      <w:r>
        <w:rPr>
          <w:b/>
          <w:color w:val="1F1F1F"/>
        </w:rPr>
        <w:t>Formation of Excited States:</w:t>
      </w:r>
      <w:r>
        <w:rPr>
          <w:color w:val="1F1F1F"/>
        </w:rPr>
        <w:t xml:space="preserve"> UV light excites polyenes within the PVC structure.</w:t>
      </w:r>
    </w:p>
    <w:p w14:paraId="3D24EBB8" w14:textId="0B249DEC" w:rsidR="00084F45" w:rsidRPr="00084F45" w:rsidRDefault="00084F45" w:rsidP="00084F45">
      <w:pPr>
        <w:ind w:left="420"/>
      </w:pPr>
    </w:p>
    <w:p w14:paraId="3EC54879" w14:textId="630268F4" w:rsidR="00084F45" w:rsidRDefault="009A1958" w:rsidP="00084F45">
      <w:pPr>
        <w:ind w:left="420"/>
      </w:pPr>
      <w:r w:rsidRPr="00084F45">
        <w:rPr>
          <w:noProof/>
        </w:rPr>
        <w:drawing>
          <wp:inline distT="0" distB="0" distL="0" distR="0" wp14:anchorId="6E8140F0" wp14:editId="6FA53165">
            <wp:extent cx="3308350" cy="1014095"/>
            <wp:effectExtent l="0" t="0" r="6350" b="0"/>
            <wp:docPr id="175848234" name="Picture 1" descr="A structure of a chemical comp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9551" name="Picture 1" descr="A structure of a chemical compound"/>
                    <pic:cNvPicPr/>
                  </pic:nvPicPr>
                  <pic:blipFill rotWithShape="1">
                    <a:blip r:embed="rId5"/>
                    <a:srcRect r="44337"/>
                    <a:stretch/>
                  </pic:blipFill>
                  <pic:spPr bwMode="auto">
                    <a:xfrm>
                      <a:off x="0" y="0"/>
                      <a:ext cx="3308350" cy="1014095"/>
                    </a:xfrm>
                    <a:prstGeom prst="rect">
                      <a:avLst/>
                    </a:prstGeom>
                    <a:ln>
                      <a:noFill/>
                    </a:ln>
                    <a:extLst>
                      <a:ext uri="{53640926-AAD7-44D8-BBD7-CCE9431645EC}">
                        <a14:shadowObscured xmlns:a14="http://schemas.microsoft.com/office/drawing/2010/main"/>
                      </a:ext>
                    </a:extLst>
                  </pic:spPr>
                </pic:pic>
              </a:graphicData>
            </a:graphic>
          </wp:inline>
        </w:drawing>
      </w:r>
    </w:p>
    <w:p w14:paraId="6A74B3B5" w14:textId="6540B206" w:rsidR="00084F45" w:rsidRDefault="00084F45" w:rsidP="00084F45">
      <w:pPr>
        <w:ind w:left="420"/>
      </w:pPr>
    </w:p>
    <w:p w14:paraId="0000001F" w14:textId="66546473" w:rsidR="0099588F" w:rsidRPr="00084F45" w:rsidRDefault="00000000">
      <w:pPr>
        <w:numPr>
          <w:ilvl w:val="0"/>
          <w:numId w:val="5"/>
        </w:numPr>
      </w:pPr>
      <w:r>
        <w:rPr>
          <w:b/>
          <w:color w:val="1F1F1F"/>
        </w:rPr>
        <w:t>Allylic C-Cl Bond Cleavage:</w:t>
      </w:r>
      <w:r>
        <w:rPr>
          <w:color w:val="1F1F1F"/>
        </w:rPr>
        <w:t xml:space="preserve"> The excited polyenes break apart, releasing chlorine radicals (Cl.) and polyene radicals (I).</w:t>
      </w:r>
    </w:p>
    <w:p w14:paraId="53DC0E1F" w14:textId="285D9A4B" w:rsidR="00084F45" w:rsidRDefault="00084F45" w:rsidP="00084F45"/>
    <w:p w14:paraId="41806FB5" w14:textId="6BC1D13E" w:rsidR="00084F45" w:rsidRDefault="00084F45" w:rsidP="00084F45">
      <w:r w:rsidRPr="00084F45">
        <w:rPr>
          <w:noProof/>
        </w:rPr>
        <w:drawing>
          <wp:inline distT="0" distB="0" distL="0" distR="0" wp14:anchorId="7A461A03" wp14:editId="058539AE">
            <wp:extent cx="4121150" cy="1014095"/>
            <wp:effectExtent l="0" t="0" r="0" b="0"/>
            <wp:docPr id="197019551" name="Picture 1" descr="A structure of a chemical comp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9551" name="Picture 1" descr="A structure of a chemical compound"/>
                    <pic:cNvPicPr/>
                  </pic:nvPicPr>
                  <pic:blipFill rotWithShape="1">
                    <a:blip r:embed="rId5"/>
                    <a:srcRect l="30662"/>
                    <a:stretch/>
                  </pic:blipFill>
                  <pic:spPr bwMode="auto">
                    <a:xfrm>
                      <a:off x="0" y="0"/>
                      <a:ext cx="4121150" cy="1014095"/>
                    </a:xfrm>
                    <a:prstGeom prst="rect">
                      <a:avLst/>
                    </a:prstGeom>
                    <a:ln>
                      <a:noFill/>
                    </a:ln>
                    <a:extLst>
                      <a:ext uri="{53640926-AAD7-44D8-BBD7-CCE9431645EC}">
                        <a14:shadowObscured xmlns:a14="http://schemas.microsoft.com/office/drawing/2010/main"/>
                      </a:ext>
                    </a:extLst>
                  </pic:spPr>
                </pic:pic>
              </a:graphicData>
            </a:graphic>
          </wp:inline>
        </w:drawing>
      </w:r>
    </w:p>
    <w:p w14:paraId="7A29A0B6" w14:textId="77777777" w:rsidR="00084F45" w:rsidRDefault="00084F45" w:rsidP="00084F45"/>
    <w:p w14:paraId="00000020" w14:textId="3B0E259B" w:rsidR="0099588F" w:rsidRPr="00F943CC" w:rsidRDefault="00000000">
      <w:pPr>
        <w:numPr>
          <w:ilvl w:val="0"/>
          <w:numId w:val="5"/>
        </w:numPr>
      </w:pPr>
      <w:r>
        <w:rPr>
          <w:b/>
          <w:color w:val="1F1F1F"/>
        </w:rPr>
        <w:t>Reaction with Oxygen:</w:t>
      </w:r>
      <w:r>
        <w:rPr>
          <w:color w:val="1F1F1F"/>
        </w:rPr>
        <w:t xml:space="preserve"> Polyene radicals (I) react with oxygen (O2) to form peroxy radicals (II).</w:t>
      </w:r>
    </w:p>
    <w:p w14:paraId="085FE803" w14:textId="6B289158" w:rsidR="00F943CC" w:rsidRDefault="00F943CC" w:rsidP="00F943CC"/>
    <w:p w14:paraId="5EB7A49A" w14:textId="13C16747" w:rsidR="00F943CC" w:rsidRDefault="00F943CC" w:rsidP="00F943CC">
      <w:r w:rsidRPr="00F943CC">
        <w:rPr>
          <w:noProof/>
        </w:rPr>
        <w:drawing>
          <wp:inline distT="0" distB="0" distL="0" distR="0" wp14:anchorId="71081C5D" wp14:editId="0E2A0533">
            <wp:extent cx="3847723" cy="663074"/>
            <wp:effectExtent l="0" t="0" r="635" b="3810"/>
            <wp:docPr id="1955988169" name="Picture 1" descr="A black arrow pointing to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88169" name="Picture 1" descr="A black arrow pointing to a black line&#10;&#10;Description automatically generated"/>
                    <pic:cNvPicPr/>
                  </pic:nvPicPr>
                  <pic:blipFill>
                    <a:blip r:embed="rId6"/>
                    <a:stretch>
                      <a:fillRect/>
                    </a:stretch>
                  </pic:blipFill>
                  <pic:spPr>
                    <a:xfrm>
                      <a:off x="0" y="0"/>
                      <a:ext cx="3921376" cy="675767"/>
                    </a:xfrm>
                    <a:prstGeom prst="rect">
                      <a:avLst/>
                    </a:prstGeom>
                  </pic:spPr>
                </pic:pic>
              </a:graphicData>
            </a:graphic>
          </wp:inline>
        </w:drawing>
      </w:r>
    </w:p>
    <w:p w14:paraId="1C47BB12" w14:textId="29257934" w:rsidR="00F943CC" w:rsidRDefault="00F943CC" w:rsidP="00F943CC"/>
    <w:p w14:paraId="00000021" w14:textId="61159F7E" w:rsidR="0099588F" w:rsidRPr="00F943CC" w:rsidRDefault="00000000">
      <w:pPr>
        <w:numPr>
          <w:ilvl w:val="0"/>
          <w:numId w:val="5"/>
        </w:numPr>
      </w:pPr>
      <w:r>
        <w:rPr>
          <w:b/>
          <w:color w:val="1F1F1F"/>
        </w:rPr>
        <w:t>Chain Dehydrochlorination:</w:t>
      </w:r>
      <w:r>
        <w:rPr>
          <w:color w:val="1F1F1F"/>
        </w:rPr>
        <w:t xml:space="preserve"> </w:t>
      </w:r>
      <w:r w:rsidR="009A1958">
        <w:t xml:space="preserve">Peroxy radical [II] can react with (CH2) and (CH-Cl) groups in PVC. Reaction with (CH2) forms radical [III], contributing to chain-dehydrochlorination of PVC. </w:t>
      </w:r>
    </w:p>
    <w:p w14:paraId="092801C9" w14:textId="737AFAA3" w:rsidR="00F943CC" w:rsidRDefault="00E40C60" w:rsidP="00F943CC">
      <w:r>
        <w:rPr>
          <w:noProof/>
        </w:rPr>
        <mc:AlternateContent>
          <mc:Choice Requires="wpg">
            <w:drawing>
              <wp:inline distT="0" distB="0" distL="0" distR="0" wp14:anchorId="4FEE3587" wp14:editId="0D8C1619">
                <wp:extent cx="5504180" cy="568021"/>
                <wp:effectExtent l="0" t="0" r="1270" b="3810"/>
                <wp:docPr id="971850421" name="Group 1"/>
                <wp:cNvGraphicFramePr/>
                <a:graphic xmlns:a="http://schemas.openxmlformats.org/drawingml/2006/main">
                  <a:graphicData uri="http://schemas.microsoft.com/office/word/2010/wordprocessingGroup">
                    <wpg:wgp>
                      <wpg:cNvGrpSpPr/>
                      <wpg:grpSpPr>
                        <a:xfrm>
                          <a:off x="0" y="0"/>
                          <a:ext cx="5504180" cy="568021"/>
                          <a:chOff x="0" y="0"/>
                          <a:chExt cx="5504180" cy="568021"/>
                        </a:xfrm>
                      </wpg:grpSpPr>
                      <pic:pic xmlns:pic="http://schemas.openxmlformats.org/drawingml/2006/picture">
                        <pic:nvPicPr>
                          <pic:cNvPr id="1297624517" name="Picture 1"/>
                          <pic:cNvPicPr>
                            <a:picLocks noChangeAspect="1"/>
                          </pic:cNvPicPr>
                        </pic:nvPicPr>
                        <pic:blipFill rotWithShape="1">
                          <a:blip r:embed="rId7" cstate="print">
                            <a:extLst>
                              <a:ext uri="{28A0092B-C50C-407E-A947-70E740481C1C}">
                                <a14:useLocalDpi xmlns:a14="http://schemas.microsoft.com/office/drawing/2010/main" val="0"/>
                              </a:ext>
                            </a:extLst>
                          </a:blip>
                          <a:srcRect t="13567"/>
                          <a:stretch/>
                        </pic:blipFill>
                        <pic:spPr bwMode="auto">
                          <a:xfrm>
                            <a:off x="4389120" y="0"/>
                            <a:ext cx="1115060" cy="5060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75124469" name="Picture 1"/>
                          <pic:cNvPicPr>
                            <a:picLocks noChangeAspect="1"/>
                          </pic:cNvPicPr>
                        </pic:nvPicPr>
                        <pic:blipFill rotWithShape="1">
                          <a:blip r:embed="rId8">
                            <a:extLst>
                              <a:ext uri="{28A0092B-C50C-407E-A947-70E740481C1C}">
                                <a14:useLocalDpi xmlns:a14="http://schemas.microsoft.com/office/drawing/2010/main" val="0"/>
                              </a:ext>
                            </a:extLst>
                          </a:blip>
                          <a:srcRect t="13504"/>
                          <a:stretch/>
                        </pic:blipFill>
                        <pic:spPr bwMode="auto">
                          <a:xfrm>
                            <a:off x="0" y="7951"/>
                            <a:ext cx="4383405" cy="56007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13A1664D" id="Group 1" o:spid="_x0000_s1026" style="width:433.4pt;height:44.75pt;mso-position-horizontal-relative:char;mso-position-vertical-relative:line" coordsize="55041,5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43891;width:11150;height: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">
                  <v:imagedata r:id="rId9" o:title="" croptop="8891f"/>
                </v:shape>
                <v:shape id="Picture 1" o:spid="_x0000_s1028" type="#_x0000_t75" style="position:absolute;top:79;width:43834;height:5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">
                  <v:imagedata r:id="rId10" o:title="" croptop="8850f"/>
                </v:shape>
                <w10:anchorlock/>
              </v:group>
            </w:pict>
          </mc:Fallback>
        </mc:AlternateContent>
      </w:r>
    </w:p>
    <w:p w14:paraId="37E2A977" w14:textId="77777777" w:rsidR="00E40C60" w:rsidRDefault="00E40C60" w:rsidP="00F943CC"/>
    <w:p w14:paraId="4D0E4C29" w14:textId="123C0209" w:rsidR="00F943CC" w:rsidRDefault="00E40C60" w:rsidP="00F943CC">
      <w:pPr>
        <w:rPr>
          <w:noProof/>
        </w:rPr>
      </w:pPr>
      <w:r w:rsidRPr="00E40C60">
        <w:rPr>
          <w:noProof/>
        </w:rPr>
        <w:t xml:space="preserve"> </w:t>
      </w:r>
    </w:p>
    <w:p w14:paraId="07B0F219" w14:textId="21462C89" w:rsidR="00F943CC" w:rsidRDefault="00E40C60" w:rsidP="00F943CC">
      <w:r w:rsidRPr="00E40C60">
        <w:rPr>
          <w:noProof/>
        </w:rPr>
        <w:drawing>
          <wp:inline distT="0" distB="0" distL="0" distR="0" wp14:anchorId="0335D5E7" wp14:editId="7FCD584C">
            <wp:extent cx="2659618" cy="553803"/>
            <wp:effectExtent l="0" t="0" r="7620" b="0"/>
            <wp:docPr id="398543104" name="Picture 1" descr="A black arrow pointing to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43104" name="Picture 1" descr="A black arrow pointing to a black line&#10;&#10;Description automatically generated"/>
                    <pic:cNvPicPr/>
                  </pic:nvPicPr>
                  <pic:blipFill>
                    <a:blip r:embed="rId11"/>
                    <a:stretch>
                      <a:fillRect/>
                    </a:stretch>
                  </pic:blipFill>
                  <pic:spPr>
                    <a:xfrm>
                      <a:off x="0" y="0"/>
                      <a:ext cx="2693783" cy="560917"/>
                    </a:xfrm>
                    <a:prstGeom prst="rect">
                      <a:avLst/>
                    </a:prstGeom>
                  </pic:spPr>
                </pic:pic>
              </a:graphicData>
            </a:graphic>
          </wp:inline>
        </w:drawing>
      </w:r>
    </w:p>
    <w:p w14:paraId="4CEF5828" w14:textId="7E836497" w:rsidR="00CA755A" w:rsidRDefault="008F00B2" w:rsidP="00F943CC">
      <w:r>
        <w:t>Reaction with (CH-Cl) forms radical [IV], which reacts with O2 to give γ-chloroalkyl peroxy radical [V].</w:t>
      </w:r>
    </w:p>
    <w:p w14:paraId="7C6B9545" w14:textId="08188812" w:rsidR="00E40C60" w:rsidRDefault="00CA755A" w:rsidP="00F943CC">
      <w:r w:rsidRPr="00B6642C">
        <w:rPr>
          <w:noProof/>
        </w:rPr>
        <w:drawing>
          <wp:inline distT="0" distB="0" distL="0" distR="0" wp14:anchorId="3028D7AF" wp14:editId="29E71072">
            <wp:extent cx="5808482" cy="669290"/>
            <wp:effectExtent l="0" t="0" r="1905" b="0"/>
            <wp:docPr id="206702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29973"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808482" cy="669290"/>
                    </a:xfrm>
                    <a:prstGeom prst="rect">
                      <a:avLst/>
                    </a:prstGeom>
                  </pic:spPr>
                </pic:pic>
              </a:graphicData>
            </a:graphic>
          </wp:inline>
        </w:drawing>
      </w:r>
    </w:p>
    <w:p w14:paraId="318025B1" w14:textId="3FBD4B34" w:rsidR="00CA755A" w:rsidRDefault="00CA755A" w:rsidP="00F943CC">
      <w:r>
        <w:rPr>
          <w:noProof/>
        </w:rPr>
        <mc:AlternateContent>
          <mc:Choice Requires="wpg">
            <w:drawing>
              <wp:inline distT="0" distB="0" distL="0" distR="0" wp14:anchorId="5BFAD5DE" wp14:editId="43034CC8">
                <wp:extent cx="3552166" cy="897890"/>
                <wp:effectExtent l="0" t="0" r="0" b="0"/>
                <wp:docPr id="983421675" name="Group 2"/>
                <wp:cNvGraphicFramePr/>
                <a:graphic xmlns:a="http://schemas.openxmlformats.org/drawingml/2006/main">
                  <a:graphicData uri="http://schemas.microsoft.com/office/word/2010/wordprocessingGroup">
                    <wpg:wgp>
                      <wpg:cNvGrpSpPr/>
                      <wpg:grpSpPr>
                        <a:xfrm>
                          <a:off x="0" y="0"/>
                          <a:ext cx="3552166" cy="897890"/>
                          <a:chOff x="1388714" y="-228600"/>
                          <a:chExt cx="3552166" cy="897890"/>
                        </a:xfrm>
                      </wpg:grpSpPr>
                      <pic:pic xmlns:pic="http://schemas.openxmlformats.org/drawingml/2006/picture">
                        <pic:nvPicPr>
                          <pic:cNvPr id="8211151" name="Picture 1" descr="A diagram of a chemical formula&#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2754575" y="-228600"/>
                            <a:ext cx="2186305" cy="897890"/>
                          </a:xfrm>
                          <a:prstGeom prst="rect">
                            <a:avLst/>
                          </a:prstGeom>
                        </pic:spPr>
                      </pic:pic>
                      <pic:pic xmlns:pic="http://schemas.openxmlformats.org/drawingml/2006/picture">
                        <pic:nvPicPr>
                          <pic:cNvPr id="1335612936" name="Picture 1"/>
                          <pic:cNvPicPr>
                            <a:picLocks noChangeAspect="1"/>
                          </pic:cNvPicPr>
                        </pic:nvPicPr>
                        <pic:blipFill rotWithShape="1">
                          <a:blip r:embed="rId14">
                            <a:extLst>
                              <a:ext uri="{28A0092B-C50C-407E-A947-70E740481C1C}">
                                <a14:useLocalDpi xmlns:a14="http://schemas.microsoft.com/office/drawing/2010/main" val="0"/>
                              </a:ext>
                            </a:extLst>
                          </a:blip>
                          <a:srcRect l="49840" t="1748" r="12" b="1748"/>
                          <a:stretch/>
                        </pic:blipFill>
                        <pic:spPr bwMode="auto">
                          <a:xfrm>
                            <a:off x="1388714" y="0"/>
                            <a:ext cx="1397339" cy="66929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50EA6A8C" id="Group 2" o:spid="_x0000_s1026" style="width:279.7pt;height:70.7pt;mso-position-horizontal-relative:char;mso-position-vertical-relative:line" coordorigin="13887,-2286" coordsize="35521,8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of a chemical formula&#10;&#10;Description automatically generated" style="position:absolute;left:27545;top:-2286;width:21863;height:8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">
                  <v:imagedata r:id="rId15" o:title="A diagram of a chemical formula&#10;&#10;Description automatically generated"/>
                </v:shape>
                <v:shape id="Picture 1" o:spid="_x0000_s1028" type="#_x0000_t75" style="position:absolute;left:13887;width:13973;height:6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">
                  <v:imagedata r:id="rId16" o:title="" croptop="1146f" cropbottom="1146f" cropleft="32663f" cropright="8f"/>
                </v:shape>
                <w10:anchorlock/>
              </v:group>
            </w:pict>
          </mc:Fallback>
        </mc:AlternateContent>
      </w:r>
    </w:p>
    <w:p w14:paraId="3333D289" w14:textId="77777777" w:rsidR="00E40C60" w:rsidRDefault="00E40C60" w:rsidP="00F943CC"/>
    <w:p w14:paraId="58CF8E67" w14:textId="6513B60B" w:rsidR="00B6642C" w:rsidRDefault="00000000" w:rsidP="008F00B2">
      <w:pPr>
        <w:numPr>
          <w:ilvl w:val="0"/>
          <w:numId w:val="5"/>
        </w:numPr>
        <w:rPr>
          <w:color w:val="1F1F1F"/>
        </w:rPr>
      </w:pPr>
      <w:r w:rsidRPr="008F00B2">
        <w:rPr>
          <w:b/>
          <w:color w:val="1F1F1F"/>
        </w:rPr>
        <w:t>Oxidation Products:</w:t>
      </w:r>
      <w:r w:rsidRPr="008F00B2">
        <w:rPr>
          <w:color w:val="1F1F1F"/>
        </w:rPr>
        <w:t xml:space="preserve"> </w:t>
      </w:r>
      <w:r w:rsidR="008F00B2" w:rsidRPr="008F00B2">
        <w:rPr>
          <w:color w:val="1F1F1F"/>
        </w:rPr>
        <w:t>Major oxidation products come from reactions of γ-chloroalkyl peroxy radical [V].</w:t>
      </w:r>
      <w:r w:rsidR="008F00B2">
        <w:rPr>
          <w:color w:val="1F1F1F"/>
        </w:rPr>
        <w:t xml:space="preserve"> </w:t>
      </w:r>
      <w:r w:rsidR="008F00B2" w:rsidRPr="008F00B2">
        <w:rPr>
          <w:color w:val="1F1F1F"/>
        </w:rPr>
        <w:t>Hydrogen abstraction from PVC forms hydroperoxide groups.</w:t>
      </w:r>
      <w:r w:rsidR="008F00B2">
        <w:rPr>
          <w:color w:val="1F1F1F"/>
        </w:rPr>
        <w:t xml:space="preserve"> </w:t>
      </w:r>
    </w:p>
    <w:p w14:paraId="49C68DC1" w14:textId="77777777" w:rsidR="008F00B2" w:rsidRDefault="008F00B2" w:rsidP="008F00B2">
      <w:pPr>
        <w:ind w:left="420"/>
        <w:rPr>
          <w:b/>
          <w:color w:val="1F1F1F"/>
        </w:rPr>
      </w:pPr>
    </w:p>
    <w:p w14:paraId="644E94A7" w14:textId="5BF50BF1" w:rsidR="008F00B2" w:rsidRDefault="008F00B2" w:rsidP="008F00B2">
      <w:pPr>
        <w:ind w:left="420"/>
        <w:rPr>
          <w:color w:val="1F1F1F"/>
        </w:rPr>
      </w:pPr>
      <w:r w:rsidRPr="008F00B2">
        <w:rPr>
          <w:noProof/>
          <w:color w:val="1F1F1F"/>
        </w:rPr>
        <w:drawing>
          <wp:inline distT="0" distB="0" distL="0" distR="0" wp14:anchorId="62D7F869" wp14:editId="483D694D">
            <wp:extent cx="5943600" cy="928370"/>
            <wp:effectExtent l="0" t="0" r="0" b="5080"/>
            <wp:docPr id="124997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73031" name=""/>
                    <pic:cNvPicPr/>
                  </pic:nvPicPr>
                  <pic:blipFill>
                    <a:blip r:embed="rId17"/>
                    <a:stretch>
                      <a:fillRect/>
                    </a:stretch>
                  </pic:blipFill>
                  <pic:spPr>
                    <a:xfrm>
                      <a:off x="0" y="0"/>
                      <a:ext cx="5943600" cy="928370"/>
                    </a:xfrm>
                    <a:prstGeom prst="rect">
                      <a:avLst/>
                    </a:prstGeom>
                  </pic:spPr>
                </pic:pic>
              </a:graphicData>
            </a:graphic>
          </wp:inline>
        </w:drawing>
      </w:r>
    </w:p>
    <w:p w14:paraId="3057640F" w14:textId="23A66EF0" w:rsidR="008F00B2" w:rsidRDefault="008F00B2" w:rsidP="008F00B2">
      <w:pPr>
        <w:ind w:left="420"/>
        <w:rPr>
          <w:color w:val="1F1F1F"/>
        </w:rPr>
      </w:pPr>
      <w:r w:rsidRPr="008F00B2">
        <w:rPr>
          <w:color w:val="1F1F1F"/>
        </w:rPr>
        <w:t>Bimolecular interactions lead to the formation of a peroxide bridge (termination reaction).</w:t>
      </w:r>
    </w:p>
    <w:p w14:paraId="19B8FF64" w14:textId="77777777" w:rsidR="008F00B2" w:rsidRDefault="008F00B2" w:rsidP="008F00B2">
      <w:pPr>
        <w:ind w:left="420"/>
        <w:rPr>
          <w:color w:val="1F1F1F"/>
        </w:rPr>
      </w:pPr>
    </w:p>
    <w:p w14:paraId="196C66DA" w14:textId="107206C9" w:rsidR="008F00B2" w:rsidRDefault="00C211FF" w:rsidP="008F00B2">
      <w:pPr>
        <w:ind w:left="420"/>
        <w:rPr>
          <w:color w:val="1F1F1F"/>
        </w:rPr>
      </w:pPr>
      <w:r w:rsidRPr="00C211FF">
        <w:rPr>
          <w:noProof/>
          <w:color w:val="1F1F1F"/>
        </w:rPr>
        <w:drawing>
          <wp:inline distT="0" distB="0" distL="0" distR="0" wp14:anchorId="017B1149" wp14:editId="358A77F8">
            <wp:extent cx="4669956" cy="1120091"/>
            <wp:effectExtent l="0" t="0" r="0" b="4445"/>
            <wp:docPr id="205477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77735" name=""/>
                    <pic:cNvPicPr/>
                  </pic:nvPicPr>
                  <pic:blipFill>
                    <a:blip r:embed="rId18"/>
                    <a:stretch>
                      <a:fillRect/>
                    </a:stretch>
                  </pic:blipFill>
                  <pic:spPr>
                    <a:xfrm>
                      <a:off x="0" y="0"/>
                      <a:ext cx="4697033" cy="1126585"/>
                    </a:xfrm>
                    <a:prstGeom prst="rect">
                      <a:avLst/>
                    </a:prstGeom>
                  </pic:spPr>
                </pic:pic>
              </a:graphicData>
            </a:graphic>
          </wp:inline>
        </w:drawing>
      </w:r>
    </w:p>
    <w:p w14:paraId="69BA41B9" w14:textId="77777777" w:rsidR="008F00B2" w:rsidRDefault="008F00B2" w:rsidP="008F00B2">
      <w:pPr>
        <w:ind w:left="420"/>
        <w:rPr>
          <w:color w:val="1F1F1F"/>
        </w:rPr>
      </w:pPr>
    </w:p>
    <w:p w14:paraId="73635F62" w14:textId="08E241DA" w:rsidR="00C211FF" w:rsidRDefault="008F00B2" w:rsidP="004D3512">
      <w:pPr>
        <w:numPr>
          <w:ilvl w:val="0"/>
          <w:numId w:val="5"/>
        </w:numPr>
      </w:pPr>
      <w:r w:rsidRPr="00C211FF">
        <w:rPr>
          <w:b/>
          <w:bCs/>
        </w:rPr>
        <w:t>Alkoxy Radicals:</w:t>
      </w:r>
      <w:r w:rsidRPr="008F00B2">
        <w:t xml:space="preserve"> </w:t>
      </w:r>
      <w:r>
        <w:t>Alkoxy radicals [VI] usually abstract hydrogen</w:t>
      </w:r>
      <w:r w:rsidR="00C211FF" w:rsidRPr="00C211FF">
        <w:rPr>
          <w:noProof/>
        </w:rPr>
        <w:lastRenderedPageBreak/>
        <w:drawing>
          <wp:inline distT="0" distB="0" distL="0" distR="0" wp14:anchorId="1AF8D7D2" wp14:editId="47ADA48D">
            <wp:extent cx="3188473" cy="974596"/>
            <wp:effectExtent l="0" t="0" r="0" b="0"/>
            <wp:docPr id="924204279" name="Picture 1" descr="A black lines with a black ar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04279" name="Picture 1" descr="A black lines with a black arrow&#10;&#10;Description automatically generated with medium confidence"/>
                    <pic:cNvPicPr/>
                  </pic:nvPicPr>
                  <pic:blipFill>
                    <a:blip r:embed="rId19"/>
                    <a:stretch>
                      <a:fillRect/>
                    </a:stretch>
                  </pic:blipFill>
                  <pic:spPr>
                    <a:xfrm>
                      <a:off x="0" y="0"/>
                      <a:ext cx="3219203" cy="983989"/>
                    </a:xfrm>
                    <a:prstGeom prst="rect">
                      <a:avLst/>
                    </a:prstGeom>
                  </pic:spPr>
                </pic:pic>
              </a:graphicData>
            </a:graphic>
          </wp:inline>
        </w:drawing>
      </w:r>
    </w:p>
    <w:p w14:paraId="76741BC0" w14:textId="6897D6C5" w:rsidR="00C211FF" w:rsidRDefault="00C211FF" w:rsidP="00C211FF">
      <w:pPr>
        <w:ind w:left="420"/>
      </w:pPr>
      <w:r>
        <w:t>α-chloroalcohol decomposes into ketones. Tertiary alkoxy radicals stabilize by β-scission, forming ketones or polyenes.</w:t>
      </w:r>
    </w:p>
    <w:p w14:paraId="4B617FE4" w14:textId="1BEC71E6" w:rsidR="00C211FF" w:rsidRPr="008F00B2" w:rsidRDefault="00C211FF" w:rsidP="00C211FF">
      <w:pPr>
        <w:ind w:left="420"/>
      </w:pPr>
      <w:r w:rsidRPr="00C211FF">
        <w:rPr>
          <w:noProof/>
        </w:rPr>
        <w:drawing>
          <wp:inline distT="0" distB="0" distL="0" distR="0" wp14:anchorId="58DA4990" wp14:editId="2B769C43">
            <wp:extent cx="5943600" cy="3229610"/>
            <wp:effectExtent l="0" t="0" r="0" b="8890"/>
            <wp:docPr id="341259488" name="Picture 1" descr="A diagram of a chemical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59488" name="Picture 1" descr="A diagram of a chemical reaction&#10;&#10;Description automatically generated"/>
                    <pic:cNvPicPr/>
                  </pic:nvPicPr>
                  <pic:blipFill>
                    <a:blip r:embed="rId20"/>
                    <a:stretch>
                      <a:fillRect/>
                    </a:stretch>
                  </pic:blipFill>
                  <pic:spPr>
                    <a:xfrm>
                      <a:off x="0" y="0"/>
                      <a:ext cx="5943600" cy="3229610"/>
                    </a:xfrm>
                    <a:prstGeom prst="rect">
                      <a:avLst/>
                    </a:prstGeom>
                  </pic:spPr>
                </pic:pic>
              </a:graphicData>
            </a:graphic>
          </wp:inline>
        </w:drawing>
      </w:r>
    </w:p>
    <w:p w14:paraId="75D8AFB3" w14:textId="77777777" w:rsidR="00C211FF" w:rsidRDefault="00C211FF" w:rsidP="00C211FF">
      <w:pPr>
        <w:pBdr>
          <w:top w:val="nil"/>
          <w:left w:val="nil"/>
          <w:bottom w:val="nil"/>
          <w:right w:val="nil"/>
          <w:between w:val="nil"/>
        </w:pBdr>
        <w:spacing w:after="240"/>
        <w:rPr>
          <w:b/>
          <w:bCs/>
          <w:color w:val="1F1F1F"/>
        </w:rPr>
      </w:pPr>
    </w:p>
    <w:p w14:paraId="2634CB9D" w14:textId="00A28519" w:rsidR="00C211FF" w:rsidRPr="00C211FF" w:rsidRDefault="00C211FF" w:rsidP="00C211FF">
      <w:pPr>
        <w:pBdr>
          <w:top w:val="nil"/>
          <w:left w:val="nil"/>
          <w:bottom w:val="nil"/>
          <w:right w:val="nil"/>
          <w:between w:val="nil"/>
        </w:pBdr>
        <w:spacing w:after="240"/>
        <w:rPr>
          <w:b/>
          <w:bCs/>
          <w:color w:val="1F1F1F"/>
        </w:rPr>
      </w:pPr>
      <w:r w:rsidRPr="00C211FF">
        <w:rPr>
          <w:b/>
          <w:bCs/>
          <w:color w:val="1F1F1F"/>
        </w:rPr>
        <w:t>Role of Oxygen</w:t>
      </w:r>
    </w:p>
    <w:p w14:paraId="5273FB9C" w14:textId="77777777" w:rsidR="00C211FF" w:rsidRPr="00C211FF" w:rsidRDefault="00C211FF" w:rsidP="00C211FF">
      <w:pPr>
        <w:pBdr>
          <w:top w:val="nil"/>
          <w:left w:val="nil"/>
          <w:bottom w:val="nil"/>
          <w:right w:val="nil"/>
          <w:between w:val="nil"/>
        </w:pBdr>
        <w:spacing w:after="240"/>
        <w:rPr>
          <w:color w:val="1F1F1F"/>
        </w:rPr>
      </w:pPr>
      <w:r w:rsidRPr="00C211FF">
        <w:rPr>
          <w:color w:val="1F1F1F"/>
        </w:rPr>
        <w:t>Oxygen plays a complex role in the photodegradation of PVC:</w:t>
      </w:r>
    </w:p>
    <w:p w14:paraId="468864A4" w14:textId="77777777" w:rsidR="00C211FF" w:rsidRPr="00C211FF" w:rsidRDefault="00C211FF" w:rsidP="00C211FF">
      <w:pPr>
        <w:numPr>
          <w:ilvl w:val="0"/>
          <w:numId w:val="7"/>
        </w:numPr>
        <w:pBdr>
          <w:top w:val="nil"/>
          <w:left w:val="nil"/>
          <w:bottom w:val="nil"/>
          <w:right w:val="nil"/>
          <w:between w:val="nil"/>
        </w:pBdr>
        <w:spacing w:after="240"/>
        <w:rPr>
          <w:color w:val="1F1F1F"/>
        </w:rPr>
      </w:pPr>
      <w:r w:rsidRPr="00C211FF">
        <w:rPr>
          <w:b/>
          <w:bCs/>
          <w:color w:val="1F1F1F"/>
        </w:rPr>
        <w:t>Decreases activation energy.</w:t>
      </w:r>
    </w:p>
    <w:p w14:paraId="7989C0AA" w14:textId="77777777" w:rsidR="00C211FF" w:rsidRPr="00C211FF" w:rsidRDefault="00C211FF" w:rsidP="00C211FF">
      <w:pPr>
        <w:numPr>
          <w:ilvl w:val="0"/>
          <w:numId w:val="7"/>
        </w:numPr>
        <w:pBdr>
          <w:top w:val="nil"/>
          <w:left w:val="nil"/>
          <w:bottom w:val="nil"/>
          <w:right w:val="nil"/>
          <w:between w:val="nil"/>
        </w:pBdr>
        <w:spacing w:after="240"/>
        <w:rPr>
          <w:color w:val="1F1F1F"/>
        </w:rPr>
      </w:pPr>
      <w:r w:rsidRPr="00C211FF">
        <w:rPr>
          <w:b/>
          <w:bCs/>
          <w:color w:val="1F1F1F"/>
        </w:rPr>
        <w:t>Accelerates dehydrochlorination.</w:t>
      </w:r>
    </w:p>
    <w:p w14:paraId="34B138D6" w14:textId="77777777" w:rsidR="00C211FF" w:rsidRPr="00C211FF" w:rsidRDefault="00C211FF" w:rsidP="00C211FF">
      <w:pPr>
        <w:numPr>
          <w:ilvl w:val="0"/>
          <w:numId w:val="7"/>
        </w:numPr>
        <w:pBdr>
          <w:top w:val="nil"/>
          <w:left w:val="nil"/>
          <w:bottom w:val="nil"/>
          <w:right w:val="nil"/>
          <w:between w:val="nil"/>
        </w:pBdr>
        <w:spacing w:after="240"/>
        <w:rPr>
          <w:color w:val="1F1F1F"/>
        </w:rPr>
      </w:pPr>
      <w:r w:rsidRPr="00C211FF">
        <w:rPr>
          <w:b/>
          <w:bCs/>
          <w:color w:val="1F1F1F"/>
        </w:rPr>
        <w:t>Causes bleaching by attacking polyene structures.</w:t>
      </w:r>
    </w:p>
    <w:p w14:paraId="0DDE45FB" w14:textId="77777777" w:rsidR="00C211FF" w:rsidRPr="00C211FF" w:rsidRDefault="00C211FF" w:rsidP="00C211FF">
      <w:pPr>
        <w:numPr>
          <w:ilvl w:val="0"/>
          <w:numId w:val="7"/>
        </w:numPr>
        <w:pBdr>
          <w:top w:val="nil"/>
          <w:left w:val="nil"/>
          <w:bottom w:val="nil"/>
          <w:right w:val="nil"/>
          <w:between w:val="nil"/>
        </w:pBdr>
        <w:spacing w:after="240"/>
        <w:rPr>
          <w:color w:val="1F1F1F"/>
        </w:rPr>
      </w:pPr>
      <w:r w:rsidRPr="00C211FF">
        <w:rPr>
          <w:b/>
          <w:bCs/>
          <w:color w:val="1F1F1F"/>
        </w:rPr>
        <w:t>Promotes chain scission and crosslinking.</w:t>
      </w:r>
    </w:p>
    <w:p w14:paraId="232F78AA" w14:textId="77777777" w:rsidR="00C211FF" w:rsidRPr="00C211FF" w:rsidRDefault="00C211FF" w:rsidP="00C211FF">
      <w:pPr>
        <w:pBdr>
          <w:top w:val="nil"/>
          <w:left w:val="nil"/>
          <w:bottom w:val="nil"/>
          <w:right w:val="nil"/>
          <w:between w:val="nil"/>
        </w:pBdr>
        <w:spacing w:after="240"/>
        <w:rPr>
          <w:color w:val="1F1F1F"/>
        </w:rPr>
      </w:pPr>
      <w:r w:rsidRPr="00C211FF">
        <w:rPr>
          <w:color w:val="1F1F1F"/>
        </w:rPr>
        <w:t>The rate of photo-oxidation decreases with increasing film thickness due to reduced oxygen diffusion.</w:t>
      </w:r>
    </w:p>
    <w:p w14:paraId="426CD4E4" w14:textId="702DF8B0" w:rsidR="005436DF" w:rsidRDefault="005436DF" w:rsidP="00B9403B">
      <w:pPr>
        <w:pBdr>
          <w:top w:val="nil"/>
          <w:left w:val="nil"/>
          <w:bottom w:val="nil"/>
          <w:right w:val="nil"/>
          <w:between w:val="nil"/>
        </w:pBdr>
        <w:spacing w:after="240"/>
      </w:pPr>
      <w:r>
        <w:t>The overall mechanism now suggested for the photooxidation of PVC to account for the main primary products can be summarized by the reaction shown in</w:t>
      </w:r>
      <w:r>
        <w:t xml:space="preserve"> below figure.</w:t>
      </w:r>
    </w:p>
    <w:p w14:paraId="580D05A8" w14:textId="77777777" w:rsidR="005436DF" w:rsidRPr="005436DF" w:rsidRDefault="005436DF" w:rsidP="00B9403B">
      <w:pPr>
        <w:pBdr>
          <w:top w:val="nil"/>
          <w:left w:val="nil"/>
          <w:bottom w:val="nil"/>
          <w:right w:val="nil"/>
          <w:between w:val="nil"/>
        </w:pBdr>
        <w:spacing w:after="240"/>
      </w:pPr>
    </w:p>
    <w:p w14:paraId="5B9E54C5" w14:textId="13AAA6F3" w:rsidR="00B9403B" w:rsidRPr="00B9403B" w:rsidRDefault="00B9403B" w:rsidP="00B9403B">
      <w:pPr>
        <w:pBdr>
          <w:top w:val="nil"/>
          <w:left w:val="nil"/>
          <w:bottom w:val="nil"/>
          <w:right w:val="nil"/>
          <w:between w:val="nil"/>
        </w:pBdr>
        <w:spacing w:after="240"/>
        <w:rPr>
          <w:b/>
          <w:bCs/>
          <w:color w:val="1F1F1F"/>
        </w:rPr>
      </w:pPr>
      <w:r w:rsidRPr="00B9403B">
        <w:rPr>
          <w:b/>
          <w:bCs/>
          <w:color w:val="1F1F1F"/>
        </w:rPr>
        <w:t>Kinetics of Degradation</w:t>
      </w:r>
    </w:p>
    <w:p w14:paraId="6244DEB8" w14:textId="77777777" w:rsidR="0029571E" w:rsidRDefault="0029571E" w:rsidP="0029571E">
      <w:r>
        <w:lastRenderedPageBreak/>
        <w:t>Polyvinyl chloride (PVC) undergoes photo-oxidation, a process involving free radical chain reactions, which leads to its degradation. Here’s a detailed explanation of the kinetics of this process:</w:t>
      </w:r>
    </w:p>
    <w:p w14:paraId="07212711" w14:textId="77777777" w:rsidR="0029571E" w:rsidRDefault="0029571E" w:rsidP="0029571E">
      <w:r>
        <w:t xml:space="preserve">Primary Reaction: </w:t>
      </w:r>
      <w:r>
        <w:br/>
        <w:t xml:space="preserve"> </w:t>
      </w:r>
      <m:oMath>
        <m:r>
          <w:rPr>
            <w:rFonts w:ascii="Cambria Math" w:hAnsi="Cambria Math"/>
          </w:rPr>
          <m:t>P•+</m:t>
        </m:r>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→P</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m:t>
            </m:r>
          </m:e>
        </m:d>
      </m:oMath>
      <w:r>
        <w:br/>
        <w:t xml:space="preserve">  * P• : Polymer radical</w:t>
      </w:r>
      <w:r>
        <w:br/>
        <w:t xml:space="preserve">  * </w:t>
      </w:r>
      <m:oMath>
        <m:sSub>
          <m:sSubPr>
            <m:ctrlPr>
              <w:rPr>
                <w:rFonts w:ascii="Cambria Math" w:hAnsi="Cambria Math"/>
                <w:i/>
              </w:rPr>
            </m:ctrlPr>
          </m:sSubPr>
          <m:e>
            <m:r>
              <w:rPr>
                <w:rFonts w:ascii="Cambria Math" w:hAnsi="Cambria Math"/>
              </w:rPr>
              <m:t>O</m:t>
            </m:r>
          </m:e>
          <m:sub>
            <m:r>
              <w:rPr>
                <w:rFonts w:ascii="Cambria Math" w:hAnsi="Cambria Math"/>
              </w:rPr>
              <m:t>2</m:t>
            </m:r>
          </m:sub>
        </m:sSub>
      </m:oMath>
      <w:r>
        <w:t xml:space="preserve"> : Oxygen</w:t>
      </w:r>
      <w:r>
        <w:br/>
        <w:t xml:space="preserve">  * </w:t>
      </w:r>
      <m:oMath>
        <m:r>
          <w:rPr>
            <w:rFonts w:ascii="Cambria Math" w:hAnsi="Cambria Math"/>
          </w:rPr>
          <m:t>P</m:t>
        </m:r>
        <m:sSub>
          <m:sSubPr>
            <m:ctrlPr>
              <w:rPr>
                <w:rFonts w:ascii="Cambria Math" w:hAnsi="Cambria Math"/>
                <w:i/>
              </w:rPr>
            </m:ctrlPr>
          </m:sSubPr>
          <m:e>
            <m:r>
              <w:rPr>
                <w:rFonts w:ascii="Cambria Math" w:hAnsi="Cambria Math"/>
              </w:rPr>
              <m:t>O</m:t>
            </m:r>
          </m:e>
          <m:sub>
            <m:r>
              <w:rPr>
                <w:rFonts w:ascii="Cambria Math" w:hAnsi="Cambria Math"/>
              </w:rPr>
              <m:t>2</m:t>
            </m:r>
          </m:sub>
        </m:sSub>
      </m:oMath>
      <w:r>
        <w:t>• : Peroxy radical</w:t>
      </w:r>
      <w:r>
        <w:br/>
      </w:r>
    </w:p>
    <w:p w14:paraId="1DE47212" w14:textId="77777777" w:rsidR="0029571E" w:rsidRDefault="0029571E" w:rsidP="0029571E">
      <w:r>
        <w:t xml:space="preserve">Rate-Determining Step: </w:t>
      </w:r>
      <w:r>
        <w:br/>
        <w:t xml:space="preserve"> </w:t>
      </w:r>
      <m:oMath>
        <m:r>
          <w:rPr>
            <w:rFonts w:ascii="Cambria Math" w:hAnsi="Cambria Math"/>
          </w:rPr>
          <m:t>P</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•+PH</m:t>
        </m:r>
        <m:box>
          <m:boxPr>
            <m:opEmu m:val="1"/>
            <m:ctrlPr>
              <w:rPr>
                <w:rFonts w:ascii="Cambria Math" w:eastAsiaTheme="minorEastAsia" w:hAnsi="Cambria Math" w:cstheme="minorBidi"/>
                <w:i/>
                <w:lang w:bidi="ar-SA"/>
              </w:rPr>
            </m:ctrlPr>
          </m:boxPr>
          <m:e>
            <m:groupChr>
              <m:groupChrPr>
                <m:chr m:val="→"/>
                <m:vertJc m:val="bot"/>
                <m:ctrlPr>
                  <w:rPr>
                    <w:rFonts w:ascii="Cambria Math" w:eastAsiaTheme="minorEastAsia" w:hAnsi="Cambria Math" w:cstheme="minorBidi"/>
                    <w:i/>
                    <w:lang w:bidi="ar-SA"/>
                  </w:rPr>
                </m:ctrlPr>
              </m:groupChrPr>
              <m:e>
                <m:sSub>
                  <m:sSubPr>
                    <m:ctrlPr>
                      <w:rPr>
                        <w:rFonts w:ascii="Cambria Math" w:hAnsi="Cambria Math"/>
                        <w:i/>
                      </w:rPr>
                    </m:ctrlPr>
                  </m:sSubPr>
                  <m:e>
                    <m:r>
                      <w:rPr>
                        <w:rFonts w:ascii="Cambria Math" w:hAnsi="Cambria Math"/>
                      </w:rPr>
                      <m:t>k</m:t>
                    </m:r>
                  </m:e>
                  <m:sub>
                    <m:r>
                      <w:rPr>
                        <w:rFonts w:ascii="Cambria Math" w:hAnsi="Cambria Math"/>
                      </w:rPr>
                      <m:t>d</m:t>
                    </m:r>
                  </m:sub>
                </m:sSub>
              </m:e>
            </m:groupChr>
          </m:e>
        </m:box>
        <m:r>
          <w:rPr>
            <w:rFonts w:ascii="Cambria Math" w:hAnsi="Cambria Math"/>
          </w:rPr>
          <m:t>POOH+P•</m:t>
        </m:r>
        <m:r>
          <w:rPr>
            <w:rFonts w:ascii="Cambria Math" w:hAnsi="Cambria Math"/>
          </w:rPr>
          <m:t>---</m:t>
        </m:r>
        <m:d>
          <m:dPr>
            <m:ctrlPr>
              <w:rPr>
                <w:rFonts w:ascii="Cambria Math" w:hAnsi="Cambria Math"/>
                <w:i/>
              </w:rPr>
            </m:ctrlPr>
          </m:dPr>
          <m:e>
            <m:r>
              <w:rPr>
                <w:rFonts w:ascii="Cambria Math" w:hAnsi="Cambria Math"/>
              </w:rPr>
              <m:t>2</m:t>
            </m:r>
          </m:e>
        </m:d>
      </m:oMath>
      <w:r>
        <w:br/>
        <w:t xml:space="preserve">  * PH: Polymer molecule</w:t>
      </w:r>
      <w:r>
        <w:br/>
        <w:t xml:space="preserve">  * </w:t>
      </w:r>
      <m:oMath>
        <m:sSub>
          <m:sSubPr>
            <m:ctrlPr>
              <w:rPr>
                <w:rFonts w:ascii="Cambria Math" w:hAnsi="Cambria Math"/>
                <w:i/>
              </w:rPr>
            </m:ctrlPr>
          </m:sSubPr>
          <m:e>
            <m:r>
              <w:rPr>
                <w:rFonts w:ascii="Cambria Math" w:hAnsi="Cambria Math"/>
              </w:rPr>
              <m:t>k</m:t>
            </m:r>
          </m:e>
          <m:sub>
            <m:r>
              <w:rPr>
                <w:rFonts w:ascii="Cambria Math" w:hAnsi="Cambria Math"/>
              </w:rPr>
              <m:t>d</m:t>
            </m:r>
          </m:sub>
        </m:sSub>
      </m:oMath>
      <w:r>
        <w:t>: Rate constant for the reaction</w:t>
      </w:r>
      <w:r>
        <w:br/>
        <w:t xml:space="preserve">  * POOH: Hydroperoxide</w:t>
      </w:r>
      <w:r>
        <w:br/>
      </w:r>
      <w:r>
        <w:br/>
        <w:t>Reaction (3-2) is the rate-determining step of the photodegradation process. The hydroperoxide (POOH) molecules produced subsequently undergo photolysis:</w:t>
      </w:r>
    </w:p>
    <w:p w14:paraId="5FF8ED89" w14:textId="77777777" w:rsidR="0029571E" w:rsidRDefault="0029571E" w:rsidP="0029571E">
      <w:r>
        <w:t xml:space="preserve">Photolysis of Hydroperoxide: </w:t>
      </w:r>
      <w:r>
        <w:br/>
        <w:t xml:space="preserve"> </w:t>
      </w:r>
      <m:oMath>
        <m:r>
          <w:rPr>
            <w:rFonts w:ascii="Cambria Math" w:hAnsi="Cambria Math"/>
          </w:rPr>
          <m:t>POOH</m:t>
        </m:r>
        <m:box>
          <m:boxPr>
            <m:opEmu m:val="1"/>
            <m:ctrlPr>
              <w:rPr>
                <w:rFonts w:ascii="Cambria Math" w:eastAsiaTheme="minorEastAsia" w:hAnsi="Cambria Math" w:cstheme="minorBidi"/>
                <w:i/>
                <w:lang w:bidi="ar-SA"/>
              </w:rPr>
            </m:ctrlPr>
          </m:boxPr>
          <m:e>
            <m:groupChr>
              <m:groupChrPr>
                <m:chr m:val="→"/>
                <m:vertJc m:val="bot"/>
                <m:ctrlPr>
                  <w:rPr>
                    <w:rFonts w:ascii="Cambria Math" w:eastAsiaTheme="minorEastAsia" w:hAnsi="Cambria Math" w:cstheme="minorBidi"/>
                    <w:i/>
                    <w:lang w:bidi="ar-SA"/>
                  </w:rPr>
                </m:ctrlPr>
              </m:groupChrPr>
              <m:e>
                <m:r>
                  <w:rPr>
                    <w:rFonts w:ascii="Cambria Math" w:hAnsi="Cambria Math"/>
                  </w:rPr>
                  <m:t>hν</m:t>
                </m:r>
              </m:e>
            </m:groupChr>
          </m:e>
        </m:box>
        <m:r>
          <w:rPr>
            <w:rFonts w:ascii="Cambria Math" w:hAnsi="Cambria Math"/>
          </w:rPr>
          <m:t>PO•+•OH</m:t>
        </m:r>
        <m:r>
          <w:rPr>
            <w:rFonts w:ascii="Cambria Math" w:hAnsi="Cambria Math"/>
          </w:rPr>
          <m:t>---</m:t>
        </m:r>
        <m:d>
          <m:dPr>
            <m:ctrlPr>
              <w:rPr>
                <w:rFonts w:ascii="Cambria Math" w:hAnsi="Cambria Math"/>
                <w:i/>
              </w:rPr>
            </m:ctrlPr>
          </m:dPr>
          <m:e>
            <m:r>
              <w:rPr>
                <w:rFonts w:ascii="Cambria Math" w:hAnsi="Cambria Math"/>
              </w:rPr>
              <m:t>3</m:t>
            </m:r>
          </m:e>
        </m:d>
      </m:oMath>
      <w:r>
        <w:br/>
        <w:t xml:space="preserve">  * hν: Photon (light energy)</w:t>
      </w:r>
      <w:r>
        <w:br/>
        <w:t xml:space="preserve">  * PO•: Alkoxy radical</w:t>
      </w:r>
      <w:r>
        <w:br/>
        <w:t xml:space="preserve">  * •OH: Hydroxyl radical</w:t>
      </w:r>
      <w:r>
        <w:br/>
      </w:r>
      <w:r>
        <w:br/>
        <w:t>The alkoxy radical (PO•) can then react further:</w:t>
      </w:r>
    </w:p>
    <w:p w14:paraId="6BBD882B" w14:textId="77777777" w:rsidR="0029571E" w:rsidRDefault="0029571E" w:rsidP="0029571E">
      <w:r>
        <w:t xml:space="preserve"> </w:t>
      </w:r>
      <m:oMath>
        <m:r>
          <w:rPr>
            <w:rFonts w:ascii="Cambria Math" w:hAnsi="Cambria Math"/>
          </w:rPr>
          <m:t>PO•+PH</m:t>
        </m:r>
        <m:box>
          <m:boxPr>
            <m:opEmu m:val="1"/>
            <m:ctrlPr>
              <w:rPr>
                <w:rFonts w:ascii="Cambria Math" w:eastAsiaTheme="minorEastAsia" w:hAnsi="Cambria Math" w:cstheme="minorBidi"/>
                <w:i/>
                <w:lang w:bidi="ar-SA"/>
              </w:rPr>
            </m:ctrlPr>
          </m:boxPr>
          <m:e>
            <m:groupChr>
              <m:groupChrPr>
                <m:chr m:val="→"/>
                <m:vertJc m:val="bot"/>
                <m:ctrlPr>
                  <w:rPr>
                    <w:rFonts w:ascii="Cambria Math" w:eastAsiaTheme="minorEastAsia" w:hAnsi="Cambria Math" w:cstheme="minorBidi"/>
                    <w:i/>
                    <w:lang w:bidi="ar-SA"/>
                  </w:rPr>
                </m:ctrlPr>
              </m:groupChrPr>
              <m:e>
                <m:sSub>
                  <m:sSubPr>
                    <m:ctrlPr>
                      <w:rPr>
                        <w:rFonts w:ascii="Cambria Math" w:hAnsi="Cambria Math"/>
                        <w:i/>
                      </w:rPr>
                    </m:ctrlPr>
                  </m:sSubPr>
                  <m:e>
                    <m:r>
                      <w:rPr>
                        <w:rFonts w:ascii="Cambria Math" w:hAnsi="Cambria Math"/>
                      </w:rPr>
                      <m:t>k</m:t>
                    </m:r>
                  </m:e>
                  <m:sub>
                    <m:r>
                      <w:rPr>
                        <w:rFonts w:ascii="Cambria Math" w:hAnsi="Cambria Math"/>
                      </w:rPr>
                      <m:t>i</m:t>
                    </m:r>
                  </m:sub>
                </m:sSub>
              </m:e>
            </m:groupChr>
          </m:e>
        </m:box>
        <m:r>
          <w:rPr>
            <w:rFonts w:ascii="Cambria Math" w:hAnsi="Cambria Math"/>
          </w:rPr>
          <m:t>POH+•P</m:t>
        </m:r>
        <m:r>
          <w:rPr>
            <w:rFonts w:ascii="Cambria Math" w:hAnsi="Cambria Math"/>
          </w:rPr>
          <m:t>---</m:t>
        </m:r>
        <m:d>
          <m:dPr>
            <m:ctrlPr>
              <w:rPr>
                <w:rFonts w:ascii="Cambria Math" w:hAnsi="Cambria Math"/>
                <w:i/>
              </w:rPr>
            </m:ctrlPr>
          </m:dPr>
          <m:e>
            <m:r>
              <w:rPr>
                <w:rFonts w:ascii="Cambria Math" w:hAnsi="Cambria Math"/>
              </w:rPr>
              <m:t>4</m:t>
            </m:r>
          </m:e>
        </m:d>
      </m:oMath>
      <w:r>
        <w:br/>
        <w:t xml:space="preserve">  *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Rate constant for this reaction</w:t>
      </w:r>
      <w:r>
        <w:br/>
      </w:r>
      <w:r>
        <w:br/>
        <w:t>Additionally, the alkoxy radical can undergo a Norrish type I reaction:</w:t>
      </w:r>
      <w:r>
        <w:br/>
        <w:t xml:space="preserve"> </w:t>
      </w:r>
      <m:oMath>
        <m:r>
          <w:rPr>
            <w:rFonts w:ascii="Cambria Math" w:hAnsi="Cambria Math"/>
          </w:rPr>
          <m:t>PO•→P-CH=O</m:t>
        </m:r>
        <m:r>
          <w:rPr>
            <w:rFonts w:ascii="Cambria Math" w:hAnsi="Cambria Math"/>
          </w:rPr>
          <m:t>---</m:t>
        </m:r>
        <m:d>
          <m:dPr>
            <m:ctrlPr>
              <w:rPr>
                <w:rFonts w:ascii="Cambria Math" w:hAnsi="Cambria Math"/>
                <w:i/>
              </w:rPr>
            </m:ctrlPr>
          </m:dPr>
          <m:e>
            <m:r>
              <w:rPr>
                <w:rFonts w:ascii="Cambria Math" w:hAnsi="Cambria Math"/>
              </w:rPr>
              <m:t>5</m:t>
            </m:r>
          </m:e>
        </m:d>
      </m:oMath>
      <w:r>
        <w:br/>
      </w:r>
    </w:p>
    <w:p w14:paraId="611DCCEF" w14:textId="77777777" w:rsidR="0029571E" w:rsidRDefault="0029571E" w:rsidP="0029571E">
      <w:r>
        <w:t xml:space="preserve">Norrish Type I Photolysis: </w:t>
      </w:r>
      <w:r>
        <w:br/>
        <w:t xml:space="preserve"> </w:t>
      </w:r>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COOP</m:t>
        </m:r>
        <m:groupChr>
          <m:groupChrPr>
            <m:chr m:val="→"/>
            <m:vertJc m:val="bot"/>
            <m:ctrlPr>
              <w:rPr>
                <w:rFonts w:ascii="Cambria Math" w:eastAsiaTheme="minorEastAsia" w:hAnsi="Cambria Math" w:cstheme="minorBidi"/>
                <w:i/>
                <w:lang w:bidi="ar-SA"/>
              </w:rPr>
            </m:ctrlPr>
          </m:groupChrPr>
          <m:e>
            <m:r>
              <w:rPr>
                <w:rFonts w:ascii="Cambria Math" w:hAnsi="Cambria Math"/>
              </w:rPr>
              <m:t>hν</m:t>
            </m:r>
          </m:e>
        </m:groupCh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6</m:t>
            </m:r>
          </m:e>
        </m:d>
        <m:r>
          <w:rPr>
            <w:rFonts w:ascii="Cambria Math" w:hAnsi="Cambria Math"/>
          </w:rPr>
          <w:br/>
        </m:r>
      </m:oMath>
      <w:r>
        <w:t xml:space="preserve"> </w:t>
      </w:r>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•+PH</m:t>
        </m:r>
        <m:box>
          <m:boxPr>
            <m:opEmu m:val="1"/>
            <m:ctrlPr>
              <w:rPr>
                <w:rFonts w:ascii="Cambria Math" w:eastAsiaTheme="minorEastAsia" w:hAnsi="Cambria Math" w:cstheme="minorBidi"/>
                <w:i/>
                <w:lang w:bidi="ar-SA"/>
              </w:rPr>
            </m:ctrlPr>
          </m:boxPr>
          <m:e>
            <m:groupChr>
              <m:groupChrPr>
                <m:chr m:val="→"/>
                <m:vertJc m:val="bot"/>
                <m:ctrlPr>
                  <w:rPr>
                    <w:rFonts w:ascii="Cambria Math" w:eastAsiaTheme="minorEastAsia" w:hAnsi="Cambria Math" w:cstheme="minorBidi"/>
                    <w:i/>
                    <w:lang w:bidi="ar-SA"/>
                  </w:rPr>
                </m:ctrlPr>
              </m:groupChrPr>
              <m:e>
                <m:sSub>
                  <m:sSubPr>
                    <m:ctrlPr>
                      <w:rPr>
                        <w:rFonts w:ascii="Cambria Math" w:hAnsi="Cambria Math"/>
                        <w:i/>
                      </w:rPr>
                    </m:ctrlPr>
                  </m:sSubPr>
                  <m:e>
                    <m:r>
                      <w:rPr>
                        <w:rFonts w:ascii="Cambria Math" w:hAnsi="Cambria Math"/>
                      </w:rPr>
                      <m:t>k</m:t>
                    </m:r>
                  </m:e>
                  <m:sub>
                    <m:r>
                      <w:rPr>
                        <w:rFonts w:ascii="Cambria Math" w:hAnsi="Cambria Math"/>
                      </w:rPr>
                      <m:t>i</m:t>
                    </m:r>
                    <m:r>
                      <w:rPr>
                        <w:rFonts w:ascii="Cambria Math" w:hAnsi="Cambria Math"/>
                      </w:rPr>
                      <m:t>f</m:t>
                    </m:r>
                  </m:sub>
                </m:sSub>
              </m:e>
            </m:groupChr>
          </m:e>
        </m:box>
        <m:r>
          <w:rPr>
            <w:rFonts w:ascii="Cambria Math" w:hAnsi="Cambria Math"/>
          </w:rPr>
          <m:t>P•+Hydroperoxide</m:t>
        </m:r>
        <m:r>
          <w:rPr>
            <w:rFonts w:ascii="Cambria Math" w:hAnsi="Cambria Math"/>
          </w:rPr>
          <m:t>---</m:t>
        </m:r>
        <m:d>
          <m:dPr>
            <m:ctrlPr>
              <w:rPr>
                <w:rFonts w:ascii="Cambria Math" w:hAnsi="Cambria Math"/>
                <w:i/>
              </w:rPr>
            </m:ctrlPr>
          </m:dPr>
          <m:e>
            <m:r>
              <w:rPr>
                <w:rFonts w:ascii="Cambria Math" w:hAnsi="Cambria Math"/>
              </w:rPr>
              <m:t>7</m:t>
            </m:r>
          </m:e>
        </m:d>
      </m:oMath>
      <w:r>
        <w:br/>
      </w:r>
    </w:p>
    <w:p w14:paraId="1097E02F" w14:textId="77777777" w:rsidR="0029571E" w:rsidRDefault="0029571E" w:rsidP="0029571E">
      <w:r>
        <w:t>Termination reactions likely occur via the disproportionation of alkylperoxy radicals:</w:t>
      </w:r>
      <w:r>
        <w:br/>
        <w:t xml:space="preserve"> </w:t>
      </w:r>
      <m:oMath>
        <m:r>
          <w:rPr>
            <w:rFonts w:ascii="Cambria Math" w:hAnsi="Cambria Math"/>
          </w:rPr>
          <m:t>2P</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r>
          <w:rPr>
            <w:rFonts w:ascii="Cambria Math" w:hAnsi="Cambria Math"/>
          </w:rPr>
          <m:t xml:space="preserve"> </m:t>
        </m:r>
        <m:box>
          <m:boxPr>
            <m:opEmu m:val="1"/>
            <m:ctrlPr>
              <w:rPr>
                <w:rFonts w:ascii="Cambria Math" w:eastAsiaTheme="minorEastAsia" w:hAnsi="Cambria Math" w:cstheme="minorBidi"/>
                <w:i/>
                <w:lang w:bidi="ar-SA"/>
              </w:rPr>
            </m:ctrlPr>
          </m:boxPr>
          <m:e>
            <m:groupChr>
              <m:groupChrPr>
                <m:chr m:val="→"/>
                <m:vertJc m:val="bot"/>
                <m:ctrlPr>
                  <w:rPr>
                    <w:rFonts w:ascii="Cambria Math" w:eastAsiaTheme="minorEastAsia" w:hAnsi="Cambria Math" w:cstheme="minorBidi"/>
                    <w:i/>
                    <w:lang w:bidi="ar-SA"/>
                  </w:rPr>
                </m:ctrlPr>
              </m:groupChrPr>
              <m:e>
                <m:sSub>
                  <m:sSubPr>
                    <m:ctrlPr>
                      <w:rPr>
                        <w:rFonts w:ascii="Cambria Math" w:hAnsi="Cambria Math"/>
                        <w:i/>
                      </w:rPr>
                    </m:ctrlPr>
                  </m:sSubPr>
                  <m:e>
                    <m:r>
                      <w:rPr>
                        <w:rFonts w:ascii="Cambria Math" w:hAnsi="Cambria Math"/>
                      </w:rPr>
                      <m:t>k</m:t>
                    </m:r>
                  </m:e>
                  <m:sub>
                    <m:r>
                      <w:rPr>
                        <w:rFonts w:ascii="Cambria Math" w:hAnsi="Cambria Math"/>
                      </w:rPr>
                      <m:t>t</m:t>
                    </m:r>
                  </m:sub>
                </m:sSub>
              </m:e>
            </m:groupChr>
          </m:e>
        </m:box>
        <m:r>
          <w:rPr>
            <w:rFonts w:ascii="Cambria Math" w:hAnsi="Cambria Math"/>
          </w:rPr>
          <m:t>Stableproduct</m:t>
        </m:r>
        <m:r>
          <w:rPr>
            <w:rFonts w:ascii="Cambria Math" w:hAnsi="Cambria Math"/>
          </w:rPr>
          <m:t>---</m:t>
        </m:r>
        <m:d>
          <m:dPr>
            <m:ctrlPr>
              <w:rPr>
                <w:rFonts w:ascii="Cambria Math" w:hAnsi="Cambria Math"/>
                <w:i/>
              </w:rPr>
            </m:ctrlPr>
          </m:dPr>
          <m:e>
            <m:r>
              <w:rPr>
                <w:rFonts w:ascii="Cambria Math" w:hAnsi="Cambria Math"/>
              </w:rPr>
              <m:t>8</m:t>
            </m:r>
          </m:e>
        </m:d>
      </m:oMath>
      <w:r>
        <w:br/>
        <w:t xml:space="preserve">  *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t>: Rate constant for termination</w:t>
      </w:r>
      <w:r>
        <w:br/>
      </w:r>
    </w:p>
    <w:p w14:paraId="2C361538" w14:textId="0D54FDC3" w:rsidR="0029571E" w:rsidRPr="0029571E" w:rsidRDefault="0029571E" w:rsidP="0029571E">
      <w:pPr>
        <w:rPr>
          <w:b/>
          <w:bCs/>
        </w:rPr>
      </w:pPr>
      <w:r w:rsidRPr="0029571E">
        <w:rPr>
          <w:b/>
          <w:bCs/>
        </w:rPr>
        <w:t>Rate Equations and Steady-State Conditions</w:t>
      </w:r>
    </w:p>
    <w:p w14:paraId="27D8D09F" w14:textId="77777777" w:rsidR="0029571E" w:rsidRDefault="0029571E" w:rsidP="0029571E"/>
    <w:p w14:paraId="31D8DBBD" w14:textId="2D802359" w:rsidR="0029571E" w:rsidRDefault="0029571E" w:rsidP="0029571E">
      <w:r>
        <w:t xml:space="preserve">Rate of Initiation: </w:t>
      </w:r>
      <w:r>
        <w:b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C</m:t>
                </m:r>
                <m:r>
                  <w:rPr>
                    <w:rFonts w:ascii="Cambria Math" w:hAnsi="Cambria Math"/>
                  </w:rPr>
                  <m:t>O</m:t>
                </m:r>
              </m:sub>
            </m:sSub>
          </m:e>
        </m:d>
        <m:d>
          <m:dPr>
            <m:begChr m:val="["/>
            <m:endChr m:val="]"/>
            <m:ctrlPr>
              <w:rPr>
                <w:rFonts w:ascii="Cambria Math" w:hAnsi="Cambria Math"/>
                <w:i/>
              </w:rPr>
            </m:ctrlPr>
          </m:dPr>
          <m:e>
            <m:r>
              <w:rPr>
                <w:rFonts w:ascii="Cambria Math" w:hAnsi="Cambria Math"/>
              </w:rPr>
              <m:t>PH</m:t>
            </m:r>
          </m:e>
        </m:d>
        <m:r>
          <w:rPr>
            <w:rFonts w:ascii="Cambria Math" w:hAnsi="Cambria Math"/>
          </w:rPr>
          <m:t>----</m:t>
        </m:r>
        <m:d>
          <m:dPr>
            <m:ctrlPr>
              <w:rPr>
                <w:rFonts w:ascii="Cambria Math" w:hAnsi="Cambria Math"/>
                <w:i/>
              </w:rPr>
            </m:ctrlPr>
          </m:dPr>
          <m:e>
            <m:r>
              <w:rPr>
                <w:rFonts w:ascii="Cambria Math" w:hAnsi="Cambria Math"/>
              </w:rPr>
              <m:t>i</m:t>
            </m:r>
          </m:e>
        </m:d>
      </m:oMath>
      <w:r>
        <w:br/>
        <w:t xml:space="preserve">  * </w:t>
      </w:r>
      <m:oMath>
        <m:sSub>
          <m:sSubPr>
            <m:ctrlPr>
              <w:rPr>
                <w:rFonts w:ascii="Cambria Math" w:hAnsi="Cambria Math"/>
                <w:i/>
              </w:rPr>
            </m:ctrlPr>
          </m:sSubPr>
          <m:e>
            <m:r>
              <w:rPr>
                <w:rFonts w:ascii="Cambria Math" w:hAnsi="Cambria Math"/>
              </w:rPr>
              <m:t>I</m:t>
            </m:r>
          </m:e>
          <m:sub>
            <m:r>
              <w:rPr>
                <w:rFonts w:ascii="Cambria Math" w:hAnsi="Cambria Math"/>
              </w:rPr>
              <m:t>CO</m:t>
            </m:r>
          </m:sub>
        </m:sSub>
      </m:oMath>
      <w:r>
        <w:t>: Carbonyl index</w:t>
      </w:r>
      <w:r>
        <w:br/>
        <w:t xml:space="preserve">  * </w:t>
      </w:r>
      <m:oMath>
        <m:sSub>
          <m:sSubPr>
            <m:ctrlPr>
              <w:rPr>
                <w:rFonts w:ascii="Cambria Math" w:hAnsi="Cambria Math"/>
                <w:i/>
              </w:rPr>
            </m:ctrlPr>
          </m:sSubPr>
          <m:e>
            <m:r>
              <w:rPr>
                <w:rFonts w:ascii="Cambria Math" w:hAnsi="Cambria Math"/>
              </w:rPr>
              <m:t>k</m:t>
            </m:r>
          </m:e>
          <m:sub>
            <m:r>
              <w:rPr>
                <w:rFonts w:ascii="Cambria Math" w:hAnsi="Cambria Math"/>
              </w:rPr>
              <m:t>i</m:t>
            </m:r>
            <m:r>
              <w:rPr>
                <w:rFonts w:ascii="Cambria Math" w:hAnsi="Cambria Math"/>
              </w:rPr>
              <m:t>f</m:t>
            </m:r>
          </m:sub>
        </m:sSub>
      </m:oMath>
      <w:r>
        <w:t>: Rate constant for initiation involving carbonyl compounds</w:t>
      </w:r>
      <w:r>
        <w:br/>
      </w:r>
    </w:p>
    <w:p w14:paraId="6772A5B1" w14:textId="77777777" w:rsidR="0029571E" w:rsidRDefault="0029571E" w:rsidP="0029571E">
      <w:r>
        <w:t xml:space="preserve">Rate of Degradation: </w:t>
      </w:r>
      <w:r>
        <w:b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begChr m:val="["/>
            <m:endChr m:val="]"/>
            <m:ctrlPr>
              <w:rPr>
                <w:rFonts w:ascii="Cambria Math" w:hAnsi="Cambria Math"/>
                <w:i/>
              </w:rPr>
            </m:ctrlPr>
          </m:dPr>
          <m:e>
            <m:r>
              <w:rPr>
                <w:rFonts w:ascii="Cambria Math" w:hAnsi="Cambria Math"/>
              </w:rPr>
              <m:t>PO•</m:t>
            </m:r>
          </m:e>
        </m:d>
        <m:d>
          <m:dPr>
            <m:begChr m:val="["/>
            <m:endChr m:val="]"/>
            <m:ctrlPr>
              <w:rPr>
                <w:rFonts w:ascii="Cambria Math" w:hAnsi="Cambria Math"/>
                <w:i/>
              </w:rPr>
            </m:ctrlPr>
          </m:dPr>
          <m:e>
            <m:r>
              <w:rPr>
                <w:rFonts w:ascii="Cambria Math" w:hAnsi="Cambria Math"/>
              </w:rPr>
              <m:t>PH</m:t>
            </m:r>
          </m:e>
        </m:d>
        <m:r>
          <w:rPr>
            <w:rFonts w:ascii="Cambria Math" w:hAnsi="Cambria Math"/>
          </w:rPr>
          <m:t>----</m:t>
        </m:r>
        <m:d>
          <m:dPr>
            <m:ctrlPr>
              <w:rPr>
                <w:rFonts w:ascii="Cambria Math" w:hAnsi="Cambria Math"/>
                <w:i/>
              </w:rPr>
            </m:ctrlPr>
          </m:dPr>
          <m:e>
            <m:r>
              <w:rPr>
                <w:rFonts w:ascii="Cambria Math" w:hAnsi="Cambria Math"/>
              </w:rPr>
              <m:t>ii</m:t>
            </m:r>
          </m:e>
        </m:d>
      </m:oMath>
      <w:r>
        <w:br/>
      </w:r>
    </w:p>
    <w:p w14:paraId="344B74CF" w14:textId="77777777" w:rsidR="0029571E" w:rsidRDefault="0029571E" w:rsidP="0029571E">
      <w:r>
        <w:lastRenderedPageBreak/>
        <w:t xml:space="preserve">Rate of Termination: </w:t>
      </w:r>
      <w:r>
        <w:b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iii</m:t>
            </m:r>
          </m:e>
        </m:d>
      </m:oMath>
      <w:r>
        <w:br/>
      </w:r>
      <w:r>
        <w:br/>
        <w:t>Under steady-state conditions, the rate of termination equals the rate of initiation:</w:t>
      </w:r>
      <w:r>
        <w:br/>
        <w:t xml:space="preserve"> </w:t>
      </w:r>
      <m:oMath>
        <m:sSub>
          <m:sSubPr>
            <m:ctrlPr>
              <w:rPr>
                <w:rFonts w:ascii="Cambria Math" w:hAnsi="Cambria Math"/>
                <w:i/>
              </w:rPr>
            </m:ctrlPr>
          </m:sSubPr>
          <m:e>
            <m:r>
              <w:rPr>
                <w:rFonts w:ascii="Cambria Math" w:hAnsi="Cambria Math"/>
              </w:rPr>
              <m:t>k</m:t>
            </m:r>
          </m:e>
          <m:sub>
            <m:r>
              <w:rPr>
                <w:rFonts w:ascii="Cambria Math" w:hAnsi="Cambria Math"/>
              </w:rPr>
              <m:t>t</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CO</m:t>
                </m:r>
              </m:sub>
            </m:sSub>
          </m:e>
        </m:d>
        <m:d>
          <m:dPr>
            <m:begChr m:val="["/>
            <m:endChr m:val="]"/>
            <m:ctrlPr>
              <w:rPr>
                <w:rFonts w:ascii="Cambria Math" w:hAnsi="Cambria Math"/>
                <w:i/>
              </w:rPr>
            </m:ctrlPr>
          </m:dPr>
          <m:e>
            <m:r>
              <w:rPr>
                <w:rFonts w:ascii="Cambria Math" w:hAnsi="Cambria Math"/>
              </w:rPr>
              <m:t>PH</m:t>
            </m:r>
          </m:e>
        </m:d>
      </m:oMath>
      <w:r>
        <w:br/>
      </w:r>
    </w:p>
    <w:p w14:paraId="4DCCE631" w14:textId="77777777" w:rsidR="0029571E" w:rsidRDefault="0029571E" w:rsidP="0029571E">
      <w:r>
        <w:t>Solving for PO2•:</w:t>
      </w:r>
      <w:r>
        <w:br/>
        <w:t xml:space="preserve"> </w:t>
      </w:r>
      <m:oMath>
        <m:d>
          <m:dPr>
            <m:begChr m:val="["/>
            <m:endChr m:val="]"/>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eastAsiaTheme="minorEastAsia" w:hAnsi="Cambria Math" w:cstheme="minorBidi"/>
                        <w:i/>
                        <w:lang w:bidi="ar-SA"/>
                      </w:rPr>
                    </m:ctrlPr>
                  </m:fPr>
                  <m:num>
                    <m:sSub>
                      <m:sSubPr>
                        <m:ctrlPr>
                          <w:rPr>
                            <w:rFonts w:ascii="Cambria Math" w:hAnsi="Cambria Math"/>
                            <w:i/>
                          </w:rPr>
                        </m:ctrlPr>
                      </m:sSubPr>
                      <m:e>
                        <m:r>
                          <w:rPr>
                            <w:rFonts w:ascii="Cambria Math" w:hAnsi="Cambria Math"/>
                          </w:rPr>
                          <m:t>k</m:t>
                        </m:r>
                      </m:e>
                      <m:sub>
                        <m:r>
                          <w:rPr>
                            <w:rFonts w:ascii="Cambria Math" w:hAnsi="Cambria Math"/>
                          </w:rPr>
                          <m:t>i</m:t>
                        </m:r>
                        <m:r>
                          <w:rPr>
                            <w:rFonts w:ascii="Cambria Math" w:hAnsi="Cambria Math"/>
                          </w:rPr>
                          <m:t>f</m:t>
                        </m:r>
                      </m:sub>
                    </m:sSub>
                  </m:num>
                  <m:den>
                    <m:sSub>
                      <m:sSubPr>
                        <m:ctrlPr>
                          <w:rPr>
                            <w:rFonts w:ascii="Cambria Math" w:hAnsi="Cambria Math"/>
                            <w:i/>
                          </w:rPr>
                        </m:ctrlPr>
                      </m:sSubPr>
                      <m:e>
                        <m:r>
                          <w:rPr>
                            <w:rFonts w:ascii="Cambria Math" w:hAnsi="Cambria Math"/>
                          </w:rPr>
                          <m:t>k</m:t>
                        </m:r>
                      </m:e>
                      <m:sub>
                        <m:r>
                          <w:rPr>
                            <w:rFonts w:ascii="Cambria Math" w:hAnsi="Cambria Math"/>
                          </w:rPr>
                          <m:t>t</m:t>
                        </m:r>
                      </m:sub>
                    </m:sSub>
                  </m:den>
                </m:f>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CO</m:t>
                        </m:r>
                      </m:sub>
                    </m:sSub>
                  </m:e>
                </m:d>
                <m:d>
                  <m:dPr>
                    <m:begChr m:val="["/>
                    <m:endChr m:val="]"/>
                    <m:ctrlPr>
                      <w:rPr>
                        <w:rFonts w:ascii="Cambria Math" w:hAnsi="Cambria Math"/>
                        <w:i/>
                      </w:rPr>
                    </m:ctrlPr>
                  </m:dPr>
                  <m:e>
                    <m:r>
                      <w:rPr>
                        <w:rFonts w:ascii="Cambria Math" w:hAnsi="Cambria Math"/>
                      </w:rPr>
                      <m:t>PH</m:t>
                    </m:r>
                  </m:e>
                </m:d>
              </m:e>
            </m:d>
          </m:e>
          <m:sup>
            <m:f>
              <m:fPr>
                <m:ctrlPr>
                  <w:rPr>
                    <w:rFonts w:ascii="Cambria Math" w:eastAsiaTheme="minorEastAsia" w:hAnsi="Cambria Math" w:cstheme="minorBidi"/>
                    <w:i/>
                    <w:lang w:bidi="ar-SA"/>
                  </w:rPr>
                </m:ctrlPr>
              </m:fPr>
              <m:num>
                <m:r>
                  <w:rPr>
                    <w:rFonts w:ascii="Cambria Math" w:hAnsi="Cambria Math"/>
                  </w:rPr>
                  <m:t>1</m:t>
                </m:r>
              </m:num>
              <m:den>
                <m:r>
                  <w:rPr>
                    <w:rFonts w:ascii="Cambria Math" w:hAnsi="Cambria Math"/>
                  </w:rPr>
                  <m:t>2</m:t>
                </m:r>
              </m:den>
            </m:f>
          </m:sup>
        </m:sSup>
        <m:r>
          <w:rPr>
            <w:rFonts w:ascii="Cambria Math" w:hAnsi="Cambria Math"/>
          </w:rPr>
          <m:t>----</m:t>
        </m:r>
        <m:d>
          <m:dPr>
            <m:ctrlPr>
              <w:rPr>
                <w:rFonts w:ascii="Cambria Math" w:hAnsi="Cambria Math"/>
                <w:i/>
              </w:rPr>
            </m:ctrlPr>
          </m:dPr>
          <m:e>
            <m:r>
              <w:rPr>
                <w:rFonts w:ascii="Cambria Math" w:hAnsi="Cambria Math"/>
              </w:rPr>
              <m:t>iv</m:t>
            </m:r>
          </m:e>
        </m:d>
      </m:oMath>
      <w:r>
        <w:br/>
      </w:r>
    </w:p>
    <w:p w14:paraId="00000031" w14:textId="48A7BA18" w:rsidR="0099588F" w:rsidRDefault="0029571E" w:rsidP="0029571E">
      <w:pPr>
        <w:pBdr>
          <w:top w:val="nil"/>
          <w:left w:val="nil"/>
          <w:bottom w:val="nil"/>
          <w:right w:val="nil"/>
          <w:between w:val="nil"/>
        </w:pBdr>
        <w:spacing w:after="240"/>
        <w:rPr>
          <w:color w:val="1F1F1F"/>
        </w:rPr>
      </w:pPr>
      <w:r>
        <w:t>Substituting equation (iv) into equation (ii):</w:t>
      </w:r>
      <w:r>
        <w:b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sSup>
          <m:sSupPr>
            <m:ctrlPr>
              <w:rPr>
                <w:rFonts w:ascii="Cambria Math" w:hAnsi="Cambria Math"/>
                <w:i/>
              </w:rPr>
            </m:ctrlPr>
          </m:sSupPr>
          <m:e>
            <m:d>
              <m:dPr>
                <m:ctrlPr>
                  <w:rPr>
                    <w:rFonts w:ascii="Cambria Math" w:eastAsiaTheme="minorEastAsia" w:hAnsi="Cambria Math" w:cstheme="minorBidi"/>
                    <w:i/>
                    <w:lang w:bidi="ar-SA"/>
                  </w:rPr>
                </m:ctrlPr>
              </m:dPr>
              <m:e>
                <m:f>
                  <m:fPr>
                    <m:ctrlPr>
                      <w:rPr>
                        <w:rFonts w:ascii="Cambria Math" w:eastAsiaTheme="minorEastAsia" w:hAnsi="Cambria Math" w:cstheme="minorBidi"/>
                        <w:i/>
                        <w:lang w:bidi="ar-SA"/>
                      </w:rPr>
                    </m:ctrlPr>
                  </m:fPr>
                  <m:num>
                    <m:sSub>
                      <m:sSubPr>
                        <m:ctrlPr>
                          <w:rPr>
                            <w:rFonts w:ascii="Cambria Math" w:hAnsi="Cambria Math"/>
                            <w:i/>
                          </w:rPr>
                        </m:ctrlPr>
                      </m:sSubPr>
                      <m:e>
                        <m:r>
                          <w:rPr>
                            <w:rFonts w:ascii="Cambria Math" w:hAnsi="Cambria Math"/>
                          </w:rPr>
                          <m:t>k</m:t>
                        </m:r>
                      </m:e>
                      <m:sub>
                        <m:r>
                          <w:rPr>
                            <w:rFonts w:ascii="Cambria Math" w:hAnsi="Cambria Math"/>
                          </w:rPr>
                          <m:t>i</m:t>
                        </m:r>
                        <m:r>
                          <w:rPr>
                            <w:rFonts w:ascii="Cambria Math" w:hAnsi="Cambria Math"/>
                          </w:rPr>
                          <m:t>f</m:t>
                        </m:r>
                      </m:sub>
                    </m:sSub>
                  </m:num>
                  <m:den>
                    <m:sSub>
                      <m:sSubPr>
                        <m:ctrlPr>
                          <w:rPr>
                            <w:rFonts w:ascii="Cambria Math" w:hAnsi="Cambria Math"/>
                            <w:i/>
                          </w:rPr>
                        </m:ctrlPr>
                      </m:sSubPr>
                      <m:e>
                        <m:r>
                          <w:rPr>
                            <w:rFonts w:ascii="Cambria Math" w:hAnsi="Cambria Math"/>
                          </w:rPr>
                          <m:t>k</m:t>
                        </m:r>
                      </m:e>
                      <m:sub>
                        <m:r>
                          <w:rPr>
                            <w:rFonts w:ascii="Cambria Math" w:hAnsi="Cambria Math"/>
                          </w:rPr>
                          <m:t>t</m:t>
                        </m:r>
                      </m:sub>
                    </m:sSub>
                  </m:den>
                </m:f>
              </m:e>
            </m:d>
          </m:e>
          <m:sup>
            <m:f>
              <m:fPr>
                <m:ctrlPr>
                  <w:rPr>
                    <w:rFonts w:ascii="Cambria Math" w:eastAsiaTheme="minorEastAsia" w:hAnsi="Cambria Math" w:cstheme="minorBidi"/>
                    <w:i/>
                    <w:lang w:bidi="ar-SA"/>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CO</m:t>
                    </m:r>
                  </m:sub>
                </m:sSub>
              </m:e>
            </m:d>
          </m:e>
          <m:sup>
            <m:f>
              <m:fPr>
                <m:ctrlPr>
                  <w:rPr>
                    <w:rFonts w:ascii="Cambria Math" w:eastAsiaTheme="minorEastAsia" w:hAnsi="Cambria Math" w:cstheme="minorBidi"/>
                    <w:i/>
                    <w:lang w:bidi="ar-SA"/>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PH</m:t>
                </m:r>
              </m:e>
            </m:d>
          </m:e>
          <m:sup>
            <m:f>
              <m:fPr>
                <m:ctrlPr>
                  <w:rPr>
                    <w:rFonts w:ascii="Cambria Math" w:eastAsiaTheme="minorEastAsia" w:hAnsi="Cambria Math" w:cstheme="minorBidi"/>
                    <w:i/>
                    <w:lang w:bidi="ar-SA"/>
                  </w:rPr>
                </m:ctrlPr>
              </m:fPr>
              <m:num>
                <m:r>
                  <w:rPr>
                    <w:rFonts w:ascii="Cambria Math" w:hAnsi="Cambria Math"/>
                  </w:rPr>
                  <m:t>3</m:t>
                </m:r>
              </m:num>
              <m:den>
                <m:r>
                  <w:rPr>
                    <w:rFonts w:ascii="Cambria Math" w:hAnsi="Cambria Math"/>
                  </w:rPr>
                  <m:t>2</m:t>
                </m:r>
              </m:den>
            </m:f>
          </m:sup>
        </m:sSup>
      </m:oMath>
      <w:r>
        <w:br/>
        <w:t>This simplifies to:</w:t>
      </w:r>
      <w:r>
        <w:b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CO</m:t>
                    </m:r>
                  </m:sub>
                </m:sSub>
              </m:e>
            </m:d>
          </m:e>
          <m:sup>
            <m:f>
              <m:fPr>
                <m:ctrlPr>
                  <w:rPr>
                    <w:rFonts w:ascii="Cambria Math" w:eastAsiaTheme="minorEastAsia" w:hAnsi="Cambria Math" w:cstheme="minorBidi"/>
                    <w:i/>
                    <w:lang w:bidi="ar-SA"/>
                  </w:rPr>
                </m:ctrlPr>
              </m:fPr>
              <m:num>
                <m:r>
                  <w:rPr>
                    <w:rFonts w:ascii="Cambria Math" w:hAnsi="Cambria Math"/>
                  </w:rPr>
                  <m:t>1</m:t>
                </m:r>
              </m:num>
              <m:den>
                <m:r>
                  <w:rPr>
                    <w:rFonts w:ascii="Cambria Math" w:hAnsi="Cambria Math"/>
                  </w:rPr>
                  <m:t>2</m:t>
                </m:r>
              </m:den>
            </m:f>
          </m:sup>
        </m:sSup>
      </m:oMath>
      <w:r>
        <w:br/>
        <w:t>Where:</w:t>
      </w:r>
      <w:r>
        <w:br/>
        <w:t xml:space="preserve">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sSup>
          <m:sSupPr>
            <m:ctrlPr>
              <w:rPr>
                <w:rFonts w:ascii="Cambria Math" w:hAnsi="Cambria Math"/>
                <w:i/>
              </w:rPr>
            </m:ctrlPr>
          </m:sSupPr>
          <m:e>
            <m:d>
              <m:dPr>
                <m:ctrlPr>
                  <w:rPr>
                    <w:rFonts w:ascii="Cambria Math" w:eastAsiaTheme="minorEastAsia" w:hAnsi="Cambria Math" w:cstheme="minorBidi"/>
                    <w:i/>
                    <w:lang w:bidi="ar-SA"/>
                  </w:rPr>
                </m:ctrlPr>
              </m:dPr>
              <m:e>
                <m:f>
                  <m:fPr>
                    <m:ctrlPr>
                      <w:rPr>
                        <w:rFonts w:ascii="Cambria Math" w:eastAsiaTheme="minorEastAsia" w:hAnsi="Cambria Math" w:cstheme="minorBidi"/>
                        <w:i/>
                        <w:lang w:bidi="ar-SA"/>
                      </w:rPr>
                    </m:ctrlPr>
                  </m:fPr>
                  <m:num>
                    <m:sSub>
                      <m:sSubPr>
                        <m:ctrlPr>
                          <w:rPr>
                            <w:rFonts w:ascii="Cambria Math" w:hAnsi="Cambria Math"/>
                            <w:i/>
                          </w:rPr>
                        </m:ctrlPr>
                      </m:sSubPr>
                      <m:e>
                        <m:r>
                          <w:rPr>
                            <w:rFonts w:ascii="Cambria Math" w:hAnsi="Cambria Math"/>
                          </w:rPr>
                          <m:t>k</m:t>
                        </m:r>
                      </m:e>
                      <m:sub>
                        <m:r>
                          <w:rPr>
                            <w:rFonts w:ascii="Cambria Math" w:hAnsi="Cambria Math"/>
                          </w:rPr>
                          <m:t>i</m:t>
                        </m:r>
                        <m:r>
                          <w:rPr>
                            <w:rFonts w:ascii="Cambria Math" w:hAnsi="Cambria Math"/>
                          </w:rPr>
                          <m:t>f</m:t>
                        </m:r>
                      </m:sub>
                    </m:sSub>
                  </m:num>
                  <m:den>
                    <m:sSub>
                      <m:sSubPr>
                        <m:ctrlPr>
                          <w:rPr>
                            <w:rFonts w:ascii="Cambria Math" w:hAnsi="Cambria Math"/>
                            <w:i/>
                          </w:rPr>
                        </m:ctrlPr>
                      </m:sSubPr>
                      <m:e>
                        <m:r>
                          <w:rPr>
                            <w:rFonts w:ascii="Cambria Math" w:hAnsi="Cambria Math"/>
                          </w:rPr>
                          <m:t>k</m:t>
                        </m:r>
                      </m:e>
                      <m:sub>
                        <m:r>
                          <w:rPr>
                            <w:rFonts w:ascii="Cambria Math" w:hAnsi="Cambria Math"/>
                          </w:rPr>
                          <m:t>t</m:t>
                        </m:r>
                      </m:sub>
                    </m:sSub>
                  </m:den>
                </m:f>
              </m:e>
            </m:d>
          </m:e>
          <m:sup>
            <m:f>
              <m:fPr>
                <m:ctrlPr>
                  <w:rPr>
                    <w:rFonts w:ascii="Cambria Math" w:eastAsiaTheme="minorEastAsia" w:hAnsi="Cambria Math" w:cstheme="minorBidi"/>
                    <w:i/>
                    <w:lang w:bidi="ar-SA"/>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PH</m:t>
                </m:r>
              </m:e>
            </m:d>
          </m:e>
          <m:sup>
            <m:f>
              <m:fPr>
                <m:ctrlPr>
                  <w:rPr>
                    <w:rFonts w:ascii="Cambria Math" w:eastAsiaTheme="minorEastAsia" w:hAnsi="Cambria Math" w:cstheme="minorBidi"/>
                    <w:i/>
                    <w:lang w:bidi="ar-SA"/>
                  </w:rPr>
                </m:ctrlPr>
              </m:fPr>
              <m:num>
                <m:r>
                  <w:rPr>
                    <w:rFonts w:ascii="Cambria Math" w:hAnsi="Cambria Math"/>
                  </w:rPr>
                  <m:t>3</m:t>
                </m:r>
              </m:num>
              <m:den>
                <m:r>
                  <w:rPr>
                    <w:rFonts w:ascii="Cambria Math" w:hAnsi="Cambria Math"/>
                  </w:rPr>
                  <m:t>2</m:t>
                </m:r>
              </m:den>
            </m:f>
          </m:sup>
        </m:sSup>
      </m:oMath>
    </w:p>
    <w:sectPr w:rsidR="0099588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5061D"/>
    <w:multiLevelType w:val="multilevel"/>
    <w:tmpl w:val="63C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B790B"/>
    <w:multiLevelType w:val="multilevel"/>
    <w:tmpl w:val="CE7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B4677"/>
    <w:multiLevelType w:val="multilevel"/>
    <w:tmpl w:val="141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56118"/>
    <w:multiLevelType w:val="multilevel"/>
    <w:tmpl w:val="41CA577E"/>
    <w:lvl w:ilvl="0">
      <w:start w:val="1"/>
      <w:numFmt w:val="decimal"/>
      <w:lvlText w:val="%1."/>
      <w:lvlJc w:val="left"/>
      <w:pPr>
        <w:ind w:left="270" w:hanging="360"/>
      </w:pPr>
      <w:rPr>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7413F0D"/>
    <w:multiLevelType w:val="multilevel"/>
    <w:tmpl w:val="472CE012"/>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946799C"/>
    <w:multiLevelType w:val="multilevel"/>
    <w:tmpl w:val="55B69AD6"/>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B6A0C32"/>
    <w:multiLevelType w:val="hybridMultilevel"/>
    <w:tmpl w:val="07AC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FE83FD4"/>
    <w:multiLevelType w:val="multilevel"/>
    <w:tmpl w:val="C65C4D76"/>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8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2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54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6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8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0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2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1CB19BB"/>
    <w:multiLevelType w:val="multilevel"/>
    <w:tmpl w:val="C64029EC"/>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5A67622B"/>
    <w:multiLevelType w:val="multilevel"/>
    <w:tmpl w:val="8DFC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93B59"/>
    <w:multiLevelType w:val="multilevel"/>
    <w:tmpl w:val="0B609BB4"/>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72190138"/>
    <w:multiLevelType w:val="multilevel"/>
    <w:tmpl w:val="41CA577E"/>
    <w:lvl w:ilvl="0">
      <w:start w:val="1"/>
      <w:numFmt w:val="decimal"/>
      <w:lvlText w:val="%1."/>
      <w:lvlJc w:val="left"/>
      <w:pPr>
        <w:ind w:left="270" w:hanging="360"/>
      </w:pPr>
      <w:rPr>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785F149C"/>
    <w:multiLevelType w:val="multilevel"/>
    <w:tmpl w:val="A0F2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A67138"/>
    <w:multiLevelType w:val="multilevel"/>
    <w:tmpl w:val="6388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203245">
    <w:abstractNumId w:val="8"/>
  </w:num>
  <w:num w:numId="2" w16cid:durableId="1549563439">
    <w:abstractNumId w:val="10"/>
  </w:num>
  <w:num w:numId="3" w16cid:durableId="236477105">
    <w:abstractNumId w:val="4"/>
  </w:num>
  <w:num w:numId="4" w16cid:durableId="993873066">
    <w:abstractNumId w:val="11"/>
  </w:num>
  <w:num w:numId="5" w16cid:durableId="1666742512">
    <w:abstractNumId w:val="7"/>
  </w:num>
  <w:num w:numId="6" w16cid:durableId="1244484616">
    <w:abstractNumId w:val="5"/>
  </w:num>
  <w:num w:numId="7" w16cid:durableId="1905066342">
    <w:abstractNumId w:val="2"/>
  </w:num>
  <w:num w:numId="8" w16cid:durableId="289018715">
    <w:abstractNumId w:val="6"/>
  </w:num>
  <w:num w:numId="9" w16cid:durableId="690453088">
    <w:abstractNumId w:val="3"/>
  </w:num>
  <w:num w:numId="10" w16cid:durableId="2140225372">
    <w:abstractNumId w:val="0"/>
  </w:num>
  <w:num w:numId="11" w16cid:durableId="1863474552">
    <w:abstractNumId w:val="12"/>
  </w:num>
  <w:num w:numId="12" w16cid:durableId="1449199501">
    <w:abstractNumId w:val="1"/>
  </w:num>
  <w:num w:numId="13" w16cid:durableId="2086108228">
    <w:abstractNumId w:val="9"/>
  </w:num>
  <w:num w:numId="14" w16cid:durableId="9014046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88F"/>
    <w:rsid w:val="00084F45"/>
    <w:rsid w:val="00127B56"/>
    <w:rsid w:val="001D00D1"/>
    <w:rsid w:val="0029571E"/>
    <w:rsid w:val="003120D1"/>
    <w:rsid w:val="005436DF"/>
    <w:rsid w:val="006957A2"/>
    <w:rsid w:val="007443C7"/>
    <w:rsid w:val="00810951"/>
    <w:rsid w:val="008F00B2"/>
    <w:rsid w:val="008F50A9"/>
    <w:rsid w:val="009150EF"/>
    <w:rsid w:val="0099588F"/>
    <w:rsid w:val="009A1958"/>
    <w:rsid w:val="00B6642C"/>
    <w:rsid w:val="00B9403B"/>
    <w:rsid w:val="00BA77ED"/>
    <w:rsid w:val="00BD3DB9"/>
    <w:rsid w:val="00C211FF"/>
    <w:rsid w:val="00CA755A"/>
    <w:rsid w:val="00DA452D"/>
    <w:rsid w:val="00E40C60"/>
    <w:rsid w:val="00F943C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E356F"/>
  <w15:docId w15:val="{514C18A3-C663-4682-B692-DF704371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ta-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7ED"/>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211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014314">
      <w:bodyDiv w:val="1"/>
      <w:marLeft w:val="0"/>
      <w:marRight w:val="0"/>
      <w:marTop w:val="0"/>
      <w:marBottom w:val="0"/>
      <w:divBdr>
        <w:top w:val="none" w:sz="0" w:space="0" w:color="auto"/>
        <w:left w:val="none" w:sz="0" w:space="0" w:color="auto"/>
        <w:bottom w:val="none" w:sz="0" w:space="0" w:color="auto"/>
        <w:right w:val="none" w:sz="0" w:space="0" w:color="auto"/>
      </w:divBdr>
    </w:div>
    <w:div w:id="500774334">
      <w:bodyDiv w:val="1"/>
      <w:marLeft w:val="0"/>
      <w:marRight w:val="0"/>
      <w:marTop w:val="0"/>
      <w:marBottom w:val="0"/>
      <w:divBdr>
        <w:top w:val="none" w:sz="0" w:space="0" w:color="auto"/>
        <w:left w:val="none" w:sz="0" w:space="0" w:color="auto"/>
        <w:bottom w:val="none" w:sz="0" w:space="0" w:color="auto"/>
        <w:right w:val="none" w:sz="0" w:space="0" w:color="auto"/>
      </w:divBdr>
    </w:div>
    <w:div w:id="626861957">
      <w:bodyDiv w:val="1"/>
      <w:marLeft w:val="0"/>
      <w:marRight w:val="0"/>
      <w:marTop w:val="0"/>
      <w:marBottom w:val="0"/>
      <w:divBdr>
        <w:top w:val="none" w:sz="0" w:space="0" w:color="auto"/>
        <w:left w:val="none" w:sz="0" w:space="0" w:color="auto"/>
        <w:bottom w:val="none" w:sz="0" w:space="0" w:color="auto"/>
        <w:right w:val="none" w:sz="0" w:space="0" w:color="auto"/>
      </w:divBdr>
    </w:div>
    <w:div w:id="1404181346">
      <w:bodyDiv w:val="1"/>
      <w:marLeft w:val="0"/>
      <w:marRight w:val="0"/>
      <w:marTop w:val="0"/>
      <w:marBottom w:val="0"/>
      <w:divBdr>
        <w:top w:val="none" w:sz="0" w:space="0" w:color="auto"/>
        <w:left w:val="none" w:sz="0" w:space="0" w:color="auto"/>
        <w:bottom w:val="none" w:sz="0" w:space="0" w:color="auto"/>
        <w:right w:val="none" w:sz="0" w:space="0" w:color="auto"/>
      </w:divBdr>
    </w:div>
    <w:div w:id="1460108578">
      <w:bodyDiv w:val="1"/>
      <w:marLeft w:val="0"/>
      <w:marRight w:val="0"/>
      <w:marTop w:val="0"/>
      <w:marBottom w:val="0"/>
      <w:divBdr>
        <w:top w:val="none" w:sz="0" w:space="0" w:color="auto"/>
        <w:left w:val="none" w:sz="0" w:space="0" w:color="auto"/>
        <w:bottom w:val="none" w:sz="0" w:space="0" w:color="auto"/>
        <w:right w:val="none" w:sz="0" w:space="0" w:color="auto"/>
      </w:divBdr>
    </w:div>
    <w:div w:id="1770540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6</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Sandun Premakumara</dc:creator>
  <cp:lastModifiedBy>H.P.Sandun Premakumara</cp:lastModifiedBy>
  <cp:revision>6</cp:revision>
  <dcterms:created xsi:type="dcterms:W3CDTF">2024-06-19T19:11:00Z</dcterms:created>
  <dcterms:modified xsi:type="dcterms:W3CDTF">2024-06-20T08:29:00Z</dcterms:modified>
</cp:coreProperties>
</file>