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Objective and Key Findings</w:t>
      </w:r>
    </w:p>
    <w:p>
      <w:pPr>
        <w:pStyle w:val="Heading1"/>
      </w:pPr>
      <w:r>
        <w:t>Research Objective</w:t>
      </w:r>
    </w:p>
    <w:p>
      <w:r>
        <w:br/>
        <w:t>The main goal of this research was to understand how different treatments (like washing and deacidification) and aging affect the structure of cellulose (the main component of paper) at the molecular level, specifically focusing on how much of it becomes "crystalline."</w:t>
        <w:br/>
      </w:r>
    </w:p>
    <w:p>
      <w:pPr>
        <w:pStyle w:val="Heading1"/>
      </w:pPr>
      <w:r>
        <w:t>What is Crystallinity?</w:t>
      </w:r>
    </w:p>
    <w:p>
      <w:r>
        <w:br/>
        <w:t>Cellulose crystallinity refers to how the cellulose fibers in the paper are arranged. Crystalline cellulose is tightly packed and ordered, which makes the paper stronger and more stable.</w:t>
        <w:br/>
        <w:t>Non-crystalline cellulose, or amorphous regions, are more loosely packed, which can make the paper weaker and degrade faster over time.</w:t>
        <w:br/>
      </w:r>
    </w:p>
    <w:p>
      <w:pPr>
        <w:pStyle w:val="Heading1"/>
      </w:pPr>
      <w:r>
        <w:t>Why is this important?</w:t>
      </w:r>
    </w:p>
    <w:p>
      <w:r>
        <w:br/>
        <w:t>For historical documents and important papers, preserving them over long periods requires understanding what happens to cellulose as it ages. The more crystalline the cellulose is, the better it can maintain its strength and resist degradation over time. The research also focused on how deacidification treatments (which reduce paper acidity) can prevent further damage to the paper.</w:t>
        <w:br/>
      </w:r>
    </w:p>
    <w:p>
      <w:pPr>
        <w:pStyle w:val="Heading1"/>
      </w:pPr>
      <w:r>
        <w:t>How was the research conducted?</w:t>
      </w:r>
    </w:p>
    <w:p>
      <w:r>
        <w:t>Samples: Two types of paper were used:</w:t>
      </w:r>
    </w:p>
    <w:p>
      <w:r>
        <w:t>- Old paper (from 1831, made mostly of flax fibers).</w:t>
      </w:r>
    </w:p>
    <w:p>
      <w:r>
        <w:t>- New Whatman paper (modern paper made of cotton fibers).</w:t>
      </w:r>
    </w:p>
    <w:p>
      <w:r>
        <w:t>Treatments:</w:t>
      </w:r>
    </w:p>
    <w:p>
      <w:r>
        <w:t>- The papers were washed with purified water and treated with chemicals to reduce acidity, like Ca(OH)₂ (calcium hydroxide) and Mg(HCO₃)₂ (magnesium bicarbonate).</w:t>
      </w:r>
    </w:p>
    <w:p>
      <w:r>
        <w:t>Aging Process:</w:t>
      </w:r>
    </w:p>
    <w:p>
      <w:r>
        <w:br/>
        <w:t>After the treatments, some of the samples were artificially aged in a controlled environment (80°C and 65% humidity for two weeks) to mimic what would happen to the paper over time.</w:t>
        <w:br/>
      </w:r>
    </w:p>
    <w:p>
      <w:r>
        <w:t>Measurements:</w:t>
      </w:r>
    </w:p>
    <w:p>
      <w:r>
        <w:br/>
        <w:t>The researchers used X-ray diffraction (XRD) to measure how crystalline the cellulose was before and after treatment and aging. They calculated two things:</w:t>
        <w:br/>
        <w:t>- Crystallinity Index (CI): A measure of how much of the cellulose is crystalline.</w:t>
        <w:br/>
        <w:t>- Crystallinity Ratio (CR): Another measure to assess the ratio of crystalline to non-crystalline regions.</w:t>
        <w:br/>
      </w:r>
    </w:p>
    <w:p>
      <w:pPr>
        <w:pStyle w:val="Heading1"/>
      </w:pPr>
      <w:r>
        <w:t>Key Findings:</w:t>
      </w:r>
    </w:p>
    <w:p>
      <w:r>
        <w:t>Aging increases crystallinity:</w:t>
      </w:r>
    </w:p>
    <w:p>
      <w:r>
        <w:br/>
        <w:t>Both old and new paper showed that aging made the cellulose more crystalline, which means the paper's fibers became more ordered over time. However, this might not always be good because it could make the paper more brittle.</w:t>
        <w:br/>
      </w:r>
    </w:p>
    <w:p>
      <w:r>
        <w:t>Deacidification with Ca(OH)₂ increased crystallinity:</w:t>
      </w:r>
    </w:p>
    <w:p>
      <w:r>
        <w:br/>
        <w:t>Papers treated with Ca(OH)₂ (calcium hydroxide) showed an increase in crystallinity, especially after aging. This treatment seemed to help stabilize the paper, but it also left behind calcite deposits (a mineral).</w:t>
        <w:br/>
      </w:r>
    </w:p>
    <w:p>
      <w:r>
        <w:t>Mg(HCO₃)₂ had a lesser impact:</w:t>
      </w:r>
    </w:p>
    <w:p>
      <w:r>
        <w:br/>
        <w:t>The paper treated with Mg(HCO₃)₂ (magnesium bicarbonate) had some increase in crystallinity but not as much as with Ca(OH)₂.</w:t>
        <w:br/>
      </w:r>
    </w:p>
    <w:p>
      <w:r>
        <w:t>Old paper vs. New paper:</w:t>
      </w:r>
    </w:p>
    <w:p>
      <w:r>
        <w:br/>
        <w:t>Old paper started with a lower crystallinity compared to new paper, but after treatments and aging, it still showed an increase.</w:t>
        <w:br/>
        <w:t>New Whatman paper generally had higher crystallinity overall, meaning it was more structured and stronger from the start.</w:t>
        <w:br/>
      </w:r>
    </w:p>
    <w:p>
      <w:pPr>
        <w:pStyle w:val="Heading1"/>
      </w:pPr>
      <w:r>
        <w:t>Conclusion:</w:t>
      </w:r>
    </w:p>
    <w:p>
      <w:r>
        <w:br/>
        <w:t>The study showed that artificial aging increases cellulose crystallinity in both old and new paper.</w:t>
        <w:br/>
        <w:t>The deacidification treatments helped prevent the paper from becoming too brittle during aging, especially with the calcium hydroxide treatment.</w:t>
        <w:br/>
        <w:t>The research provides useful insights for paper conservation, helping conservators understand how to better preserve historical documents over time.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