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Mapping XRD Pattern to Crystallinity</w:t>
      </w:r>
    </w:p>
    <w:p>
      <w:pPr>
        <w:pStyle w:val="Heading1"/>
      </w:pPr>
      <w:r>
        <w:t>How to Map XRD Pattern to Crystallinity</w:t>
      </w:r>
    </w:p>
    <w:p>
      <w:r>
        <w:br/>
        <w:t>Mapping an X-ray diffraction (XRD) pattern to crystallinity involves analyzing the diffraction peaks to distinguish between crystalline and amorphous (non-crystalline) regions in a material like cellulose. Here’s how it works in a simplified, step-by-step manner:</w:t>
        <w:br/>
      </w:r>
    </w:p>
    <w:p>
      <w:pPr>
        <w:pStyle w:val="Heading2"/>
      </w:pPr>
      <w:r>
        <w:t>1. XRD Basics</w:t>
      </w:r>
    </w:p>
    <w:p>
      <w:r>
        <w:br/>
        <w:t>XRD patterns are generated when X-rays are passed through a material. The X-rays interact with the atoms, causing them to scatter. When the atoms are arranged in a regular, repeating pattern (as in a crystal), they produce distinctive diffraction peaks.</w:t>
        <w:br/>
        <w:t>- Crystalline regions: In cellulose, crystalline regions will produce sharp, well-defined peaks in the XRD pattern.</w:t>
        <w:br/>
        <w:t>- Amorphous regions: Amorphous regions, where atoms are not regularly arranged, produce a broad, diffuse background in the XRD pattern.</w:t>
        <w:br/>
      </w:r>
    </w:p>
    <w:p>
      <w:pPr>
        <w:pStyle w:val="Heading2"/>
      </w:pPr>
      <w:r>
        <w:t>2. Key Features to Look for in XRD Patterns</w:t>
      </w:r>
    </w:p>
    <w:p>
      <w:r>
        <w:br/>
        <w:t>- Peak Height (Imax): This is the height of the most prominent diffraction peak, often corresponding to a specific crystalline plane in the material. For cellulose, the (200) plane is commonly used to assess crystallinity.</w:t>
        <w:br/>
        <w:t>- Baseline Intensity (Imin): This is the intensity of the broad background signal (representing amorphous material) at a position where no sharp peaks are present, often at a fixed angle or scattering vector.</w:t>
        <w:br/>
      </w:r>
    </w:p>
    <w:p>
      <w:pPr>
        <w:pStyle w:val="Heading2"/>
      </w:pPr>
      <w:r>
        <w:t>3. Calculating Crystallinity from XRD Patterns</w:t>
      </w:r>
    </w:p>
    <w:p>
      <w:r>
        <w:t>Two common methods are used to map XRD patterns to crystallinity:</w:t>
      </w:r>
    </w:p>
    <w:p>
      <w:pPr>
        <w:pStyle w:val="Heading3"/>
      </w:pPr>
      <w:r>
        <w:t>1. Crystallinity Index (CI)</w:t>
      </w:r>
    </w:p>
    <w:p>
      <w:r>
        <w:br/>
        <w:t>The Crystallinity Index (CI) is a simple measure of the proportion of crystalline material relative to the total material (both crystalline and amorphous).</w:t>
        <w:br/>
        <w:br/>
        <w:t>The formula for CI is:</w:t>
        <w:br/>
        <w:t>CI = (Imax - Imin) / Imax</w:t>
        <w:br/>
        <w:br/>
        <w:t>- Imax: The intensity of the highest peak, often the (200) reflection for cellulose.</w:t>
        <w:br/>
        <w:t>- Imin: The minimum intensity, usually taken from the broad background scatter, representing the amorphous material.</w:t>
        <w:br/>
        <w:br/>
        <w:t>A higher CI value means a higher proportion of crystalline regions in the material.</w:t>
        <w:br/>
      </w:r>
    </w:p>
    <w:p>
      <w:pPr>
        <w:pStyle w:val="Heading3"/>
      </w:pPr>
      <w:r>
        <w:t>2. Crystallinity Ratio (CR)</w:t>
      </w:r>
    </w:p>
    <w:p>
      <w:r>
        <w:br/>
        <w:t>The Crystallinity Ratio (CR) focuses more on comparing the crystalline to the amorphous material directly. The formula is:</w:t>
        <w:br/>
        <w:t>CR = 1 - (Imin / (Imax - Imin))</w:t>
        <w:br/>
        <w:br/>
        <w:t>This method further adjusts the contribution of the amorphous material, giving another perspective on how the crystalline and non-crystalline regions compare.</w:t>
        <w:br/>
      </w:r>
    </w:p>
    <w:p>
      <w:pPr>
        <w:pStyle w:val="Heading2"/>
      </w:pPr>
      <w:r>
        <w:t>4. Interpreting the Results</w:t>
      </w:r>
    </w:p>
    <w:p>
      <w:r>
        <w:br/>
        <w:t>- High CI or CR: A higher crystallinity index or ratio indicates a greater proportion of crystalline material. This means the cellulose fibers are more ordered and packed together, which usually means the material is stronger and more resistant to degradation.</w:t>
        <w:br/>
        <w:t>- Low CI or CR: A lower crystallinity index or ratio indicates more amorphous regions, where the cellulose fibers are less ordered. This typically suggests weaker paper that may degrade faster over time.</w:t>
        <w:br/>
      </w:r>
    </w:p>
    <w:p>
      <w:pPr>
        <w:pStyle w:val="Heading2"/>
      </w:pPr>
      <w:r>
        <w:t>5. Graphical Representation</w:t>
      </w:r>
    </w:p>
    <w:p>
      <w:r>
        <w:br/>
        <w:t>When you look at an XRD pattern, you’ll see:</w:t>
        <w:br/>
        <w:t>- Sharp peaks representing crystalline regions.</w:t>
        <w:br/>
        <w:t>- Broad humps or a diffuse background representing the amorphous regions.</w:t>
        <w:br/>
        <w:br/>
        <w:t>The height and sharpness of the peaks, along with the broadness of the background, help in calculating the crystallinity.</w:t>
        <w:br/>
      </w:r>
    </w:p>
    <w:p>
      <w:pPr>
        <w:pStyle w:val="Heading2"/>
      </w:pPr>
      <w:r>
        <w:t>6. Visual Example</w:t>
      </w:r>
    </w:p>
    <w:p>
      <w:r>
        <w:br/>
        <w:t>For example, in the XRD pattern:</w:t>
        <w:br/>
        <w:t>- The sharp (200) peak might correspond to Imax, and</w:t>
        <w:br/>
        <w:t>- The diffuse background might correspond to Imin.</w:t>
        <w:br/>
        <w:br/>
        <w:t>By calculating CI and CR using the peak and baseline intensities, you can determine how much of the cellulose in your paper sample is crystalline versus amorphous.</w:t>
        <w:br/>
      </w:r>
    </w:p>
    <w:p>
      <w:r>
        <w:t>Summary:</w:t>
      </w:r>
    </w:p>
    <w:p>
      <w:r>
        <w:br/>
        <w:t>- Sharp peaks in an XRD pattern indicate crystalline regions.</w:t>
        <w:br/>
        <w:t>- Broad background indicates amorphous regions.</w:t>
        <w:br/>
        <w:t>- Using the peak intensity (Imax) and background intensity (Imin), you can calculate crystallinity using CI or CR formulas, giving you an estimate of how ordered (crystalline) the cellulose is in your sample.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