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MedLedger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Backend Developer Reference</w:t>
      </w:r>
    </w:p>
    <w:p>
      <w:pPr>
        <w:pBdr>
          <w:bottom w:val="single" w:color="2E75B6" w:sz="4" w:space="1"/>
        </w:pBdr>
        <w:spacing w:after="16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0.2  |  April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CypherAegis / MedLedger</w:t>
      </w:r>
    </w:p>
    <w:p>
      <w:pPr>
        <w:spacing w:after="14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1.  Quick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Clone and install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https://github.com/premananda-cloud/MedLedger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MedLedger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Set JWT secret (required)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JWT_SECRET=your-32-char-secret-here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Start the server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uvicorn main:app --reload --port 8000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Docs → http://localhost:8000/docs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2.  Repository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FastAPI app factory — mounts routers, CORS, rate limit handler, lifespan logger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client.py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 client — exercises every API endpoint; stores session in .session.json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requirements.txt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 package pins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src/crypto/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CypherAegis cryptographic engine (stateless, no DB, no config)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src/schemas/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Typed Python dataclasses — UserRecord, VaultRecord, CiphertextRecord, Grant, AuditEntry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src/database/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Store implementations — UserStore (data/users.json), VaultStore (database/vault.json), factory __init__.py, config.json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src/services/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Business logic — registration.py (auth), transceiver.py (vault), auth.py (FastAPI router), config.py (AppConfig loader)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src/api/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FastAPI routers — vault.py (/api/vault/*), deps.py (require_auth dependency)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data/users.json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identity store — written by UserStore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database/vault.json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Encrypted vault store — written by VaultStore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 Module Reference</w:t>
      </w:r>
    </w:p>
    <w:p>
      <w:pPr>
        <w:pStyle w:val="Heading2"/>
      </w:pPr>
      <w:r>
        <w:t xml:space="preserve">3.1  src/crypto/ — CypherAegis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Import from src.crypto — re-exported via __init__.py.  All functions are stateless pure operations.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key_manager.py — KeyManager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generate_keypair()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() → KeyPair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KeyPair(private_key_pem, public_key_hex, public_key_hash, public_key_compressed)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encrypt_private_key_backup()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(pem, password) → EncryptedKeyBackup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AES-256-GCM encrypted backup with PBKDF2-derived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decrypt_private_key_backup()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(backup, password) → str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PEM string — raises ValueError on wrong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get_public_key_from_private()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(pem) → dict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 public_key_hex, public_key_compressed, public_key_hash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validate_public_key()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(hex) → bool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True if valid uncompressed or compressed P-256 public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generate_key_qr_code()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(pem) → str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Base64 PNG data URI of QR code encoding the private key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ecies.py — Encryption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ecies_encrypt()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(recipient_pub_hex, plaintext) → dict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ECIES encrypt. Returns { epk, iv, ct, tag } bundle. Generates fresh ephemeral key.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ecies_decrypt()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(recipient_priv_pem, bundle) → bytes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ECIES decrypt. Raises ValueError on tampered data or wrong key.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aes_gcm_encrypt()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(dek, plaintext) → (iv, ciphertext)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AES-256-GCM encrypt. Returns (12-byte IV, ciphertext+tag).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aes_gcm_decrypt()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(dek, iv, ciphertext_with_tag) → bytes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AES-256-GCM decrypt. Raises ValueError on auth failure.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signature_verifier.py — SignatureVerifier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sign_permission(pem, permission_data) → 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ECDSA P-256 sign sorted-key JSON of permission_data. Returns hex signature.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verify_signature(pub_hex, sig_hex, permission_data) → (bool, str)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Verify signature. Returns (True, '') or (False, reason).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create_permission_data(patient_id, doctor_id, record_id, time_start, time_end, level) → dict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canonical permission payload for signing.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is_permission_valid(permission_data, current_time=None) → (bool, str)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if current time is within time_start..time_end window.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hash_permission(permission_data) → 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SHA-256 hex digest of sorted-key JSON. Used for on-chain anchoring.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3.2  src/services/registration.py — RegistrationService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register(email, password, username, full_name, role, ...) → RegisterPending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Validate input, check disposable domains, hash password, create inactive user, return verification token.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verify_email(token) → RegisterResult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Validate token, generate keypair, activate user. Returns private_key_pem once.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login(email, password) → LoginResult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Constant-time password verify, stamp last_login, issue HS256 JWT. Returns access_token + public key material.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verify_token(token) → dict  [@staticmethod]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Decode JWT. Raises AuthenticationError on expiry or invalid signature.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Exceptions:</w:t>
      </w:r>
      <w:r>
        <w:rPr>
          <w:rFonts w:ascii="Arial" w:cs="Arial" w:eastAsia="Arial" w:hAnsi="Arial"/>
          <w:sz w:val="22"/>
          <w:szCs w:val="22"/>
        </w:rPr>
        <w:t xml:space="preserve">  RegistrationError, UserAlreadyExistsError, InvalidTokenError, AuthenticationError.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3.3  src/services/transceiver.py — Transceiver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Instantiate with Transceiver(vault_path).  Every method takes caller_private_key_pem — the transceiver derives the public key hash on the fly without session state.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upload(priv_pem, plaintext, filename, tags) → UploadResult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DEK, AES-GCM encrypt file, ECIES wrap DEK, write to VaultStore. DEK zeroed after use.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download(priv_pem, record_id) → DownloadResult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Owner: decrypt from record.dek_bundle. Grantee: find valid grant, verify ECDSA sig, check time window, decrypt from grant.dek_bundle_grantee.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grant(owner_pem, record_id, grantee_pub_hex, level, hours) → GrantResult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Decrypt DEK, re-encrypt for grantee, sign permission payload, write Grant.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revoke(owner_pem, grant_id) → dict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 grant.revoked=True. Only owner can revoke. Grant kept for audit.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rotate_key(old_pem, new_pub_hex, new_pem) → dict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Decrypt all owned DEKs, re-wrap under new key, revoke all outstanding grants — atomic single write.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permissions(priv_pem, as_owner=True) → list[PermissionView]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Outbox (as_owner=True) or inbox (False). Each PermissionView carries signature_valid + time_valid flags.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inbox(priv_pem) → list[PermissionView]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Shorthand for permissions(as_owner=False).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Exceptions:</w:t>
      </w:r>
      <w:r>
        <w:rPr>
          <w:rFonts w:ascii="Arial" w:cs="Arial" w:eastAsia="Arial" w:hAnsi="Arial"/>
          <w:sz w:val="22"/>
          <w:szCs w:val="22"/>
        </w:rPr>
        <w:t xml:space="preserve">  VaultError, AccessDenied, RecordNotFound, GrantNotFound, RevokedGrant, ExpiredGrant.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3.4  src/database/ — Store Layer</w:t>
      </w:r>
    </w:p>
    <w:p>
      <w:pPr>
        <w:pStyle w:val="Heading3"/>
      </w:pPr>
      <w:r>
        <w:t xml:space="preserve">UserStore (database/user_store.py)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create_user(**kwargs) → UserRecord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Insert inactive user. Raises ValueError on duplicate email or username.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activate_user(user_id, pub_key_hex, ...) → 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 public key fields, is_verified=True, is_active=True, clear token.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get_by_email(email) → UserRecord | 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get_by_id(user_id) → UserRecord | 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get_by_verification_token(token) → UserRecord | 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get_by_public_key_hash(pkh) → UserRecord | 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set_last_login(user_id) → 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Stamp last_login = now()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append_audit(user_id, action, description) → AuditEntry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get_audit_for_user(user_id) → list[AuditEntry]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VaultStore (database/vault_store.py)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save_record(record, ct_record) → 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Atomic write of VaultRecord + CiphertextRecord — both or neither.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get_record(record_id) → VaultRecord | 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Metadata only — no ciphertext.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get_ciphertext(record_id) → CiphertextRecord | 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Ciphertext + DEK bundle. Fetched only on download.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list_records_by_owner(key_hash) → list[VaultRecord]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batch_rotate_owner(old_hash, new_hash, new_hex, new_dek_bundles) → 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Atomic key rotation across all owned records. Returns count.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save_grant(grant) → 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get_grant(grant_id) → Grant | None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list_active_grants_for_record(record_id, grantee_key_hash) → list[Grant]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Non-revoked grants only.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revoke_grant(grant_id, revoked_at) → bool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False if already revoked.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revoke_all_grants_for_records(record_ids, revoked_at) → 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Used by key rotation.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append_audit(action, actor_key_hash, record_id, detail) → VaultAuditEntry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 Adding a New Storage Backend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store factory in src/database/__init__.py checks cfg.db_backend and instantiates the right store.  To add SQLite or Postgres: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 Implement SqlStore with the same method signatures as UserStore and VaultStore.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 Add a branch to get_user_store() / get_vault_store() in src/database/__init__.py.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</w:t>
      </w:r>
      <w:r>
        <w:rPr>
          <w:rFonts w:ascii="Arial" w:cs="Arial" w:eastAsia="Arial" w:hAnsi="Arial"/>
          <w:sz w:val="22"/>
          <w:szCs w:val="22"/>
        </w:rPr>
        <w:t xml:space="preserve">  Set db_backend to 'sqlite' or 'postgres' in config.json.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</w:t>
      </w:r>
      <w:r>
        <w:rPr>
          <w:rFonts w:ascii="Arial" w:cs="Arial" w:eastAsia="Arial" w:hAnsi="Arial"/>
          <w:sz w:val="22"/>
          <w:szCs w:val="22"/>
        </w:rPr>
        <w:t xml:space="preserve">  Set DATABASE_URL env var if using Postgres.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changes to services, schemas, API routes, or tests are required.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 CLI Client — client.py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command-line app that exercises every API endpoint.  Stores JWT + private key in .session.json (chmod 600) between invocations.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Register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client.py register --email alice@hospital.com --password Secure123! --username alice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email (paste token printed by register)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client.py verify --token &lt;token&gt;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Login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client.py login --email alice@hospital.com --password Secure123!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Upload a file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client.py upload --file ./patient_report.pdf --tags lab,2026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List your records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client.py records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Download a file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client.py download --record-id &lt;uuid&gt; --out ./out.pdf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Grant access to another user (need their public_key_hex)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client.py grant --record-id &lt;uuid&gt; --grantee-key &lt;hex&gt; --level view_download --hours 48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See what you've granted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client.py perms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See what you've received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client.py inbox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Revoke a grant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client.py revoke --grant-id &lt;uuid&gt;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Rotate your keypair (re-wraps all DEKs, revokes all grants)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client.py rotate-key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Show your profile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client.py whoami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server URL defaults to http://localhost:8000.  Override with the MEDLEDGER_URL environment variable.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 Known Issues &amp; Immediate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registration.py uses legacy get_store() → json_store.py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Works but bypasses typed UserStore; raw dicts used internally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Change get_store() → get_user_store() from src.database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transceiver.py manages its own JSON I/O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Works but bypasses VaultStore; no single source of truth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Wire Transceiver.__init__ to accept VaultStore; call store methods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client.py is at src/medledger/client.py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Users cannot run 'python client.py' from root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Move to project root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src/medledger/ is a full duplicate of src/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Confusion, extra disk space, stale copies risk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 src/medledger/ entirely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Challenge-response 2FA not implemented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Login is password-only; no cryptographic second factor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POST /api/auth/challenge + /api/auth/verify-challenge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JWT secret fallback in config.json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Dev convenience — dangerous if copied to production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Remove fallback; require JWT_SECRET env var in production mode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2026-04-01T16:28:16.973Z</dcterms:created>
  <dcterms:modified xsi:type="dcterms:W3CDTF">2026-04-01T16:28:16.973Z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