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0D7377"/>
          <w:sz w:val="64"/>
          <w:szCs w:val="64"/>
        </w:rPr>
        <w:t xml:space="preserve">MedLedger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1A1A2E"/>
          <w:sz w:val="36"/>
          <w:szCs w:val="36"/>
        </w:rPr>
        <w:t xml:space="preserve">Backend Developer Reference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Version 0.3  |  April 2026  |  CypherAegis / MedLedger</w:t>
      </w:r>
    </w:p>
    <w:p>
      <w:pPr>
        <w:spacing w:after="480" w:before="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Updated to reflect bug-fix release (see §6 Changelog)</w:t>
      </w:r>
    </w:p>
    <w:p>
      <w:pPr>
        <w:pStyle w:val="Heading1"/>
        <w:pBdr>
          <w:bottom w:val="single" w:color="0D7377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0D7377"/>
          <w:sz w:val="28"/>
          <w:szCs w:val="28"/>
        </w:rPr>
        <w:t xml:space="preserve">1.  Quick Start</w:t>
      </w:r>
    </w:p>
    <w:p>
      <w:pPr>
        <w:spacing w:after="100" w:before="60"/>
      </w:pPr>
      <w:r>
        <w:rPr>
          <w:rFonts w:ascii="Arial" w:cs="Arial" w:eastAsia="Arial" w:hAnsi="Arial"/>
          <w:sz w:val="20"/>
          <w:szCs w:val="20"/>
        </w:rPr>
        <w:t xml:space="preserve">Prerequisites: Python 3.12+, PostgreSQL 14+, Node is not required for the backend.</w:t>
      </w:r>
    </w:p>
    <w:p>
      <w:pPr>
        <w:spacing w:after="80" w:before="0"/>
      </w:pPr>
    </w:p>
    <w:p>
      <w:pPr>
        <w:shd w:fill="1E1E2E" w:val="clear"/>
        <w:spacing w:after="40" w:before="40"/>
      </w:pPr>
      <w:r>
        <w:rPr>
          <w:rFonts w:ascii="Courier New" w:cs="Courier New" w:eastAsia="Courier New" w:hAnsi="Courier New"/>
          <w:color w:val="A8FF78"/>
          <w:sz w:val="18"/>
          <w:szCs w:val="18"/>
        </w:rPr>
        <w:t xml:space="preserve"># 1. Clone and install</w:t>
      </w:r>
    </w:p>
    <w:p>
      <w:pPr>
        <w:shd w:fill="1E1E2E" w:val="clear"/>
        <w:spacing w:after="40" w:before="40"/>
      </w:pPr>
      <w:r>
        <w:rPr>
          <w:rFonts w:ascii="Courier New" w:cs="Courier New" w:eastAsia="Courier New" w:hAnsi="Courier New"/>
          <w:color w:val="A8FF78"/>
          <w:sz w:val="18"/>
          <w:szCs w:val="18"/>
        </w:rPr>
        <w:t xml:space="preserve">git clone https://github.com/premananda-cloud/MedLedger</w:t>
      </w:r>
    </w:p>
    <w:p>
      <w:pPr>
        <w:shd w:fill="1E1E2E" w:val="clear"/>
        <w:spacing w:after="40" w:before="40"/>
      </w:pPr>
      <w:r>
        <w:rPr>
          <w:rFonts w:ascii="Courier New" w:cs="Courier New" w:eastAsia="Courier New" w:hAnsi="Courier New"/>
          <w:color w:val="A8FF78"/>
          <w:sz w:val="18"/>
          <w:szCs w:val="18"/>
        </w:rPr>
        <w:t xml:space="preserve">cd MedLedger &amp;&amp; pip install -r requirements.txt</w:t>
      </w:r>
    </w:p>
    <w:p>
      <w:pPr>
        <w:spacing w:after="40" w:before="0"/>
      </w:pPr>
    </w:p>
    <w:p>
      <w:pPr>
        <w:shd w:fill="1E1E2E" w:val="clear"/>
        <w:spacing w:after="40" w:before="40"/>
      </w:pPr>
      <w:r>
        <w:rPr>
          <w:rFonts w:ascii="Courier New" w:cs="Courier New" w:eastAsia="Courier New" w:hAnsi="Courier New"/>
          <w:color w:val="A8FF78"/>
          <w:sz w:val="18"/>
          <w:szCs w:val="18"/>
        </w:rPr>
        <w:t xml:space="preserve"># 2. Configure .env at project root</w:t>
      </w:r>
    </w:p>
    <w:p>
      <w:pPr>
        <w:shd w:fill="1E1E2E" w:val="clear"/>
        <w:spacing w:after="40" w:before="40"/>
      </w:pPr>
      <w:r>
        <w:rPr>
          <w:rFonts w:ascii="Courier New" w:cs="Courier New" w:eastAsia="Courier New" w:hAnsi="Courier New"/>
          <w:color w:val="A8FF78"/>
          <w:sz w:val="18"/>
          <w:szCs w:val="18"/>
        </w:rPr>
        <w:t xml:space="preserve">DB_NAME=medledger</w:t>
      </w:r>
    </w:p>
    <w:p>
      <w:pPr>
        <w:shd w:fill="1E1E2E" w:val="clear"/>
        <w:spacing w:after="40" w:before="40"/>
      </w:pPr>
      <w:r>
        <w:rPr>
          <w:rFonts w:ascii="Courier New" w:cs="Courier New" w:eastAsia="Courier New" w:hAnsi="Courier New"/>
          <w:color w:val="A8FF78"/>
          <w:sz w:val="18"/>
          <w:szCs w:val="18"/>
        </w:rPr>
        <w:t xml:space="preserve">DB_HOST=localhost</w:t>
      </w:r>
    </w:p>
    <w:p>
      <w:pPr>
        <w:shd w:fill="1E1E2E" w:val="clear"/>
        <w:spacing w:after="40" w:before="40"/>
      </w:pPr>
      <w:r>
        <w:rPr>
          <w:rFonts w:ascii="Courier New" w:cs="Courier New" w:eastAsia="Courier New" w:hAnsi="Courier New"/>
          <w:color w:val="A8FF78"/>
          <w:sz w:val="18"/>
          <w:szCs w:val="18"/>
        </w:rPr>
        <w:t xml:space="preserve">DB_USER=postgres</w:t>
      </w:r>
    </w:p>
    <w:p>
      <w:pPr>
        <w:shd w:fill="1E1E2E" w:val="clear"/>
        <w:spacing w:after="40" w:before="40"/>
      </w:pPr>
      <w:r>
        <w:rPr>
          <w:rFonts w:ascii="Courier New" w:cs="Courier New" w:eastAsia="Courier New" w:hAnsi="Courier New"/>
          <w:color w:val="A8FF78"/>
          <w:sz w:val="18"/>
          <w:szCs w:val="18"/>
        </w:rPr>
        <w:t xml:space="preserve">DB_PASSWORD=your-password</w:t>
      </w:r>
    </w:p>
    <w:p>
      <w:pPr>
        <w:shd w:fill="1E1E2E" w:val="clear"/>
        <w:spacing w:after="40" w:before="40"/>
      </w:pPr>
      <w:r>
        <w:rPr>
          <w:rFonts w:ascii="Courier New" w:cs="Courier New" w:eastAsia="Courier New" w:hAnsi="Courier New"/>
          <w:color w:val="A8FF78"/>
          <w:sz w:val="18"/>
          <w:szCs w:val="18"/>
        </w:rPr>
        <w:t xml:space="preserve">DB_PORT=5432          # optional, defaults to 5432</w:t>
      </w:r>
    </w:p>
    <w:p>
      <w:pPr>
        <w:shd w:fill="1E1E2E" w:val="clear"/>
        <w:spacing w:after="40" w:before="40"/>
      </w:pPr>
      <w:r>
        <w:rPr>
          <w:rFonts w:ascii="Courier New" w:cs="Courier New" w:eastAsia="Courier New" w:hAnsi="Courier New"/>
          <w:color w:val="A8FF78"/>
          <w:sz w:val="18"/>
          <w:szCs w:val="18"/>
        </w:rPr>
        <w:t xml:space="preserve">JWT_SECRET=your-32-char-secret</w:t>
      </w:r>
    </w:p>
    <w:p>
      <w:pPr>
        <w:spacing w:after="40" w:before="0"/>
      </w:pPr>
    </w:p>
    <w:p>
      <w:pPr>
        <w:shd w:fill="1E1E2E" w:val="clear"/>
        <w:spacing w:after="40" w:before="40"/>
      </w:pPr>
      <w:r>
        <w:rPr>
          <w:rFonts w:ascii="Courier New" w:cs="Courier New" w:eastAsia="Courier New" w:hAnsi="Courier New"/>
          <w:color w:val="A8FF78"/>
          <w:sz w:val="18"/>
          <w:szCs w:val="18"/>
        </w:rPr>
        <w:t xml:space="preserve"># 3. Start the server</w:t>
      </w:r>
    </w:p>
    <w:p>
      <w:pPr>
        <w:shd w:fill="1E1E2E" w:val="clear"/>
        <w:spacing w:after="40" w:before="40"/>
      </w:pPr>
      <w:r>
        <w:rPr>
          <w:rFonts w:ascii="Courier New" w:cs="Courier New" w:eastAsia="Courier New" w:hAnsi="Courier New"/>
          <w:color w:val="A8FF78"/>
          <w:sz w:val="18"/>
          <w:szCs w:val="18"/>
        </w:rPr>
        <w:t xml:space="preserve">uvicorn main:app --reload --port 8000</w:t>
      </w:r>
    </w:p>
    <w:p>
      <w:pPr>
        <w:shd w:fill="1E1E2E" w:val="clear"/>
        <w:spacing w:after="40" w:before="40"/>
      </w:pPr>
      <w:r>
        <w:rPr>
          <w:rFonts w:ascii="Courier New" w:cs="Courier New" w:eastAsia="Courier New" w:hAnsi="Courier New"/>
          <w:color w:val="A8FF78"/>
          <w:sz w:val="18"/>
          <w:szCs w:val="18"/>
        </w:rPr>
        <w:t xml:space="preserve"># Docs → http://localhost:8000/docs</w:t>
      </w:r>
    </w:p>
    <w:p>
      <w:pPr>
        <w:spacing w:after="120" w:before="0"/>
      </w:pPr>
    </w:p>
    <w:p>
      <w:pPr>
        <w:spacing w:after="100" w:before="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The server auto-creates all PostgreSQL tables on first start (CREATE TABLE IF NOT EXISTS). No migration tool needed.</w:t>
      </w:r>
    </w:p>
    <w:p>
      <w:pPr>
        <w:spacing w:after="120" w:before="0"/>
      </w:pPr>
    </w:p>
    <w:p>
      <w:pPr>
        <w:pStyle w:val="Heading1"/>
        <w:pBdr>
          <w:bottom w:val="single" w:color="0D7377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0D7377"/>
          <w:sz w:val="28"/>
          <w:szCs w:val="28"/>
        </w:rPr>
        <w:t xml:space="preserve">2.  Repository Layout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main.py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FastAPI app factory — mounts routers, CORS, rate-limit handler, static UI, lifespan logger.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load_env.py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Loads .env, builds DATABASE_URL. Gracefully skips if Postgres vars are absent (JSON backend path).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client.py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CLI client — exercises every API endpoint; stores JWT + private key in .session.json (chmod 600).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requirements.txt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Python package pins. Fixed: removed conflicting dotenv==0.9.9 and deprecated pathlib==1.0.1.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src/crypto/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CypherAegis cryptographic engine — stateless, no DB, no config.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src/schemas/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Typed Python dataclasses: UserRecord, VaultRecord, CiphertextRecord, Grant, AuditEntry.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src/database/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Store implementations: PgUserStore, PgVaultStore (Postgres); JsonStore fallback (users only). Factory __init__.py + config.json.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src/services/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Business logic: registration.py, transceiver.py (vault), auth.py (FastAPI router), config.py (AppConfig).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src/api/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FastAPI routers: vault.py (/api/vault/*), deps.py (require_auth dependency).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src/database/config.json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Canonical config file (db_backend, jwt, server, crypto settings).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UI/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React/Babel single-page UI served by FastAPI at /ui/. app.jsx + index.html.</w:t>
            </w:r>
          </w:p>
        </w:tc>
      </w:tr>
    </w:tbl>
    <w:p>
      <w:pPr>
        <w:spacing w:after="120" w:before="0"/>
      </w:pPr>
    </w:p>
    <w:p>
      <w:pPr>
        <w:pStyle w:val="Heading1"/>
        <w:pBdr>
          <w:bottom w:val="single" w:color="0D7377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0D7377"/>
          <w:sz w:val="28"/>
          <w:szCs w:val="28"/>
        </w:rPr>
        <w:t xml:space="preserve">3.  Module Reference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D7377"/>
          <w:sz w:val="24"/>
          <w:szCs w:val="24"/>
        </w:rPr>
        <w:t xml:space="preserve">3.1  src/crypto/ — CypherAegis Engine</w:t>
      </w:r>
    </w:p>
    <w:p>
      <w:pPr>
        <w:spacing w:after="100" w:before="60"/>
      </w:pPr>
      <w:r>
        <w:rPr>
          <w:rFonts w:ascii="Arial" w:cs="Arial" w:eastAsia="Arial" w:hAnsi="Arial"/>
          <w:sz w:val="20"/>
          <w:szCs w:val="20"/>
        </w:rPr>
        <w:t xml:space="preserve">All functions are stateless pure operations. Import via src.crypto (re-exported through __init__.py).</w:t>
      </w:r>
    </w:p>
    <w:p>
      <w:pPr>
        <w:spacing w:after="40" w:before="0"/>
      </w:pP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key_manager.py — KeyManager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160"/>
      </w:tblGrid>
      <w:tr>
        <w:trPr>
          <w:tblHeader/>
        </w:trP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dxa" w:w="3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Returns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generate_keypair()</w:t>
            </w:r>
          </w:p>
        </w:tc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() → KeyPair</w:t>
            </w:r>
          </w:p>
        </w:tc>
        <w:tc>
          <w:tcPr>
            <w:tcW w:type="dxa" w:w="3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KeyPair(private_key_pem, public_key_hex, public_key_hash, public_key_compressed)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encrypt_private_key_backup()</w:t>
            </w:r>
          </w:p>
        </w:tc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(pem, password) → EncryptedKeyBackup</w:t>
            </w:r>
          </w:p>
        </w:tc>
        <w:tc>
          <w:tcPr>
            <w:tcW w:type="dxa" w:w="3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AES-256-GCM backup with PBKDF2-derived key.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decrypt_private_key_backup()</w:t>
            </w:r>
          </w:p>
        </w:tc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(backup, password) → str</w:t>
            </w:r>
          </w:p>
        </w:tc>
        <w:tc>
          <w:tcPr>
            <w:tcW w:type="dxa" w:w="3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PEM string. Raises ValueError on wrong password.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get_public_key_from_private()</w:t>
            </w:r>
          </w:p>
        </w:tc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(pem) → dict</w:t>
            </w:r>
          </w:p>
        </w:tc>
        <w:tc>
          <w:tcPr>
            <w:tcW w:type="dxa" w:w="3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 public_key_hex, public_key_compressed, public_key_hash }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validate_public_key()</w:t>
            </w:r>
          </w:p>
        </w:tc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(hex) → bool</w:t>
            </w:r>
          </w:p>
        </w:tc>
        <w:tc>
          <w:tcPr>
            <w:tcW w:type="dxa" w:w="3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True if valid uncompressed or compressed P-256 point.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generate_key_qr_code()</w:t>
            </w:r>
          </w:p>
        </w:tc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(pem) → str</w:t>
            </w:r>
          </w:p>
        </w:tc>
        <w:tc>
          <w:tcPr>
            <w:tcW w:type="dxa" w:w="3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Base64 PNG data URI of QR code encoding the private key.</w:t>
            </w:r>
          </w:p>
        </w:tc>
      </w:tr>
    </w:tbl>
    <w:p>
      <w:pPr>
        <w:spacing w:after="80" w:before="0"/>
      </w:pP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ecies.py — Encryption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560"/>
      </w:tblGrid>
      <w:tr>
        <w:trPr>
          <w:tblHeader/>
        </w:trP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Function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dxa" w:w="3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ecies_encrypt()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(pub_hex, plaintext) → dict</w:t>
            </w:r>
          </w:p>
        </w:tc>
        <w:tc>
          <w:tcPr>
            <w:tcW w:type="dxa" w:w="3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ECIES encrypt. Returns { epk, iv, ct, tag }. Fresh ephemeral key per call.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ecies_decrypt()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(priv_pem, bundle) → bytes</w:t>
            </w:r>
          </w:p>
        </w:tc>
        <w:tc>
          <w:tcPr>
            <w:tcW w:type="dxa" w:w="3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ECIES decrypt. Raises ValueError on tampered data or wrong key.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aes_gcm_encrypt()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(dek, plaintext) → (iv, ct)</w:t>
            </w:r>
          </w:p>
        </w:tc>
        <w:tc>
          <w:tcPr>
            <w:tcW w:type="dxa" w:w="3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AES-256-GCM. Returns (12-byte IV, ciphertext+tag).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aes_gcm_decrypt()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(dek, iv, ct_with_tag) → bytes</w:t>
            </w:r>
          </w:p>
        </w:tc>
        <w:tc>
          <w:tcPr>
            <w:tcW w:type="dxa" w:w="3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AES-256-GCM decrypt. Raises ValueError on auth failure.</w:t>
            </w:r>
          </w:p>
        </w:tc>
      </w:tr>
    </w:tbl>
    <w:p>
      <w:pPr>
        <w:spacing w:after="80" w:before="0"/>
      </w:pP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signature_verifier.py — SignatureVerifier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sign_permission(pem, perm_data)</w:t>
            </w:r>
          </w:p>
        </w:tc>
        <w:tc>
          <w:tcPr>
            <w:tcW w:type="dxa" w:w="5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ECDSA P-256 sign of sorted-key JSON of perm_data. Returns hex signature.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verify_signature(pub_hex, sig_hex, perm_data)</w:t>
            </w:r>
          </w:p>
        </w:tc>
        <w:tc>
          <w:tcPr>
            <w:tcW w:type="dxa" w:w="5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Returns (True, '') or (False, reason).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create_permission_data(...)</w:t>
            </w:r>
          </w:p>
        </w:tc>
        <w:tc>
          <w:tcPr>
            <w:tcW w:type="dxa" w:w="5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Build canonical permission payload (patient_id, doctor_id, record_id, time_start, time_end, level).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is_permission_valid(perm_data, now)</w:t>
            </w:r>
          </w:p>
        </w:tc>
        <w:tc>
          <w:tcPr>
            <w:tcW w:type="dxa" w:w="5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Check if current time is within time_start..time_end. Returns (bool, reason).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hash_permission(perm_data)</w:t>
            </w:r>
          </w:p>
        </w:tc>
        <w:tc>
          <w:tcPr>
            <w:tcW w:type="dxa" w:w="5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SHA-256 hex digest of sorted-key JSON. Used for on-chain anchoring.</w:t>
            </w:r>
          </w:p>
        </w:tc>
      </w:tr>
    </w:tbl>
    <w:p>
      <w:pPr>
        <w:spacing w:after="12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D7377"/>
          <w:sz w:val="24"/>
          <w:szCs w:val="24"/>
        </w:rPr>
        <w:t xml:space="preserve">3.2  src/services/registration.py — RegistrationService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register(email, password, username, ...)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Validate input, reject disposable domains, hash password (PBKDF2), create inactive user, return verification token.</w:t>
            </w:r>
          </w:p>
        </w:tc>
      </w:tr>
      <w:tr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verify_email(token)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Validate token → generate P-256 keypair → activate user. Returns private_key_pem once only.</w:t>
            </w:r>
          </w:p>
        </w:tc>
      </w:tr>
      <w:tr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login(email, password)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Constant-time password verify, stamp last_login, issue HS256 JWT. Returns access_token + public key material.</w:t>
            </w:r>
          </w:p>
        </w:tc>
      </w:tr>
      <w:tr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verify_token(token)  [@staticmethod]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Decode JWT. Raises AuthenticationError on expiry or invalid signature.</w:t>
            </w:r>
          </w:p>
        </w:tc>
      </w:tr>
      <w:tr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request_password_reset(email)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Generate 30-min reset token. Always returns 200 to prevent user enumeration.</w:t>
            </w:r>
          </w:p>
        </w:tc>
      </w:tr>
      <w:tr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confirm_password_reset(token, new_pw)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Validate token, update password hash, clear token atomically.</w:t>
            </w:r>
          </w:p>
        </w:tc>
      </w:tr>
    </w:tbl>
    <w:p>
      <w:pPr>
        <w:spacing w:after="60" w:before="0"/>
      </w:pPr>
    </w:p>
    <w:p>
      <w:pPr>
        <w:spacing w:after="100" w:before="60"/>
      </w:pPr>
      <w:r>
        <w:rPr>
          <w:rFonts w:ascii="Arial" w:cs="Arial" w:eastAsia="Arial" w:hAnsi="Arial"/>
          <w:sz w:val="20"/>
          <w:szCs w:val="20"/>
        </w:rPr>
        <w:t xml:space="preserve">Exceptions: RegistrationError, UserAlreadyExistsError, InvalidTokenError, AuthenticationError, PasswordResetError.</w:t>
      </w:r>
    </w:p>
    <w:p>
      <w:pPr>
        <w:spacing w:after="12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D7377"/>
          <w:sz w:val="24"/>
          <w:szCs w:val="24"/>
        </w:rPr>
        <w:t xml:space="preserve">3.3  src/services/transceiver.py — Transceiver</w:t>
      </w:r>
    </w:p>
    <w:p>
      <w:pPr>
        <w:spacing w:after="100" w:before="60"/>
      </w:pPr>
      <w:r>
        <w:rPr>
          <w:rFonts w:ascii="Arial" w:cs="Arial" w:eastAsia="Arial" w:hAnsi="Arial"/>
          <w:sz w:val="20"/>
          <w:szCs w:val="20"/>
        </w:rPr>
        <w:t xml:space="preserve">Instantiate with Transceiver(vault_store). Derives public key hashes on the fly — no session state needed.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upload_with_public_key(pub_hex, pub_hash, plaintext, filename, tags)</w:t>
            </w:r>
          </w:p>
        </w:tc>
        <w:tc>
          <w:tcPr>
            <w:tcW w:type="dxa" w:w="5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Preferred upload path. Uses public key from JWT (no private key needed). Generates DEK, AES-GCM encrypts, ECIES wraps DEK, writes to store. DEK zeroed after use.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upload(priv_pem, plaintext, filename, tags)</w:t>
            </w:r>
          </w:p>
        </w:tc>
        <w:tc>
          <w:tcPr>
            <w:tcW w:type="dxa" w:w="5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Alternative path when private key is available. Derives public key then calls _do_upload.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download(priv_pem, record_id)</w:t>
            </w:r>
          </w:p>
        </w:tc>
        <w:tc>
          <w:tcPr>
            <w:tcW w:type="dxa" w:w="5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Owner: decrypt from record.dek_bundle. Grantee: find valid grant, verify ECDSA sig + time window, decrypt from grant.dek_bundle_grantee.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grant(owner_pem, record_id, grantee_pub_hex, level, hours)</w:t>
            </w:r>
          </w:p>
        </w:tc>
        <w:tc>
          <w:tcPr>
            <w:tcW w:type="dxa" w:w="5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Decrypt DEK, re-encrypt for grantee, sign permission payload with ECDSA, write Grant. DEK zeroed.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revoke(owner_pem, grant_id)</w:t>
            </w:r>
          </w:p>
        </w:tc>
        <w:tc>
          <w:tcPr>
            <w:tcW w:type="dxa" w:w="5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Set grant.revoked=True with timestamp. Only owner can revoke. Grant kept for audit.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rotate_key(old_pem, new_pub_hex, new_pem)</w:t>
            </w:r>
          </w:p>
        </w:tc>
        <w:tc>
          <w:tcPr>
            <w:tcW w:type="dxa" w:w="5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Decrypt all owned DEKs, re-wrap under new public key, revoke all outstanding grants — atomic batch update.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permissions(priv_pem, as_owner=True)</w:t>
            </w:r>
          </w:p>
        </w:tc>
        <w:tc>
          <w:tcPr>
            <w:tcW w:type="dxa" w:w="5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Outbox (as_owner=True) or inbox (False). Each PermissionView carries signature_valid + time_valid flags.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inbox(priv_pem)</w:t>
            </w:r>
          </w:p>
        </w:tc>
        <w:tc>
          <w:tcPr>
            <w:tcW w:type="dxa" w:w="5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Shorthand for permissions(as_owner=False).</w:t>
            </w:r>
          </w:p>
        </w:tc>
      </w:tr>
    </w:tbl>
    <w:p>
      <w:pPr>
        <w:spacing w:after="60" w:before="0"/>
      </w:pPr>
    </w:p>
    <w:p>
      <w:pPr>
        <w:spacing w:after="100" w:before="60"/>
      </w:pPr>
      <w:r>
        <w:rPr>
          <w:rFonts w:ascii="Arial" w:cs="Arial" w:eastAsia="Arial" w:hAnsi="Arial"/>
          <w:sz w:val="20"/>
          <w:szCs w:val="20"/>
        </w:rPr>
        <w:t xml:space="preserve">Exceptions: VaultError, AccessDenied, RecordNotFound, GrantNotFound, RevokedGrant, ExpiredGrant.</w:t>
      </w:r>
    </w:p>
    <w:p>
      <w:pPr>
        <w:spacing w:after="12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D7377"/>
          <w:sz w:val="24"/>
          <w:szCs w:val="24"/>
        </w:rPr>
        <w:t xml:space="preserve">3.4  src/database/ — Store Layer</w:t>
      </w:r>
    </w:p>
    <w:p>
      <w:pPr>
        <w:spacing w:after="100" w:before="60"/>
      </w:pPr>
      <w:r>
        <w:rPr>
          <w:rFonts w:ascii="Arial" w:cs="Arial" w:eastAsia="Arial" w:hAnsi="Arial"/>
          <w:sz w:val="20"/>
          <w:szCs w:val="20"/>
        </w:rPr>
        <w:t xml:space="preserve">The factory in src/database/__init__.py inspects cfg.db_backend and returns the correct singleton store.</w:t>
      </w:r>
    </w:p>
    <w:p>
      <w:pPr>
        <w:spacing w:after="40" w:before="0"/>
      </w:pP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PgUserStore  (pg_user_store.py)  —  Primary backend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create_user(**kwargs) → UserRecord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Insert inactive user. Raises ValueError on duplicate email or username.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activate_user(user_id, ...) → None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Set public key fields, is_verified=True, is_active=True, clear token.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get_by_email(email) → UserRecord | None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get_by_id(user_id) → UserRecord | None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get_by_verification_token(token)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get_by_public_key_hash(pkh)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set_last_login(user_id)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Stamp last_login = now(UTC).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get_by_reset_token_hash(hash)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Used by confirm_password_reset.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set_reset_token / set_password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Password reset flow helpers.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append_audit(...) → AuditEntry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0"/>
      </w:pPr>
    </w:p>
    <w:p>
      <w:pPr>
        <w:spacing w:after="100" w:before="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JsonStore (src/services/json_store.py) implements the identical interface for the json backend (user data only). All get_by_* methods return UserRecord objects — not raw dicts.</w:t>
      </w:r>
    </w:p>
    <w:p>
      <w:pPr>
        <w:spacing w:after="80" w:before="0"/>
      </w:pP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PgVaultStore  (pg_vault_store.py)  —  Primary backend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save_record(record, ct_record) → None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Atomic write of VaultRecord + CiphertextRecord.</w:t>
            </w:r>
          </w:p>
        </w:tc>
      </w:tr>
      <w:tr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get_record(record_id) → VaultRecord | None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Metadata only — no ciphertext blob.</w:t>
            </w:r>
          </w:p>
        </w:tc>
      </w:tr>
      <w:tr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get_ciphertext(record_id) → CiphertextRecord | None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Ciphertext + DEK bundle. Fetched only on download.</w:t>
            </w:r>
          </w:p>
        </w:tc>
      </w:tr>
      <w:tr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list_records_by_owner(key_hash)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batch_rotate_owner(old_hash, new_hash, new_hex, dek_bundles) → int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Atomic key rotation across all owned records. Returns updated count.</w:t>
            </w:r>
          </w:p>
        </w:tc>
      </w:tr>
      <w:tr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save_grant(grant) → None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get_grant(grant_id) → Grant | None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list_active_grants_for_record(record_id, grantee_hash)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Non-revoked grants only.</w:t>
            </w:r>
          </w:p>
        </w:tc>
      </w:tr>
      <w:tr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revoke_grant(grant_id, revoked_at) → bool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Returns False if already revoked.</w:t>
            </w:r>
          </w:p>
        </w:tc>
      </w:tr>
      <w:tr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revoke_all_grants_for_records(record_ids, revoked_at) → int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Used by key rotation.</w:t>
            </w:r>
          </w:p>
        </w:tc>
      </w:tr>
      <w:tr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append_audit(action, actor_hash, record_id, detail)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/>
      </w:pPr>
    </w:p>
    <w:p>
      <w:pPr>
        <w:pStyle w:val="Heading1"/>
        <w:pBdr>
          <w:bottom w:val="single" w:color="0D7377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0D7377"/>
          <w:sz w:val="28"/>
          <w:szCs w:val="28"/>
        </w:rPr>
        <w:t xml:space="preserve">4.  Store Factory  (src/database/__init__.py)</w:t>
      </w:r>
    </w:p>
    <w:p>
      <w:pPr>
        <w:spacing w:after="100" w:before="60"/>
      </w:pPr>
      <w:r>
        <w:rPr>
          <w:rFonts w:ascii="Arial" w:cs="Arial" w:eastAsia="Arial" w:hAnsi="Arial"/>
          <w:sz w:val="20"/>
          <w:szCs w:val="20"/>
        </w:rPr>
        <w:t xml:space="preserve">The factory reads cfg.db_backend from config.json and instantiates the correct singleton. The old code referenced nonexistent src.database.user_store and src.database.vault_store modules — this has been fixed.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db_backend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Store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Vault Store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postgres  (recommended)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PgUserStore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PgVaultStore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json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JsonStore (src/services/json_store.py)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NotImplementedError — vault requires postgres.</w:t>
            </w:r>
          </w:p>
        </w:tc>
      </w:tr>
    </w:tbl>
    <w:p>
      <w:pPr>
        <w:spacing w:after="80" w:before="0"/>
      </w:pPr>
    </w:p>
    <w:p>
      <w:pPr>
        <w:spacing w:after="100" w:before="60"/>
      </w:pPr>
      <w:r>
        <w:rPr>
          <w:rFonts w:ascii="Arial" w:cs="Arial" w:eastAsia="Arial" w:hAnsi="Arial"/>
          <w:sz w:val="20"/>
          <w:szCs w:val="20"/>
        </w:rPr>
        <w:t xml:space="preserve">When db_backend='postgres' and DATABASE_URL is empty, a RuntimeError with a clear message is raised at first connection, not at import time.</w:t>
      </w:r>
    </w:p>
    <w:p>
      <w:pPr>
        <w:spacing w:after="120" w:before="0"/>
      </w:pPr>
    </w:p>
    <w:p>
      <w:pPr>
        <w:pStyle w:val="Heading1"/>
        <w:pBdr>
          <w:bottom w:val="single" w:color="0D7377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0D7377"/>
          <w:sz w:val="28"/>
          <w:szCs w:val="28"/>
        </w:rPr>
        <w:t xml:space="preserve">5.  CLI Client  (client.py)</w:t>
      </w:r>
    </w:p>
    <w:p>
      <w:pPr>
        <w:spacing w:after="100" w:before="60"/>
      </w:pPr>
      <w:r>
        <w:rPr>
          <w:rFonts w:ascii="Arial" w:cs="Arial" w:eastAsia="Arial" w:hAnsi="Arial"/>
          <w:sz w:val="20"/>
          <w:szCs w:val="20"/>
        </w:rPr>
        <w:t xml:space="preserve">Exercises every API endpoint. Stores JWT + private key in .session.json (chmod 600) between invocations.</w:t>
      </w:r>
    </w:p>
    <w:p>
      <w:pPr>
        <w:spacing w:after="40" w:before="0"/>
      </w:pPr>
    </w:p>
    <w:p>
      <w:pPr>
        <w:shd w:fill="1E1E2E" w:val="clear"/>
        <w:spacing w:after="40" w:before="40"/>
      </w:pPr>
      <w:r>
        <w:rPr>
          <w:rFonts w:ascii="Courier New" w:cs="Courier New" w:eastAsia="Courier New" w:hAnsi="Courier New"/>
          <w:color w:val="A8FF78"/>
          <w:sz w:val="18"/>
          <w:szCs w:val="18"/>
        </w:rPr>
        <w:t xml:space="preserve">python client.py register --email alice@hospital.com --password Secure123! --username alice</w:t>
      </w:r>
    </w:p>
    <w:p>
      <w:pPr>
        <w:shd w:fill="1E1E2E" w:val="clear"/>
        <w:spacing w:after="40" w:before="40"/>
      </w:pPr>
      <w:r>
        <w:rPr>
          <w:rFonts w:ascii="Courier New" w:cs="Courier New" w:eastAsia="Courier New" w:hAnsi="Courier New"/>
          <w:color w:val="A8FF78"/>
          <w:sz w:val="18"/>
          <w:szCs w:val="18"/>
        </w:rPr>
        <w:t xml:space="preserve">python client.py verify   --token &lt;token&gt;</w:t>
      </w:r>
    </w:p>
    <w:p>
      <w:pPr>
        <w:shd w:fill="1E1E2E" w:val="clear"/>
        <w:spacing w:after="40" w:before="40"/>
      </w:pPr>
      <w:r>
        <w:rPr>
          <w:rFonts w:ascii="Courier New" w:cs="Courier New" w:eastAsia="Courier New" w:hAnsi="Courier New"/>
          <w:color w:val="A8FF78"/>
          <w:sz w:val="18"/>
          <w:szCs w:val="18"/>
        </w:rPr>
        <w:t xml:space="preserve">python client.py login    --email alice@hospital.com --password Secure123!</w:t>
      </w:r>
    </w:p>
    <w:p>
      <w:pPr>
        <w:shd w:fill="1E1E2E" w:val="clear"/>
        <w:spacing w:after="40" w:before="40"/>
      </w:pPr>
      <w:r>
        <w:rPr>
          <w:rFonts w:ascii="Courier New" w:cs="Courier New" w:eastAsia="Courier New" w:hAnsi="Courier New"/>
          <w:color w:val="A8FF78"/>
          <w:sz w:val="18"/>
          <w:szCs w:val="18"/>
        </w:rPr>
        <w:t xml:space="preserve"/>
      </w:r>
    </w:p>
    <w:p>
      <w:pPr>
        <w:shd w:fill="1E1E2E" w:val="clear"/>
        <w:spacing w:after="40" w:before="40"/>
      </w:pPr>
      <w:r>
        <w:rPr>
          <w:rFonts w:ascii="Courier New" w:cs="Courier New" w:eastAsia="Courier New" w:hAnsi="Courier New"/>
          <w:color w:val="A8FF78"/>
          <w:sz w:val="18"/>
          <w:szCs w:val="18"/>
        </w:rPr>
        <w:t xml:space="preserve">python client.py upload   --file ./patient_report.pdf --tags lab,2026</w:t>
      </w:r>
    </w:p>
    <w:p>
      <w:pPr>
        <w:shd w:fill="1E1E2E" w:val="clear"/>
        <w:spacing w:after="40" w:before="40"/>
      </w:pPr>
      <w:r>
        <w:rPr>
          <w:rFonts w:ascii="Courier New" w:cs="Courier New" w:eastAsia="Courier New" w:hAnsi="Courier New"/>
          <w:color w:val="A8FF78"/>
          <w:sz w:val="18"/>
          <w:szCs w:val="18"/>
        </w:rPr>
        <w:t xml:space="preserve">python client.py records</w:t>
      </w:r>
    </w:p>
    <w:p>
      <w:pPr>
        <w:shd w:fill="1E1E2E" w:val="clear"/>
        <w:spacing w:after="40" w:before="40"/>
      </w:pPr>
      <w:r>
        <w:rPr>
          <w:rFonts w:ascii="Courier New" w:cs="Courier New" w:eastAsia="Courier New" w:hAnsi="Courier New"/>
          <w:color w:val="A8FF78"/>
          <w:sz w:val="18"/>
          <w:szCs w:val="18"/>
        </w:rPr>
        <w:t xml:space="preserve">python client.py download --record-id &lt;uuid&gt; --out ./out.pdf</w:t>
      </w:r>
    </w:p>
    <w:p>
      <w:pPr>
        <w:shd w:fill="1E1E2E" w:val="clear"/>
        <w:spacing w:after="40" w:before="40"/>
      </w:pPr>
      <w:r>
        <w:rPr>
          <w:rFonts w:ascii="Courier New" w:cs="Courier New" w:eastAsia="Courier New" w:hAnsi="Courier New"/>
          <w:color w:val="A8FF78"/>
          <w:sz w:val="18"/>
          <w:szCs w:val="18"/>
        </w:rPr>
        <w:t xml:space="preserve"/>
      </w:r>
    </w:p>
    <w:p>
      <w:pPr>
        <w:shd w:fill="1E1E2E" w:val="clear"/>
        <w:spacing w:after="40" w:before="40"/>
      </w:pPr>
      <w:r>
        <w:rPr>
          <w:rFonts w:ascii="Courier New" w:cs="Courier New" w:eastAsia="Courier New" w:hAnsi="Courier New"/>
          <w:color w:val="A8FF78"/>
          <w:sz w:val="18"/>
          <w:szCs w:val="18"/>
        </w:rPr>
        <w:t xml:space="preserve">python client.py grant    --record-id &lt;uuid&gt; --grantee-key &lt;hex&gt; --level view_download --hours 48</w:t>
      </w:r>
    </w:p>
    <w:p>
      <w:pPr>
        <w:shd w:fill="1E1E2E" w:val="clear"/>
        <w:spacing w:after="40" w:before="40"/>
      </w:pPr>
      <w:r>
        <w:rPr>
          <w:rFonts w:ascii="Courier New" w:cs="Courier New" w:eastAsia="Courier New" w:hAnsi="Courier New"/>
          <w:color w:val="A8FF78"/>
          <w:sz w:val="18"/>
          <w:szCs w:val="18"/>
        </w:rPr>
        <w:t xml:space="preserve">python client.py perms</w:t>
      </w:r>
    </w:p>
    <w:p>
      <w:pPr>
        <w:shd w:fill="1E1E2E" w:val="clear"/>
        <w:spacing w:after="40" w:before="40"/>
      </w:pPr>
      <w:r>
        <w:rPr>
          <w:rFonts w:ascii="Courier New" w:cs="Courier New" w:eastAsia="Courier New" w:hAnsi="Courier New"/>
          <w:color w:val="A8FF78"/>
          <w:sz w:val="18"/>
          <w:szCs w:val="18"/>
        </w:rPr>
        <w:t xml:space="preserve">python client.py inbox</w:t>
      </w:r>
    </w:p>
    <w:p>
      <w:pPr>
        <w:shd w:fill="1E1E2E" w:val="clear"/>
        <w:spacing w:after="40" w:before="40"/>
      </w:pPr>
      <w:r>
        <w:rPr>
          <w:rFonts w:ascii="Courier New" w:cs="Courier New" w:eastAsia="Courier New" w:hAnsi="Courier New"/>
          <w:color w:val="A8FF78"/>
          <w:sz w:val="18"/>
          <w:szCs w:val="18"/>
        </w:rPr>
        <w:t xml:space="preserve">python client.py revoke   --grant-id &lt;uuid&gt;</w:t>
      </w:r>
    </w:p>
    <w:p>
      <w:pPr>
        <w:shd w:fill="1E1E2E" w:val="clear"/>
        <w:spacing w:after="40" w:before="40"/>
      </w:pPr>
      <w:r>
        <w:rPr>
          <w:rFonts w:ascii="Courier New" w:cs="Courier New" w:eastAsia="Courier New" w:hAnsi="Courier New"/>
          <w:color w:val="A8FF78"/>
          <w:sz w:val="18"/>
          <w:szCs w:val="18"/>
        </w:rPr>
        <w:t xml:space="preserve">python client.py rotate-key</w:t>
      </w:r>
    </w:p>
    <w:p>
      <w:pPr>
        <w:shd w:fill="1E1E2E" w:val="clear"/>
        <w:spacing w:after="40" w:before="40"/>
      </w:pPr>
      <w:r>
        <w:rPr>
          <w:rFonts w:ascii="Courier New" w:cs="Courier New" w:eastAsia="Courier New" w:hAnsi="Courier New"/>
          <w:color w:val="A8FF78"/>
          <w:sz w:val="18"/>
          <w:szCs w:val="18"/>
        </w:rPr>
        <w:t xml:space="preserve">python client.py whoami</w:t>
      </w:r>
    </w:p>
    <w:p>
      <w:pPr>
        <w:spacing w:after="80" w:before="0"/>
      </w:pPr>
    </w:p>
    <w:p>
      <w:pPr>
        <w:spacing w:after="100" w:before="60"/>
      </w:pPr>
      <w:r>
        <w:rPr>
          <w:rFonts w:ascii="Arial" w:cs="Arial" w:eastAsia="Arial" w:hAnsi="Arial"/>
          <w:sz w:val="20"/>
          <w:szCs w:val="20"/>
        </w:rPr>
        <w:t xml:space="preserve">Override the server URL with: MEDLEDGER_URL=https://your-server.example.com python client.py ...</w:t>
      </w:r>
    </w:p>
    <w:p>
      <w:pPr>
        <w:spacing w:after="120" w:before="0"/>
      </w:pPr>
    </w:p>
    <w:p>
      <w:pPr>
        <w:pStyle w:val="Heading1"/>
        <w:pBdr>
          <w:bottom w:val="single" w:color="0D7377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0D7377"/>
          <w:sz w:val="28"/>
          <w:szCs w:val="28"/>
        </w:rPr>
        <w:t xml:space="preserve">6.  Bug-Fix Changelog  (v0.2 → v0.3)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2800"/>
        <w:gridCol w:w="5920"/>
      </w:tblGrid>
      <w:tr>
        <w:trPr>
          <w:tblHeader/>
        </w:trPr>
        <w:tc>
          <w:tcPr>
            <w:tcW w:type="dxa" w:w="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59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</w:tr>
      <w:tr>
        <w:tc>
          <w:tcPr>
            <w:tcW w:type="dxa" w:w="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requirements.txt</w:t>
            </w:r>
          </w:p>
        </w:tc>
        <w:tc>
          <w:tcPr>
            <w:tcW w:type="dxa" w:w="59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Removed dotenv==0.9.9 (wrong package; conflicts with python-dotenv). Removed pathlib==1.0.1 (deprecated PyPI stub; conflicts with stdlib on Python 3).</w:t>
            </w:r>
          </w:p>
        </w:tc>
      </w:tr>
      <w:tr>
        <w:tc>
          <w:tcPr>
            <w:tcW w:type="dxa" w:w="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load_env.py</w:t>
            </w:r>
          </w:p>
        </w:tc>
        <w:tc>
          <w:tcPr>
            <w:tcW w:type="dxa" w:w="59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Removed unconditional ValueError when Postgres env vars are absent. Now logs a warning and defers the error to first connection, allowing the JSON user backend to start without Postgres credentials.</w:t>
            </w:r>
          </w:p>
        </w:tc>
      </w:tr>
      <w:tr>
        <w:tc>
          <w:tcPr>
            <w:tcW w:type="dxa" w:w="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src/database/__init__.py</w:t>
            </w:r>
          </w:p>
        </w:tc>
        <w:tc>
          <w:tcPr>
            <w:tcW w:type="dxa" w:w="59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Fixed ModuleNotFoundError: replaced references to nonexistent src.database.user_store / vault_store with JsonStore (for json backend) and a clear NotImplementedError for vault. Added RuntimeError with actionable message when Postgres URL is missing.</w:t>
            </w:r>
          </w:p>
        </w:tc>
      </w:tr>
      <w:tr>
        <w:tc>
          <w:tcPr>
            <w:tcW w:type="dxa" w:w="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src/services/json_store.py</w:t>
            </w:r>
          </w:p>
        </w:tc>
        <w:tc>
          <w:tcPr>
            <w:tcW w:type="dxa" w:w="59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All get_by_* methods now return UserRecord objects (via UserRecord.from_dict) instead of raw dicts. Previously, attribute access like user.is_active would raise AttributeError on the JSON backend.</w:t>
            </w:r>
          </w:p>
        </w:tc>
      </w:tr>
      <w:tr>
        <w:tc>
          <w:tcPr>
            <w:tcW w:type="dxa" w:w="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src/services/auth.py  /me</w:t>
            </w:r>
          </w:p>
        </w:tc>
        <w:tc>
          <w:tcPr>
            <w:tcW w:type="dxa" w:w="59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Replaced manual Authorization header parsing and direct _service.store access with Depends(require_auth) and get_user_store(). The endpoint now goes through the same auth path as all other protected routes.</w:t>
            </w:r>
          </w:p>
        </w:tc>
      </w:tr>
      <w:tr>
        <w:tc>
          <w:tcPr>
            <w:tcW w:type="dxa" w:w="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transceiver.py (root)</w:t>
            </w:r>
          </w:p>
        </w:tc>
        <w:tc>
          <w:tcPr>
            <w:tcW w:type="dxa" w:w="59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Deleted. Was an exact byte-for-byte duplicate of src/services/transceiver.py; never imported.</w:t>
            </w:r>
          </w:p>
        </w:tc>
      </w:tr>
      <w:tr>
        <w:tc>
          <w:tcPr>
            <w:tcW w:type="dxa" w:w="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src/services/config.json</w:t>
            </w:r>
          </w:p>
        </w:tc>
        <w:tc>
          <w:tcPr>
            <w:tcW w:type="dxa" w:w="59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Deleted. Orphaned file never loaded by config.py (which reads from src/database/config.json). Had a stale db_backend: json setting.</w:t>
            </w:r>
          </w:p>
        </w:tc>
      </w:tr>
    </w:tbl>
    <w:p>
      <w:pPr>
        <w:spacing w:after="120" w:before="0"/>
      </w:pPr>
    </w:p>
    <w:p>
      <w:pPr>
        <w:pStyle w:val="Heading1"/>
        <w:pBdr>
          <w:bottom w:val="single" w:color="0D7377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0D7377"/>
          <w:sz w:val="28"/>
          <w:szCs w:val="28"/>
        </w:rPr>
        <w:t xml:space="preserve">7.  Next Steps &amp;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160"/>
      </w:tblGrid>
      <w:tr>
        <w:trPr>
          <w:tblHeader/>
        </w:trP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Challenge-response 2FA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High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 /api/auth/challenge + /verify-challenge. Nonce signed with client private key, verified against stored public_key_hex.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JSON vault store implementation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Medium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Implement a file-backed VaultStore if dev-without-Postgres is needed. For now db_backend=postgres is required for vault operations.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Extract CypherAegis as pip package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Medium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Isolate src/crypto/ into a standalone installable library.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Blockchain anchor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Planned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Write public_key_hash + grant hashes to a distributed ledger. Chain selection pending.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Remove JWT secret fallback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Before prod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config.json secret_fallback is dev-only convenience. Must be removed before any real deployment.</w:t>
            </w:r>
          </w:p>
        </w:tc>
      </w:tr>
    </w:tbl>
    <w:p>
      <w:pPr>
        <w:spacing w:after="120" w:before="0"/>
      </w:pPr>
    </w:p>
    <w:sectPr>
      <w:head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D7377" w:sz="6" w:space="6"/>
      </w:pBdr>
    </w:pPr>
    <w:r>
      <w:rPr>
        <w:rFonts w:ascii="Arial" w:cs="Arial" w:eastAsia="Arial" w:hAnsi="Arial"/>
        <w:color w:val="6B7280"/>
        <w:sz w:val="18"/>
        <w:szCs w:val="18"/>
      </w:rPr>
      <w:t xml:space="preserve">MedLedger  |  Backend Developer Reference  |  v0.3  |  April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0D7377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0D737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2026-04-27T01:25:16.387Z</dcterms:created>
  <dcterms:modified xsi:type="dcterms:W3CDTF">2026-04-27T01:25:16.388Z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