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</w:pPr>
      <w:r>
        <w:rPr>
          <w:rFonts w:ascii="Arial" w:cs="Arial" w:eastAsia="Arial" w:hAnsi="Arial"/>
          <w:b/>
          <w:bCs/>
          <w:color w:val="0F2044"/>
          <w:sz w:val="52"/>
          <w:szCs w:val="52"/>
        </w:rPr>
        <w:t xml:space="preserve">KOISK — Seva Mitra</w:t>
      </w:r>
    </w:p>
    <w:p>
      <w:pPr>
        <w:spacing w:before="0" w:after="80"/>
      </w:pPr>
      <w:r>
        <w:rPr>
          <w:rFonts w:ascii="Arial" w:cs="Arial" w:eastAsia="Arial" w:hAnsi="Arial"/>
          <w:color w:val="0B6E6E"/>
          <w:sz w:val="36"/>
          <w:szCs w:val="36"/>
        </w:rPr>
        <w:t xml:space="preserve">Backend Test Report</w:t>
      </w:r>
    </w:p>
    <w:p>
      <w:pPr>
        <w:spacing w:before="0" w:after="320"/>
      </w:pPr>
      <w:r>
        <w:rPr>
          <w:rFonts w:ascii="Arial" w:cs="Arial" w:eastAsia="Arial" w:hAnsi="Arial"/>
          <w:color w:val="8896B3"/>
          <w:sz w:val="22"/>
          <w:szCs w:val="22"/>
        </w:rPr>
        <w:t xml:space="preserve">Team Pradix  ·  SUVIDHA 2026  ·  C-DAC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175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04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151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Tests</w:t>
            </w:r>
          </w:p>
        </w:tc>
        <w:tc>
          <w:tcPr>
            <w:tcW w:type="dxa" w:w="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75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6E6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149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75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2400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Skipped</w:t>
            </w:r>
          </w:p>
        </w:tc>
        <w:tc>
          <w:tcPr>
            <w:tcW w:type="dxa" w:w="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75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0B98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Failed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i/>
          <w:iCs/>
          <w:color w:val="8896B3"/>
          <w:sz w:val="20"/>
          <w:szCs w:val="20"/>
        </w:rPr>
        <w:t xml:space="preserve">Run date: 18 March 2026   ·   Runtime: 6.92 s   ·   Runner: pytest 9.0.2   ·   Python 3.12</w:t>
      </w:r>
    </w:p>
    <w:p>
      <w:pPr>
        <w:spacing w:before="40" w:after="200"/>
      </w:pPr>
      <w:r>
        <w:rPr>
          <w:rFonts w:ascii="Arial" w:cs="Arial" w:eastAsia="Arial" w:hAnsi="Arial"/>
          <w:color w:val="8896B3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0F2044"/>
          <w:sz w:val="20"/>
          <w:szCs w:val="20"/>
        </w:rPr>
        <w:t xml:space="preserve">SQLite in-memory (isolated per run, no production data touched)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044"/>
          <w:sz w:val="22"/>
          <w:szCs w:val="22"/>
        </w:rPr>
        <w:t xml:space="preserve">This report documents the full unit and integration test coverage for the KOISK (Seva Mitra) backend, built using FastAPI + SQLAlchemy for the SUVIDHA 2026 competition by Team Pradix.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044"/>
          <w:sz w:val="22"/>
          <w:szCs w:val="22"/>
        </w:rPr>
        <w:t xml:space="preserve">All 149 tests pass. The 2 skipped tests are bcrypt-variant checks that are conditionally skipped when the environment-level bcrypt binary is unavailable; the underlying password security logic is covered by 6 additional passing tests in the same class.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B6E6E"/>
          <w:sz w:val="24"/>
          <w:szCs w:val="24"/>
        </w:rPr>
        <w:t xml:space="preserve">Test Architecture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044"/>
          <w:sz w:val="22"/>
          <w:szCs w:val="22"/>
        </w:rPr>
        <w:t xml:space="preserve">The test suite is structured in two layers: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Unit tests — import functions directly and test business logic in isolation. No HTTP, no database.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Integration tests — use FastAPI's TestClient with a fully isolated SQLite in-memory database, overriding the get_db dependency so no production data is ever touched.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044"/>
          <w:sz w:val="22"/>
          <w:szCs w:val="22"/>
        </w:rPr>
        <w:t xml:space="preserve">The conftest.py fixture seeds a super-admin, a water department admin, and a test citizen before the session begins. Each test that writes data operates on the shared session; rollback isolation is used where needed.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2. Test Suite Summary</w:t>
      </w:r>
    </w:p>
    <w:p>
      <w:pPr>
        <w:spacing w:before="0" w:after="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Module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Skipped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Authentication &amp; Authorisation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Kiosk Session &amp; OTP Flow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Department Endpoints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57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57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Payments API &amp; Admin Dashboard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Unit Tests — Business Logic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20"/>
                <w:szCs w:val="20"/>
              </w:rPr>
              <w:t xml:space="preserve">36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34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044"/>
          <w:sz w:val="22"/>
          <w:szCs w:val="22"/>
        </w:rPr>
        <w:t xml:space="preserve">The 2 skipped tests (TestPasswordHashing::test_bcrypt_hashes_are_not_deterministic and test_bcrypt_hash_has_correct_prefix) are explicitly marked pytest.skip when the bcrypt backend is unavailable in the runtime environment. They pass on a standard installation.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3. Detailed Test Results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B6E6E"/>
          <w:sz w:val="24"/>
          <w:szCs w:val="24"/>
        </w:rPr>
        <w:t xml:space="preserve">3.1  Authentication &amp; Authorisation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96B3"/>
          <w:sz w:val="22"/>
          <w:szCs w:val="22"/>
        </w:rPr>
        <w:t xml:space="preserve">tests/integration/test_auth.py</w:t>
      </w:r>
    </w:p>
    <w:p>
      <w:pPr>
        <w:spacing w:before="0" w:after="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TestAdminAuthentication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test_correct_credentials_returns_200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test_response_contains_access_token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test_response_contains_role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test_super_admin_department_is_null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test_wrong_password_returns_401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test_wrong_username_returns_401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test_empty_password_returns_401_or_422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test_dept_admin_login_returns_correct_role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TestProtectedRoutes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test_no_token_returns_401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test_invalid_token_returns_401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test_malformed_auth_header_returns_401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test_valid_token_allows_access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TestRoleBasedAccessControl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test_dept_admin_cannot_access_kiosk_config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test_super_admin_can_access_kiosk_config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test_dept_admin_requests_scoped_to_own_department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test_super_admin_can_see_all_departments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B6E6E"/>
          <w:sz w:val="24"/>
          <w:szCs w:val="24"/>
        </w:rPr>
        <w:t xml:space="preserve">3.2  Kiosk Session &amp; OTP Flow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96B3"/>
          <w:sz w:val="22"/>
          <w:szCs w:val="22"/>
        </w:rPr>
        <w:t xml:space="preserve">tests/integration/test_kiosk.py</w:t>
      </w:r>
    </w:p>
    <w:p>
      <w:pPr>
        <w:spacing w:before="0" w:after="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TestDepartmentCatalogue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test_catalogue_returns_200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test_catalogue_contains_departments_key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test_electricity_is_in_catalogue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test_water_is_in_catalogue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test_municipal_is_in_catalogue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test_each_department_has_services_list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TestKioskSessionNew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test_session_start_returns_200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test_session_start_returns_session_id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test_session_start_otp_sent_flag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test_wrong_otp_returns_400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test_correct_otp_issues_session_token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test_correct_otp_returns_correct_name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test_correct_otp_success_flag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TestKioskSessionReturning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test_first_session_is_new_user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test_second_session_after_verification_is_returning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TestSessionValidationAndEnd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test_valid_token_validates_successfully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test_invalid_token_returns_401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test_session_end_returns_success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test_ended_session_token_is_invalid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B6E6E"/>
          <w:sz w:val="24"/>
          <w:szCs w:val="24"/>
        </w:rPr>
        <w:t xml:space="preserve">3.3  Department Endpoints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96B3"/>
          <w:sz w:val="22"/>
          <w:szCs w:val="22"/>
        </w:rPr>
        <w:t xml:space="preserve">tests/integration/test_departments.py</w:t>
      </w:r>
    </w:p>
    <w:p>
      <w:pPr>
        <w:spacing w:before="0" w:after="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Electricity — Bills &amp; Payment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test_bills_endpoint_returns_200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test_bills_response_has_bills_key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test_bills_is_a_list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test_pay_bill_returns_200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test_pay_bill_success_flag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test_pay_bill_department_is_electricity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test_pay_bill_returns_service_request_id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test_mock_payment_status_is_delivered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test_pay_bill_receipt_present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test_receipt_has_reference_number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test_missing_amount_returns_422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test_missing_user_id_returns_422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Electricity — Services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test_new_connection_returns_200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test_new_connection_status_submitted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test_new_connection_returns_request_id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test_meter_change_returns_200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test_service_transfer_returns_200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Water — Bills, Payment &amp; Services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test_bills_endpoint_returns_200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test_bills_response_has_bills_key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test_pay_bill_returns_200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test_pay_bill_success_flag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test_pay_bill_department_is_water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test_pay_bill_receipt_present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test_mock_status_is_delivered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test_new_connection_returns_200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test_new_connection_status_submitted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test_leak_complaint_returns_200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Municipal — Bills, Payment &amp; Services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test_bills_endpoint_returns_200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test_bills_has_bills_key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test_property_tax_returns_200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test_property_tax_success_flag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test_property_tax_department_is_municipal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test_mock_status_is_delivered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test_new_license_returns_200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test_new_license_status_submitted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test_renewal_returns_200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test_birth_certificate_returns_200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test_death_certificate_returns_200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test_building_plan_returns_200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test_complaint_returns_200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test_grievance_returns_200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B6E6E"/>
          <w:sz w:val="24"/>
          <w:szCs w:val="24"/>
        </w:rPr>
        <w:t xml:space="preserve">3.4  Payments API &amp; Admin Dashboard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96B3"/>
          <w:sz w:val="22"/>
          <w:szCs w:val="22"/>
        </w:rPr>
        <w:t xml:space="preserve">tests/integration/test_payments_and_admin.py</w:t>
      </w:r>
    </w:p>
    <w:p>
      <w:pPr>
        <w:spacing w:before="0" w:after="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TestPaymentInitiate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test_initiate_returns_200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test_initiate_returns_payment_id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test_initiate_returns_order_id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test_mock_flag_is_true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test_missing_user_id_returns_422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test_missing_amount_returns_422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test_missing_dept_returns_422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TestPaymentComplete &amp; History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test_complete_returns_200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test_complete_returns_receipt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test_history_returns_200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test_history_is_list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test_history_after_payment_is_non_empty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TestAdminRequestList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test_list_returns_200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test_list_has_requests_key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test_list_has_total_key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test_filter_by_electricity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test_filter_by_water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test_filter_by_status_submitted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TestAdminStatusTransitions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test_approve_request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test_deliver_request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test_deny_request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test_get_specific_request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test_nonexistent_request_returns_404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TestKioskConfig &amp; SharedLookup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test_set_config_returns_200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test_key_hint_masks_all_but_last_four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test_config_is_active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test_get_config_returns_200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test_saved_config_appears_in_list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test_get_request_by_id_returns_200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test_request_has_correct_department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test_nonexistent_request_returns_404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test_user_request_list_returns_200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test_user_request_list_has_total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test_user_requests_filter_by_department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B6E6E"/>
          <w:sz w:val="24"/>
          <w:szCs w:val="24"/>
        </w:rPr>
        <w:t xml:space="preserve">3.5  Unit Tests — Business Logic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96B3"/>
          <w:sz w:val="22"/>
          <w:szCs w:val="22"/>
        </w:rPr>
        <w:t xml:space="preserve">tests/unit/test_business_logic.py</w:t>
      </w:r>
    </w:p>
    <w:p>
      <w:pPr>
        <w:spacing w:before="0" w:after="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TestOTPGeneration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test_otp_is_six_digits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test_otp_zero_padded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test_otp_values_in_range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test_otp_not_constant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test_otp_hash_is_sha256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test_different_otps_produce_different_hashes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test_same_otp_always_produces_same_hash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test_hash_length_is_64_hex_chars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TestSessionTokenEntropy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test_token_length_sufficient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test_tokens_are_unique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test_token_is_url_safe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TestPasswordHashing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test_hash_is_not_plaintext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test_hash_is_a_string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test_hash_is_non_empty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test_different_passwords_produce_different_hashes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test_bcrypt_hashes_are_not_deterministic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SKIP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test_bcrypt_hash_has_correct_prefix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SKIP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test_sha256_fallback_is_64_hex_chars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test_sha256_fallback_is_deterministic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TestReferenceNumberGeneration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test_electricity_reference_contains_elec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test_water_reference_contains_wat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test_municipal_reference_contains_muni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test_unknown_dept_falls_back_to_pay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test_references_are_sequential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test_reference_starts_with_pay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test_reference_contains_date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test_different_depts_produce_different_prefixes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E6E"/>
                <w:sz w:val="18"/>
                <w:szCs w:val="18"/>
              </w:rPr>
              <w:t xml:space="preserve">TestTimestampHelper &amp; TestDepartmentCatalogue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test_now_iso_is_parseable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test_now_iso_is_string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test_now_iso_contains_timezone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test_all_required_departments_present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test_each_department_has_services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test_each_service_has_required_keys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test_pay_bill_services_have_payment_flag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test_complaint_services_do_not_require_payment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test_electricity_has_pay_bill_service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test_water_has_leak_complaint_service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96B3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2044"/>
                <w:sz w:val="18"/>
                <w:szCs w:val="18"/>
              </w:rPr>
              <w:t xml:space="preserve">test_municipal_has_birth_certificate_service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4. Coverage Notes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B6E6E"/>
          <w:sz w:val="24"/>
          <w:szCs w:val="24"/>
        </w:rPr>
        <w:t xml:space="preserve">What is proven by the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Authentication — correct credentials issue a JWT; bad credentials return 401; no token returns 401; malformed headers return 401.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Role-Based Access Control — department admins are scoped to their department; they cannot access super-admin endpoints (kiosk config returns 403).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OTP Security — OTPs are 6 digits, SHA-256 hashed before storage; wrong OTP returns 400; correct OTP issues a URL-safe session token; ended tokens are invalidated.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Payment Lifecycle — initiate returns paymentId + orderId + isMock flag; complete returns a structured receipt; history endpoint is populated after payment.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Input Validation — missing required fields (amount, userId, dept) return HTTP 422 Unprocessable Entity, not 500.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Admin Request Lifecycle — SUBMITTED → APPROVED → DELIVERED and SUBMITTED → DENIED transitions all succeed; nonexistent request IDs return 404.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Department Services — all 3 departments cover bill retrieval, payment, new connections, complaints/grievances, and certificates (birth, death, building plan).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B6E6E"/>
          <w:sz w:val="24"/>
          <w:szCs w:val="24"/>
        </w:rPr>
        <w:t xml:space="preserve">What is not covered (and why)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Real Razorpay/PortOne gateway calls — these require live API keys and are out of scope for automated testing; the mock gateway covers the same code path structurally.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SMS OTP delivery — the _send_otp_sms function is a stub by design; integration with MSG91/Fast2SMS is a deployment concern, not a testable unit.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2044"/>
          <w:sz w:val="22"/>
          <w:szCs w:val="22"/>
        </w:rPr>
        <w:t xml:space="preserve">Frontend React components — the UI layer (Vite + React + Tailwind) is tested separately through manual accessibility and UX review.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2044"/>
          <w:sz w:val="28"/>
          <w:szCs w:val="28"/>
        </w:rPr>
        <w:t xml:space="preserve">5. Running the Tests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044"/>
          <w:sz w:val="22"/>
          <w:szCs w:val="22"/>
        </w:rPr>
        <w:t xml:space="preserve">Prerequisites: Python 3.12+, pip packages from requirements.txt, plus pytest and httpx.</w:t>
      </w:r>
    </w:p>
    <w:p>
      <w:pPr>
        <w:spacing w:before="0" w:after="0"/>
      </w:pPr>
      <w:r>
        <w:t xml:space="preserve"/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00C9A7"/>
          <w:sz w:val="20"/>
          <w:szCs w:val="20"/>
        </w:rPr>
        <w:t xml:space="preserve"># Install test dependencies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pip install pytest httpx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/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00C9A7"/>
          <w:sz w:val="20"/>
          <w:szCs w:val="20"/>
        </w:rPr>
        <w:t xml:space="preserve"># Run the full suite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-m pytest tests/ -v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/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00C9A7"/>
          <w:sz w:val="20"/>
          <w:szCs w:val="20"/>
        </w:rPr>
        <w:t xml:space="preserve"># Run only unit tests</w:t>
      </w:r>
    </w:p>
    <w:p>
      <w:pPr>
        <w:shd w:fill="1E293B" w:val="clear"/>
        <w:spacing w:before="0" w:after="1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-m pytest tests/unit/ -v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0F2044"/>
          <w:sz w:val="22"/>
          <w:szCs w:val="22"/>
        </w:rPr>
        <w:t xml:space="preserve">Expected output: 149 passed, 2 skipped in approximately 7 seconds. No external network connections are required.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96B3"/>
        <w:sz w:val="18"/>
        <w:szCs w:val="18"/>
      </w:rPr>
      <w:t xml:space="preserve">Page </w:t>
    </w:r>
    <w:r>
      <w:rPr>
        <w:rFonts w:ascii="Arial" w:cs="Arial" w:eastAsia="Arial" w:hAnsi="Arial"/>
        <w:color w:val="8896B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6B3"/>
        <w:sz w:val="18"/>
        <w:szCs w:val="18"/>
      </w:rPr>
      <w:t xml:space="preserve"> of </w:t>
    </w:r>
    <w:r>
      <w:rPr>
        <w:rFonts w:ascii="Arial" w:cs="Arial" w:eastAsia="Arial" w:hAnsi="Arial"/>
        <w:color w:val="8896B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0B6E6E" w:sz="1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0F2044"/>
              <w:sz w:val="20"/>
              <w:szCs w:val="20"/>
            </w:rPr>
            <w:t xml:space="preserve">KOISK </w:t>
          </w:r>
          <w:r>
            <w:rPr>
              <w:rFonts w:ascii="Arial" w:cs="Arial" w:eastAsia="Arial" w:hAnsi="Arial"/>
              <w:color w:val="8896B3"/>
              <w:sz w:val="20"/>
              <w:szCs w:val="20"/>
            </w:rPr>
            <w:t xml:space="preserve">— Seva Mitra  ·  Test Report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single" w:color="0B6E6E" w:sz="1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96B3"/>
              <w:sz w:val="20"/>
              <w:szCs w:val="20"/>
            </w:rPr>
            <w:t xml:space="preserve">Team Pradix  ·  SUVIDHA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F204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B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F20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2026-03-18T05:24:07.971Z</dcterms:created>
  <dcterms:modified xsi:type="dcterms:W3CDTF">2026-03-18T05:24:07.973Z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