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6B24" w14:textId="70F022E4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t>CSA0381 – DATA STRUCTURES FOR DEPTH FIRST SEARCH</w:t>
      </w: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PRACTICAL EXAMINATION PROGRAMS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t>PREMARUBHA N</w:t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br/>
        <w:t>192525020</w:t>
      </w:r>
    </w:p>
    <w:p w14:paraId="7E43B391" w14:textId="77777777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</w:p>
    <w:p w14:paraId="5AFE73CE" w14:textId="0B6F1963" w:rsidR="00423625" w:rsidRPr="00423625" w:rsidRDefault="00423625" w:rsidP="00423625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423625">
        <w:rPr>
          <w:rFonts w:ascii="Bahnschrift" w:hAnsi="Bahnschrift" w:cs="Times New Roman"/>
          <w:sz w:val="28"/>
          <w:szCs w:val="28"/>
          <w:lang w:val="en-US"/>
        </w:rPr>
        <w:t>MATRIX MULTIPLICATION</w:t>
      </w:r>
    </w:p>
    <w:p w14:paraId="214FE3C4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B5D75BF" w14:textId="19A071CB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  <w:r w:rsidRPr="00423625">
        <w:rPr>
          <w:rFonts w:ascii="Bahnschrift" w:hAnsi="Bahnschrift" w:cs="Times New Roman"/>
          <w:sz w:val="32"/>
          <w:szCs w:val="32"/>
          <w:lang w:val="en-US"/>
        </w:rPr>
        <w:drawing>
          <wp:inline distT="0" distB="0" distL="0" distR="0" wp14:anchorId="3B3A4327" wp14:editId="7CAABB25">
            <wp:extent cx="5731510" cy="3291840"/>
            <wp:effectExtent l="0" t="0" r="2540" b="3810"/>
            <wp:docPr id="9097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68B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2907FE2" w14:textId="693D4AFC" w:rsidR="00423625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  <w:lang w:val="en-US"/>
        </w:rPr>
        <w:t>ODD OR EVEN NUMBER</w:t>
      </w:r>
    </w:p>
    <w:p w14:paraId="26FC5D9A" w14:textId="61805760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04338" wp14:editId="61DD5F5D">
            <wp:extent cx="6324600" cy="1922145"/>
            <wp:effectExtent l="0" t="0" r="0" b="1905"/>
            <wp:docPr id="3613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372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ACA004C" w14:textId="48B1C8BC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lastRenderedPageBreak/>
        <w:t>FACTORIAL WITHOUT RECURSION</w:t>
      </w:r>
    </w:p>
    <w:p w14:paraId="4CED7FE8" w14:textId="0C4F88D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A95907" wp14:editId="5B04A492">
            <wp:extent cx="5731510" cy="1595120"/>
            <wp:effectExtent l="0" t="0" r="2540" b="5080"/>
            <wp:docPr id="70330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E4A3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AC867F7" w14:textId="3DD9F7E2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761A37">
        <w:rPr>
          <w:rFonts w:ascii="Bahnschrift" w:hAnsi="Bahnschrift" w:cs="Times New Roman"/>
          <w:sz w:val="28"/>
          <w:szCs w:val="28"/>
        </w:rPr>
        <w:t>FIBONACCI WITHOUT RECURSION</w:t>
      </w:r>
    </w:p>
    <w:p w14:paraId="466222B3" w14:textId="0FE85AE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5FF44D1F" wp14:editId="21787173">
            <wp:extent cx="5731510" cy="1791335"/>
            <wp:effectExtent l="0" t="0" r="2540" b="0"/>
            <wp:docPr id="6576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C06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D38E8CB" w14:textId="0BEC58C6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t>FACTORIAL USING RECURSION</w:t>
      </w:r>
    </w:p>
    <w:p w14:paraId="4723AB6F" w14:textId="77777777" w:rsidR="00761A37" w:rsidRP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9C2816B" w14:textId="77777777" w:rsidR="00761A37" w:rsidRPr="00761A37" w:rsidRDefault="00761A37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sectPr w:rsidR="00761A37" w:rsidRPr="0076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20DB"/>
    <w:multiLevelType w:val="hybridMultilevel"/>
    <w:tmpl w:val="7B5CE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0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25"/>
    <w:rsid w:val="00423625"/>
    <w:rsid w:val="00761A37"/>
    <w:rsid w:val="0078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EAE3"/>
  <w15:chartTrackingRefBased/>
  <w15:docId w15:val="{E4672A53-D3DC-4FBF-A01C-9ACB7EBB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dc:description/>
  <cp:lastModifiedBy>premarubha N</cp:lastModifiedBy>
  <cp:revision>1</cp:revision>
  <dcterms:created xsi:type="dcterms:W3CDTF">2026-06-23T17:21:00Z</dcterms:created>
  <dcterms:modified xsi:type="dcterms:W3CDTF">2026-06-23T18:13:00Z</dcterms:modified>
</cp:coreProperties>
</file>